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2499220">
      <w:pPr>
        <w:spacing w:line="360" w:lineRule="auto"/>
        <w:jc w:val="center"/>
        <w:rPr>
          <w:rFonts w:hint="eastAsia" w:ascii="微软雅黑" w:hAnsi="微软雅黑" w:eastAsia="微软雅黑" w:cs="微软雅黑"/>
          <w:b/>
          <w:bCs/>
          <w:spacing w:val="-30"/>
          <w:sz w:val="72"/>
          <w:szCs w:val="72"/>
          <w:lang w:val="en-US" w:eastAsia="zh-CN"/>
        </w:rPr>
      </w:pPr>
      <w:r>
        <w:rPr>
          <w:rFonts w:hint="eastAsia" w:ascii="微软雅黑" w:hAnsi="微软雅黑" w:eastAsia="微软雅黑" w:cs="微软雅黑"/>
          <w:b/>
          <w:bCs/>
          <w:spacing w:val="-30"/>
          <w:sz w:val="72"/>
          <w:szCs w:val="72"/>
          <w:lang w:val="en-US" w:eastAsia="zh-CN"/>
        </w:rPr>
        <w:t xml:space="preserve">  </w:t>
      </w:r>
    </w:p>
    <w:p w14:paraId="349A1E51">
      <w:pPr>
        <w:pageBreakBefore w:val="0"/>
        <w:kinsoku/>
        <w:wordWrap/>
        <w:overflowPunct/>
        <w:topLinePunct w:val="0"/>
        <w:bidi w:val="0"/>
        <w:spacing w:line="360" w:lineRule="auto"/>
        <w:ind w:right="0" w:rightChars="0"/>
        <w:jc w:val="center"/>
        <w:rPr>
          <w:rFonts w:hint="eastAsia" w:ascii="仿宋" w:hAnsi="仿宋" w:eastAsia="仿宋" w:cs="仿宋"/>
          <w:b/>
          <w:bCs/>
          <w:color w:val="000000"/>
          <w:spacing w:val="-30"/>
          <w:sz w:val="72"/>
          <w:szCs w:val="72"/>
          <w:highlight w:val="none"/>
          <w:lang w:val="en-US" w:eastAsia="zh-CN"/>
        </w:rPr>
      </w:pPr>
    </w:p>
    <w:p w14:paraId="32921488">
      <w:pPr>
        <w:pageBreakBefore w:val="0"/>
        <w:kinsoku/>
        <w:wordWrap/>
        <w:overflowPunct/>
        <w:topLinePunct w:val="0"/>
        <w:bidi w:val="0"/>
        <w:spacing w:line="360" w:lineRule="auto"/>
        <w:ind w:right="0" w:rightChars="0"/>
        <w:jc w:val="center"/>
        <w:rPr>
          <w:rFonts w:hint="eastAsia" w:ascii="仿宋" w:hAnsi="仿宋" w:eastAsia="仿宋" w:cs="仿宋"/>
          <w:b/>
          <w:bCs/>
          <w:color w:val="000000"/>
          <w:spacing w:val="-30"/>
          <w:sz w:val="72"/>
          <w:szCs w:val="72"/>
          <w:highlight w:val="none"/>
          <w:lang w:val="en-US" w:eastAsia="zh-CN"/>
        </w:rPr>
      </w:pPr>
    </w:p>
    <w:p w14:paraId="00EB2B58">
      <w:pPr>
        <w:pageBreakBefore w:val="0"/>
        <w:kinsoku/>
        <w:wordWrap/>
        <w:overflowPunct/>
        <w:topLinePunct w:val="0"/>
        <w:bidi w:val="0"/>
        <w:spacing w:line="360" w:lineRule="auto"/>
        <w:ind w:right="0" w:rightChars="0"/>
        <w:jc w:val="center"/>
        <w:rPr>
          <w:rFonts w:hint="eastAsia" w:ascii="仿宋" w:hAnsi="仿宋" w:eastAsia="仿宋" w:cs="仿宋"/>
          <w:b/>
          <w:bCs/>
          <w:color w:val="000000"/>
          <w:spacing w:val="-30"/>
          <w:sz w:val="72"/>
          <w:szCs w:val="72"/>
          <w:highlight w:val="none"/>
        </w:rPr>
      </w:pPr>
      <w:r>
        <w:rPr>
          <w:rFonts w:hint="eastAsia" w:ascii="仿宋" w:hAnsi="仿宋" w:eastAsia="仿宋" w:cs="仿宋"/>
          <w:b/>
          <w:bCs/>
          <w:color w:val="000000"/>
          <w:spacing w:val="-30"/>
          <w:sz w:val="72"/>
          <w:szCs w:val="72"/>
          <w:highlight w:val="none"/>
          <w:lang w:val="en-US" w:eastAsia="zh-CN"/>
        </w:rPr>
        <w:t>采购</w:t>
      </w:r>
      <w:r>
        <w:rPr>
          <w:rFonts w:hint="eastAsia" w:ascii="仿宋" w:hAnsi="仿宋" w:eastAsia="仿宋" w:cs="仿宋"/>
          <w:b/>
          <w:bCs/>
          <w:color w:val="000000"/>
          <w:spacing w:val="-30"/>
          <w:sz w:val="72"/>
          <w:szCs w:val="72"/>
          <w:highlight w:val="none"/>
        </w:rPr>
        <w:t>文件</w:t>
      </w:r>
    </w:p>
    <w:p w14:paraId="19211FDA">
      <w:pPr>
        <w:pageBreakBefore w:val="0"/>
        <w:kinsoku/>
        <w:wordWrap/>
        <w:overflowPunct/>
        <w:topLinePunct w:val="0"/>
        <w:bidi w:val="0"/>
        <w:spacing w:line="360" w:lineRule="auto"/>
        <w:ind w:left="0" w:leftChars="0" w:right="0" w:rightChars="0" w:firstLine="480" w:firstLineChars="200"/>
        <w:jc w:val="center"/>
        <w:rPr>
          <w:rFonts w:hint="eastAsia" w:ascii="仿宋" w:hAnsi="仿宋" w:eastAsia="仿宋" w:cs="仿宋"/>
          <w:color w:val="000000"/>
          <w:sz w:val="24"/>
          <w:szCs w:val="24"/>
          <w:highlight w:val="none"/>
        </w:rPr>
      </w:pPr>
    </w:p>
    <w:p w14:paraId="72C50112">
      <w:pPr>
        <w:pageBreakBefore w:val="0"/>
        <w:kinsoku/>
        <w:wordWrap/>
        <w:overflowPunct/>
        <w:topLinePunct w:val="0"/>
        <w:bidi w:val="0"/>
        <w:spacing w:line="360" w:lineRule="auto"/>
        <w:ind w:left="0" w:leftChars="0" w:right="0" w:rightChars="0" w:firstLine="482" w:firstLineChars="200"/>
        <w:rPr>
          <w:rFonts w:hint="eastAsia" w:ascii="仿宋" w:hAnsi="仿宋" w:eastAsia="仿宋" w:cs="仿宋"/>
          <w:b/>
          <w:bCs/>
          <w:color w:val="000000"/>
          <w:sz w:val="24"/>
          <w:szCs w:val="24"/>
          <w:highlight w:val="none"/>
        </w:rPr>
      </w:pPr>
    </w:p>
    <w:p w14:paraId="7EB33995">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仿宋" w:hAnsi="仿宋" w:eastAsia="仿宋" w:cs="仿宋"/>
          <w:b/>
          <w:bCs w:val="0"/>
          <w:color w:val="000000"/>
          <w:sz w:val="24"/>
          <w:szCs w:val="24"/>
          <w:highlight w:val="none"/>
        </w:rPr>
      </w:pPr>
    </w:p>
    <w:p w14:paraId="14DA340E">
      <w:pPr>
        <w:keepNext w:val="0"/>
        <w:keepLines w:val="0"/>
        <w:pageBreakBefore w:val="0"/>
        <w:widowControl w:val="0"/>
        <w:kinsoku/>
        <w:wordWrap/>
        <w:overflowPunct/>
        <w:topLinePunct w:val="0"/>
        <w:autoSpaceDE/>
        <w:autoSpaceDN/>
        <w:bidi w:val="0"/>
        <w:adjustRightInd/>
        <w:spacing w:line="360" w:lineRule="auto"/>
        <w:ind w:firstLine="840" w:firstLineChars="300"/>
        <w:jc w:val="left"/>
        <w:textAlignment w:val="auto"/>
        <w:outlineLvl w:val="9"/>
        <w:rPr>
          <w:rFonts w:hint="eastAsia" w:ascii="仿宋" w:hAnsi="仿宋" w:eastAsia="仿宋" w:cs="仿宋"/>
          <w:b w:val="0"/>
          <w:bCs w:val="0"/>
          <w:sz w:val="28"/>
          <w:szCs w:val="28"/>
          <w:highlight w:val="none"/>
        </w:rPr>
      </w:pPr>
    </w:p>
    <w:p w14:paraId="46A2850A">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b w:val="0"/>
          <w:bCs w:val="0"/>
          <w:sz w:val="28"/>
          <w:szCs w:val="28"/>
          <w:highlight w:val="none"/>
        </w:rPr>
      </w:pPr>
    </w:p>
    <w:p w14:paraId="2D452A55">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b w:val="0"/>
          <w:bCs w:val="0"/>
          <w:sz w:val="28"/>
          <w:szCs w:val="28"/>
          <w:highlight w:val="none"/>
        </w:rPr>
      </w:pPr>
    </w:p>
    <w:p w14:paraId="1AC4FD52">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sz w:val="28"/>
          <w:szCs w:val="28"/>
          <w:highlight w:val="none"/>
          <w:vertAlign w:val="baseline"/>
          <w:lang w:val="en-US" w:eastAsia="zh-CN"/>
        </w:rPr>
      </w:pPr>
      <w:r>
        <w:rPr>
          <w:rFonts w:hint="eastAsia" w:ascii="仿宋" w:hAnsi="仿宋" w:eastAsia="仿宋" w:cs="仿宋"/>
          <w:b w:val="0"/>
          <w:bCs w:val="0"/>
          <w:sz w:val="28"/>
          <w:szCs w:val="28"/>
          <w:highlight w:val="none"/>
        </w:rPr>
        <w:t>项目编号：ZCB-20240030</w:t>
      </w:r>
    </w:p>
    <w:p w14:paraId="0E57D1DA">
      <w:pPr>
        <w:spacing w:line="520" w:lineRule="exact"/>
        <w:jc w:val="left"/>
        <w:rPr>
          <w:rFonts w:hint="eastAsia" w:ascii="仿宋" w:hAnsi="仿宋" w:eastAsia="仿宋"/>
          <w:sz w:val="28"/>
          <w:szCs w:val="28"/>
          <w:lang w:eastAsia="zh-CN"/>
        </w:rPr>
      </w:pPr>
      <w:r>
        <w:rPr>
          <w:rFonts w:hint="eastAsia" w:ascii="仿宋" w:hAnsi="仿宋" w:eastAsia="仿宋" w:cs="仿宋"/>
          <w:b w:val="0"/>
          <w:bCs w:val="0"/>
          <w:sz w:val="28"/>
          <w:szCs w:val="28"/>
          <w:highlight w:val="none"/>
        </w:rPr>
        <w:t>项目名称：</w:t>
      </w:r>
      <w:r>
        <w:rPr>
          <w:rFonts w:hint="eastAsia" w:ascii="仿宋" w:hAnsi="仿宋" w:eastAsia="仿宋" w:cs="仿宋"/>
          <w:b w:val="0"/>
          <w:bCs w:val="0"/>
          <w:sz w:val="28"/>
          <w:szCs w:val="28"/>
          <w:highlight w:val="none"/>
          <w:lang w:val="en-US" w:eastAsia="zh-CN"/>
        </w:rPr>
        <w:t>中山大学孙逸仙纪念医院深汕中心医院</w:t>
      </w:r>
      <w:r>
        <w:rPr>
          <w:rFonts w:hint="eastAsia" w:ascii="仿宋" w:hAnsi="仿宋" w:eastAsia="仿宋"/>
          <w:sz w:val="28"/>
          <w:szCs w:val="28"/>
          <w:lang w:val="en-US" w:eastAsia="zh-CN"/>
        </w:rPr>
        <w:t>医护PDA采购</w:t>
      </w:r>
      <w:r>
        <w:rPr>
          <w:rFonts w:hint="eastAsia" w:ascii="仿宋" w:hAnsi="仿宋" w:eastAsia="仿宋"/>
          <w:sz w:val="28"/>
          <w:szCs w:val="28"/>
        </w:rPr>
        <w:t>项目</w:t>
      </w:r>
    </w:p>
    <w:p w14:paraId="4BF38E3D">
      <w:pPr>
        <w:keepNext w:val="0"/>
        <w:keepLines w:val="0"/>
        <w:pageBreakBefore w:val="0"/>
        <w:widowControl w:val="0"/>
        <w:kinsoku/>
        <w:wordWrap/>
        <w:overflowPunct/>
        <w:topLinePunct w:val="0"/>
        <w:autoSpaceDE/>
        <w:autoSpaceDN/>
        <w:bidi w:val="0"/>
        <w:adjustRightInd/>
        <w:snapToGrid/>
        <w:spacing w:line="500" w:lineRule="exact"/>
        <w:ind w:left="279" w:leftChars="133" w:firstLine="0" w:firstLineChars="0"/>
        <w:jc w:val="left"/>
        <w:textAlignment w:val="auto"/>
        <w:outlineLvl w:val="9"/>
        <w:rPr>
          <w:rFonts w:hint="eastAsia" w:ascii="仿宋" w:hAnsi="仿宋" w:eastAsia="仿宋" w:cs="仿宋"/>
          <w:b w:val="0"/>
          <w:bCs w:val="0"/>
          <w:sz w:val="28"/>
          <w:szCs w:val="28"/>
          <w:highlight w:val="none"/>
          <w:lang w:val="en-US" w:eastAsia="zh-CN"/>
        </w:rPr>
      </w:pPr>
    </w:p>
    <w:p w14:paraId="69DBAA94">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sz w:val="28"/>
          <w:szCs w:val="28"/>
          <w:lang w:val="en-US" w:eastAsia="zh-CN"/>
        </w:rPr>
      </w:pPr>
    </w:p>
    <w:p w14:paraId="6B5C15A4">
      <w:pPr>
        <w:keepNext w:val="0"/>
        <w:keepLines w:val="0"/>
        <w:pageBreakBefore w:val="0"/>
        <w:widowControl w:val="0"/>
        <w:kinsoku/>
        <w:wordWrap/>
        <w:overflowPunct/>
        <w:topLinePunct w:val="0"/>
        <w:autoSpaceDE/>
        <w:autoSpaceDN/>
        <w:bidi w:val="0"/>
        <w:adjustRightInd/>
        <w:snapToGrid/>
        <w:spacing w:line="360" w:lineRule="auto"/>
        <w:ind w:right="0" w:rightChars="0" w:firstLine="720" w:firstLineChars="300"/>
        <w:jc w:val="both"/>
        <w:textAlignment w:val="auto"/>
        <w:rPr>
          <w:rFonts w:hint="eastAsia" w:ascii="仿宋" w:hAnsi="仿宋" w:eastAsia="仿宋" w:cs="仿宋"/>
          <w:b w:val="0"/>
          <w:bCs w:val="0"/>
          <w:color w:val="000000"/>
          <w:sz w:val="24"/>
          <w:szCs w:val="24"/>
          <w:highlight w:val="none"/>
          <w:lang w:val="en-US"/>
        </w:rPr>
      </w:pPr>
    </w:p>
    <w:p w14:paraId="6A556AD9">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14:paraId="592A32D2">
      <w:pPr>
        <w:pStyle w:val="37"/>
        <w:rPr>
          <w:rFonts w:hint="eastAsia" w:ascii="仿宋" w:hAnsi="仿宋" w:eastAsia="仿宋" w:cs="仿宋"/>
          <w:sz w:val="24"/>
          <w:szCs w:val="24"/>
          <w:highlight w:val="none"/>
        </w:rPr>
      </w:pPr>
    </w:p>
    <w:p w14:paraId="3B73D3B4">
      <w:pPr>
        <w:pStyle w:val="2"/>
        <w:tabs>
          <w:tab w:val="left" w:pos="851"/>
        </w:tabs>
        <w:jc w:val="both"/>
        <w:rPr>
          <w:rFonts w:hint="eastAsia" w:ascii="仿宋" w:hAnsi="仿宋" w:eastAsia="仿宋" w:cs="仿宋"/>
          <w:sz w:val="24"/>
          <w:szCs w:val="24"/>
          <w:highlight w:val="none"/>
        </w:rPr>
      </w:pPr>
    </w:p>
    <w:p w14:paraId="588A12EA">
      <w:pPr>
        <w:pageBreakBefore w:val="0"/>
        <w:kinsoku/>
        <w:wordWrap/>
        <w:overflowPunct/>
        <w:topLinePunct w:val="0"/>
        <w:bidi w:val="0"/>
        <w:spacing w:line="360" w:lineRule="auto"/>
        <w:ind w:right="0" w:rightChars="0"/>
        <w:jc w:val="both"/>
        <w:rPr>
          <w:rFonts w:hint="eastAsia" w:ascii="仿宋" w:hAnsi="仿宋" w:eastAsia="仿宋" w:cs="仿宋"/>
          <w:b/>
          <w:bCs/>
          <w:color w:val="000000"/>
          <w:sz w:val="24"/>
          <w:szCs w:val="24"/>
          <w:highlight w:val="none"/>
        </w:rPr>
      </w:pPr>
    </w:p>
    <w:p w14:paraId="2A9F83B1">
      <w:pPr>
        <w:pageBreakBefore w:val="0"/>
        <w:kinsoku/>
        <w:wordWrap/>
        <w:overflowPunct/>
        <w:topLinePunct w:val="0"/>
        <w:bidi w:val="0"/>
        <w:spacing w:line="360" w:lineRule="auto"/>
        <w:ind w:right="0" w:rightChars="0"/>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中山大学孙逸仙纪念医院深汕中心医院</w:t>
      </w:r>
    </w:p>
    <w:p w14:paraId="69554E74">
      <w:pPr>
        <w:pageBreakBefore w:val="0"/>
        <w:kinsoku/>
        <w:wordWrap/>
        <w:overflowPunct/>
        <w:topLinePunct w:val="0"/>
        <w:bidi w:val="0"/>
        <w:spacing w:line="360" w:lineRule="auto"/>
        <w:ind w:right="0" w:rightChars="0"/>
        <w:jc w:val="center"/>
        <w:rPr>
          <w:rFonts w:hint="eastAsia" w:ascii="仿宋" w:hAnsi="仿宋" w:eastAsia="仿宋" w:cs="仿宋"/>
          <w:b w:val="0"/>
          <w:bCs w:val="0"/>
          <w:color w:val="000000"/>
          <w:sz w:val="24"/>
          <w:szCs w:val="24"/>
          <w:highlight w:val="none"/>
          <w:lang w:val="en-US" w:eastAsia="zh-CN"/>
        </w:rPr>
      </w:pPr>
      <w:r>
        <w:rPr>
          <w:rFonts w:hint="default" w:ascii="仿宋" w:hAnsi="仿宋" w:eastAsia="仿宋" w:cs="仿宋"/>
          <w:b w:val="0"/>
          <w:bCs w:val="0"/>
          <w:color w:val="000000"/>
          <w:sz w:val="24"/>
          <w:szCs w:val="24"/>
          <w:highlight w:val="none"/>
          <w:lang w:val="en-US"/>
        </w:rPr>
        <w:t>202</w:t>
      </w:r>
      <w:r>
        <w:rPr>
          <w:rFonts w:hint="eastAsia" w:ascii="仿宋" w:hAnsi="仿宋" w:eastAsia="仿宋" w:cs="仿宋"/>
          <w:b w:val="0"/>
          <w:bCs w:val="0"/>
          <w:color w:val="000000"/>
          <w:sz w:val="24"/>
          <w:szCs w:val="24"/>
          <w:highlight w:val="none"/>
          <w:lang w:val="en-US" w:eastAsia="zh-CN"/>
        </w:rPr>
        <w:t>5</w:t>
      </w:r>
      <w:r>
        <w:rPr>
          <w:rFonts w:hint="eastAsia" w:ascii="仿宋" w:hAnsi="仿宋" w:eastAsia="仿宋" w:cs="仿宋"/>
          <w:b w:val="0"/>
          <w:bCs w:val="0"/>
          <w:color w:val="000000"/>
          <w:sz w:val="24"/>
          <w:szCs w:val="24"/>
          <w:highlight w:val="none"/>
        </w:rPr>
        <w:t>年</w:t>
      </w:r>
      <w:r>
        <w:rPr>
          <w:rFonts w:hint="eastAsia" w:ascii="仿宋" w:hAnsi="仿宋" w:eastAsia="仿宋" w:cs="仿宋"/>
          <w:b w:val="0"/>
          <w:bCs w:val="0"/>
          <w:color w:val="000000"/>
          <w:sz w:val="24"/>
          <w:szCs w:val="24"/>
          <w:highlight w:val="none"/>
          <w:lang w:val="en-US" w:eastAsia="zh-CN"/>
        </w:rPr>
        <w:t>1</w:t>
      </w:r>
      <w:r>
        <w:rPr>
          <w:rFonts w:hint="eastAsia" w:ascii="仿宋" w:hAnsi="仿宋" w:eastAsia="仿宋" w:cs="仿宋"/>
          <w:b w:val="0"/>
          <w:bCs w:val="0"/>
          <w:color w:val="000000"/>
          <w:sz w:val="24"/>
          <w:szCs w:val="24"/>
          <w:highlight w:val="none"/>
        </w:rPr>
        <w:t>月</w:t>
      </w:r>
      <w:r>
        <w:rPr>
          <w:rFonts w:hint="eastAsia" w:ascii="仿宋" w:hAnsi="仿宋" w:eastAsia="仿宋" w:cs="仿宋"/>
          <w:b w:val="0"/>
          <w:bCs w:val="0"/>
          <w:color w:val="000000"/>
          <w:sz w:val="24"/>
          <w:szCs w:val="24"/>
          <w:highlight w:val="none"/>
          <w:lang w:val="en-US" w:eastAsia="zh-CN"/>
        </w:rPr>
        <w:t>13日</w:t>
      </w:r>
    </w:p>
    <w:p w14:paraId="2929C661">
      <w:pPr>
        <w:pStyle w:val="41"/>
        <w:ind w:firstLine="562"/>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w:t>
      </w:r>
    </w:p>
    <w:p w14:paraId="27C38BA3">
      <w:pPr>
        <w:pStyle w:val="41"/>
        <w:ind w:firstLine="562"/>
        <w:rPr>
          <w:rFonts w:ascii="宋体" w:hAnsi="宋体" w:cs="宋体"/>
          <w:b/>
          <w:bCs/>
          <w:sz w:val="28"/>
          <w:szCs w:val="28"/>
        </w:rPr>
      </w:pPr>
    </w:p>
    <w:p w14:paraId="59A55911">
      <w:pPr>
        <w:pStyle w:val="41"/>
        <w:ind w:firstLine="562"/>
        <w:rPr>
          <w:rFonts w:ascii="宋体" w:hAnsi="宋体" w:cs="宋体"/>
          <w:b/>
          <w:bCs/>
          <w:sz w:val="28"/>
          <w:szCs w:val="28"/>
        </w:rPr>
      </w:pPr>
    </w:p>
    <w:p w14:paraId="2331F72E">
      <w:pPr>
        <w:jc w:val="center"/>
        <w:rPr>
          <w:rFonts w:hint="eastAsia"/>
        </w:rPr>
      </w:pPr>
      <w:r>
        <w:rPr>
          <w:rFonts w:hint="eastAsia" w:ascii="仿宋" w:hAnsi="仿宋" w:eastAsia="仿宋" w:cs="仿宋"/>
          <w:b/>
          <w:bCs/>
          <w:sz w:val="48"/>
          <w:szCs w:val="48"/>
        </w:rPr>
        <w:t>目  录</w:t>
      </w:r>
    </w:p>
    <w:p w14:paraId="1D78295D">
      <w:pPr>
        <w:pStyle w:val="18"/>
        <w:adjustRightInd w:val="0"/>
        <w:snapToGrid w:val="0"/>
        <w:spacing w:before="0" w:after="0" w:line="480" w:lineRule="auto"/>
        <w:rPr>
          <w:rFonts w:hint="eastAsia" w:ascii="仿宋" w:hAnsi="仿宋" w:eastAsia="仿宋" w:cs="仿宋"/>
          <w:b/>
          <w:sz w:val="48"/>
          <w:szCs w:val="48"/>
        </w:rPr>
      </w:pPr>
    </w:p>
    <w:p w14:paraId="3CB71074">
      <w:pPr>
        <w:pStyle w:val="23"/>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firstLine="2891" w:firstLineChars="600"/>
        <w:jc w:val="both"/>
        <w:textAlignment w:val="auto"/>
        <w:rPr>
          <w:rFonts w:hint="eastAsia" w:ascii="仿宋" w:hAnsi="仿宋" w:eastAsia="仿宋" w:cs="仿宋"/>
          <w:b/>
          <w:bCs/>
          <w:i w:val="0"/>
          <w:caps w:val="0"/>
          <w:color w:val="000000"/>
          <w:spacing w:val="0"/>
          <w:sz w:val="48"/>
          <w:szCs w:val="48"/>
        </w:rPr>
      </w:pPr>
      <w:r>
        <w:rPr>
          <w:rFonts w:hint="eastAsia" w:ascii="仿宋" w:hAnsi="仿宋" w:eastAsia="仿宋" w:cs="仿宋"/>
          <w:b/>
          <w:sz w:val="48"/>
          <w:szCs w:val="48"/>
          <w:lang w:val="en-US" w:eastAsia="zh-CN"/>
        </w:rPr>
        <w:t xml:space="preserve">第一章   </w:t>
      </w:r>
      <w:r>
        <w:rPr>
          <w:rFonts w:hint="eastAsia" w:ascii="仿宋" w:hAnsi="仿宋" w:eastAsia="仿宋" w:cs="仿宋"/>
          <w:b/>
          <w:sz w:val="48"/>
          <w:szCs w:val="48"/>
        </w:rPr>
        <w:fldChar w:fldCharType="begin"/>
      </w:r>
      <w:r>
        <w:rPr>
          <w:rFonts w:hint="eastAsia" w:ascii="仿宋" w:hAnsi="仿宋" w:eastAsia="仿宋" w:cs="仿宋"/>
          <w:b/>
          <w:sz w:val="48"/>
          <w:szCs w:val="48"/>
        </w:rPr>
        <w:instrText xml:space="preserve"> TOC \o "1-1" \h \z \u </w:instrText>
      </w:r>
      <w:r>
        <w:rPr>
          <w:rFonts w:hint="eastAsia" w:ascii="仿宋" w:hAnsi="仿宋" w:eastAsia="仿宋" w:cs="仿宋"/>
          <w:b/>
          <w:sz w:val="48"/>
          <w:szCs w:val="48"/>
        </w:rPr>
        <w:fldChar w:fldCharType="separate"/>
      </w:r>
      <w:r>
        <w:rPr>
          <w:rFonts w:hint="eastAsia" w:ascii="仿宋" w:hAnsi="仿宋" w:eastAsia="仿宋" w:cs="仿宋"/>
          <w:b/>
          <w:bCs/>
          <w:i w:val="0"/>
          <w:caps w:val="0"/>
          <w:color w:val="000000"/>
          <w:spacing w:val="0"/>
          <w:sz w:val="48"/>
          <w:szCs w:val="48"/>
        </w:rPr>
        <w:t>邀请函</w:t>
      </w:r>
    </w:p>
    <w:p w14:paraId="73D74EF6">
      <w:pPr>
        <w:pStyle w:val="23"/>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firstLine="2891" w:firstLineChars="600"/>
        <w:jc w:val="both"/>
        <w:textAlignment w:val="auto"/>
        <w:rPr>
          <w:rFonts w:hint="eastAsia" w:ascii="仿宋" w:hAnsi="仿宋" w:eastAsia="仿宋" w:cs="仿宋"/>
          <w:b/>
          <w:bCs/>
          <w:i w:val="0"/>
          <w:caps w:val="0"/>
          <w:color w:val="000000"/>
          <w:spacing w:val="0"/>
          <w:sz w:val="48"/>
          <w:szCs w:val="48"/>
        </w:rPr>
      </w:pPr>
      <w:r>
        <w:rPr>
          <w:rFonts w:hint="eastAsia" w:ascii="仿宋" w:hAnsi="仿宋" w:eastAsia="仿宋" w:cs="仿宋"/>
          <w:b/>
          <w:bCs/>
          <w:i w:val="0"/>
          <w:caps w:val="0"/>
          <w:color w:val="000000"/>
          <w:spacing w:val="0"/>
          <w:sz w:val="48"/>
          <w:szCs w:val="48"/>
          <w:lang w:val="en-US" w:eastAsia="zh-CN"/>
        </w:rPr>
        <w:t xml:space="preserve">第二章   </w:t>
      </w:r>
      <w:r>
        <w:rPr>
          <w:rFonts w:hint="eastAsia" w:ascii="仿宋" w:hAnsi="仿宋" w:eastAsia="仿宋" w:cs="仿宋"/>
          <w:b/>
          <w:bCs/>
          <w:i w:val="0"/>
          <w:caps w:val="0"/>
          <w:color w:val="000000"/>
          <w:spacing w:val="0"/>
          <w:sz w:val="48"/>
          <w:szCs w:val="48"/>
        </w:rPr>
        <w:t>用户需求书</w:t>
      </w:r>
    </w:p>
    <w:p w14:paraId="540D1F01">
      <w:pPr>
        <w:pStyle w:val="23"/>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firstLine="2891" w:firstLineChars="6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 xml:space="preserve">第三章   </w:t>
      </w:r>
      <w:r>
        <w:rPr>
          <w:rFonts w:hint="eastAsia" w:ascii="仿宋" w:hAnsi="仿宋" w:eastAsia="仿宋" w:cs="仿宋"/>
          <w:b/>
          <w:bCs/>
          <w:i w:val="0"/>
          <w:caps w:val="0"/>
          <w:color w:val="000000"/>
          <w:spacing w:val="0"/>
          <w:sz w:val="48"/>
          <w:szCs w:val="48"/>
        </w:rPr>
        <w:t>响应须知</w:t>
      </w:r>
    </w:p>
    <w:p w14:paraId="6F8CBDD1">
      <w:pPr>
        <w:pStyle w:val="23"/>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firstLine="2891" w:firstLineChars="6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第四章   合同参考文本</w:t>
      </w:r>
    </w:p>
    <w:p w14:paraId="760DD9B6">
      <w:pPr>
        <w:pStyle w:val="23"/>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firstLine="2891" w:firstLineChars="6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第五章   响应文件编制要求</w:t>
      </w:r>
    </w:p>
    <w:p w14:paraId="387A1ECF">
      <w:pPr>
        <w:pStyle w:val="41"/>
        <w:keepNext w:val="0"/>
        <w:keepLines w:val="0"/>
        <w:pageBreakBefore w:val="0"/>
        <w:widowControl w:val="0"/>
        <w:kinsoku/>
        <w:wordWrap/>
        <w:overflowPunct/>
        <w:topLinePunct w:val="0"/>
        <w:autoSpaceDE/>
        <w:autoSpaceDN/>
        <w:bidi w:val="0"/>
        <w:adjustRightInd w:val="0"/>
        <w:snapToGrid w:val="0"/>
        <w:spacing w:beforeAutospacing="0" w:after="313" w:afterLines="100" w:afterAutospacing="0" w:line="360" w:lineRule="auto"/>
        <w:ind w:firstLine="0" w:firstLineChars="0"/>
        <w:jc w:val="center"/>
        <w:textAlignment w:val="auto"/>
        <w:outlineLvl w:val="9"/>
        <w:rPr>
          <w:rFonts w:hint="eastAsia" w:ascii="仿宋" w:hAnsi="仿宋" w:eastAsia="仿宋" w:cs="仿宋"/>
          <w:b/>
          <w:sz w:val="48"/>
          <w:szCs w:val="48"/>
        </w:rPr>
      </w:pPr>
      <w:r>
        <w:rPr>
          <w:rFonts w:hint="eastAsia" w:ascii="仿宋" w:hAnsi="仿宋" w:eastAsia="仿宋" w:cs="仿宋"/>
          <w:b/>
          <w:sz w:val="48"/>
          <w:szCs w:val="48"/>
        </w:rPr>
        <w:fldChar w:fldCharType="end"/>
      </w:r>
    </w:p>
    <w:p w14:paraId="64B039FB">
      <w:pPr>
        <w:pStyle w:val="41"/>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sz w:val="48"/>
          <w:szCs w:val="48"/>
        </w:rPr>
      </w:pPr>
    </w:p>
    <w:p w14:paraId="4287FFA4">
      <w:pPr>
        <w:pStyle w:val="41"/>
        <w:ind w:firstLine="400"/>
      </w:pPr>
    </w:p>
    <w:p w14:paraId="0F01C179">
      <w:pPr>
        <w:pStyle w:val="41"/>
        <w:ind w:firstLine="400"/>
      </w:pPr>
    </w:p>
    <w:p w14:paraId="1F748A97">
      <w:pPr>
        <w:pStyle w:val="41"/>
        <w:ind w:firstLine="400"/>
      </w:pPr>
    </w:p>
    <w:p w14:paraId="6B98480F">
      <w:pPr>
        <w:pStyle w:val="41"/>
        <w:ind w:firstLine="400"/>
      </w:pPr>
    </w:p>
    <w:p w14:paraId="32B2F930">
      <w:pPr>
        <w:pStyle w:val="41"/>
        <w:ind w:firstLine="400"/>
      </w:pPr>
    </w:p>
    <w:p w14:paraId="689F7163">
      <w:pPr>
        <w:pStyle w:val="41"/>
        <w:ind w:firstLine="400"/>
      </w:pPr>
    </w:p>
    <w:p w14:paraId="33B5F122">
      <w:pPr>
        <w:pStyle w:val="41"/>
        <w:ind w:firstLine="400"/>
      </w:pPr>
    </w:p>
    <w:p w14:paraId="7E9FF2AB">
      <w:pPr>
        <w:keepNext w:val="0"/>
        <w:keepLines w:val="0"/>
        <w:pageBreakBefore w:val="0"/>
        <w:widowControl/>
        <w:kinsoku/>
        <w:wordWrap/>
        <w:overflowPunct/>
        <w:topLinePunct w:val="0"/>
        <w:autoSpaceDE/>
        <w:autoSpaceDN/>
        <w:bidi w:val="0"/>
        <w:adjustRightInd w:val="0"/>
        <w:snapToGrid w:val="0"/>
        <w:spacing w:line="500" w:lineRule="exact"/>
        <w:jc w:val="both"/>
        <w:textAlignment w:val="auto"/>
        <w:rPr>
          <w:rFonts w:hint="eastAsia" w:ascii="仿宋" w:hAnsi="仿宋" w:eastAsia="仿宋" w:cs="仿宋"/>
          <w:b/>
          <w:bCs/>
          <w:kern w:val="44"/>
          <w:sz w:val="28"/>
          <w:szCs w:val="28"/>
        </w:rPr>
      </w:pPr>
    </w:p>
    <w:p w14:paraId="6C5580A0">
      <w:pPr>
        <w:keepNext w:val="0"/>
        <w:keepLines w:val="0"/>
        <w:pageBreakBefore w:val="0"/>
        <w:widowControl/>
        <w:kinsoku/>
        <w:wordWrap/>
        <w:overflowPunct/>
        <w:topLinePunct w:val="0"/>
        <w:autoSpaceDE/>
        <w:autoSpaceDN/>
        <w:bidi w:val="0"/>
        <w:adjustRightInd w:val="0"/>
        <w:snapToGrid w:val="0"/>
        <w:spacing w:line="500" w:lineRule="exact"/>
        <w:jc w:val="both"/>
        <w:textAlignment w:val="auto"/>
        <w:rPr>
          <w:rFonts w:hint="eastAsia" w:ascii="仿宋" w:hAnsi="仿宋" w:eastAsia="仿宋" w:cs="仿宋"/>
          <w:b/>
          <w:bCs/>
          <w:kern w:val="44"/>
          <w:sz w:val="32"/>
          <w:szCs w:val="32"/>
        </w:rPr>
      </w:pPr>
    </w:p>
    <w:p w14:paraId="565C824B">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kern w:val="44"/>
          <w:sz w:val="32"/>
          <w:szCs w:val="32"/>
        </w:rPr>
      </w:pPr>
    </w:p>
    <w:p w14:paraId="7A33DB01">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kern w:val="44"/>
          <w:sz w:val="32"/>
          <w:szCs w:val="32"/>
        </w:rPr>
      </w:pPr>
      <w:r>
        <w:rPr>
          <w:rFonts w:hint="eastAsia" w:ascii="仿宋" w:hAnsi="仿宋" w:eastAsia="仿宋" w:cs="仿宋"/>
          <w:b/>
          <w:bCs/>
          <w:kern w:val="44"/>
          <w:sz w:val="32"/>
          <w:szCs w:val="32"/>
        </w:rPr>
        <w:t>第一章</w:t>
      </w:r>
      <w:r>
        <w:rPr>
          <w:rFonts w:hint="eastAsia" w:ascii="仿宋" w:hAnsi="仿宋" w:eastAsia="仿宋" w:cs="仿宋"/>
          <w:b/>
          <w:bCs/>
          <w:kern w:val="44"/>
          <w:sz w:val="32"/>
          <w:szCs w:val="32"/>
          <w:lang w:val="en-US" w:eastAsia="zh-CN"/>
        </w:rPr>
        <w:t xml:space="preserve">  </w:t>
      </w:r>
      <w:r>
        <w:rPr>
          <w:rFonts w:hint="eastAsia" w:ascii="仿宋" w:hAnsi="仿宋" w:eastAsia="仿宋" w:cs="仿宋"/>
          <w:b/>
          <w:bCs/>
          <w:kern w:val="44"/>
          <w:sz w:val="32"/>
          <w:szCs w:val="32"/>
        </w:rPr>
        <w:t>邀请函</w:t>
      </w:r>
    </w:p>
    <w:p w14:paraId="656A160D">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各供应商：</w:t>
      </w:r>
    </w:p>
    <w:p w14:paraId="5F2D8B0B">
      <w:pPr>
        <w:keepNext w:val="0"/>
        <w:keepLines w:val="0"/>
        <w:pageBreakBefore w:val="0"/>
        <w:kinsoku/>
        <w:wordWrap/>
        <w:overflowPunct/>
        <w:topLinePunct w:val="0"/>
        <w:autoSpaceDE/>
        <w:autoSpaceDN/>
        <w:bidi w:val="0"/>
        <w:spacing w:line="400" w:lineRule="exact"/>
        <w:ind w:firstLine="480" w:firstLineChars="200"/>
        <w:jc w:val="left"/>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中山大学孙逸仙纪念医院深汕中心医院（以下简称“我院”）依据我院的需求，现对我院医护PDA采购项目公开挂网采购，欢迎符合条件的供应商参加响应。</w:t>
      </w:r>
    </w:p>
    <w:p w14:paraId="222A572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723" w:firstLineChars="300"/>
        <w:jc w:val="left"/>
        <w:textAlignment w:val="auto"/>
        <w:outlineLvl w:val="9"/>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一、项目概况</w:t>
      </w:r>
    </w:p>
    <w:p w14:paraId="1FF2B012">
      <w:pPr>
        <w:keepNext w:val="0"/>
        <w:keepLines w:val="0"/>
        <w:pageBreakBefore w:val="0"/>
        <w:kinsoku/>
        <w:wordWrap/>
        <w:overflowPunct/>
        <w:topLinePunct w:val="0"/>
        <w:autoSpaceDE/>
        <w:autoSpaceDN/>
        <w:bidi w:val="0"/>
        <w:spacing w:line="400" w:lineRule="exact"/>
        <w:ind w:firstLine="720" w:firstLineChars="3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highlight w:val="none"/>
          <w:vertAlign w:val="baseline"/>
          <w:lang w:val="en-US" w:eastAsia="zh-CN"/>
        </w:rPr>
        <w:t>1.项目名称：</w:t>
      </w:r>
      <w:r>
        <w:rPr>
          <w:rFonts w:hint="eastAsia" w:ascii="仿宋" w:hAnsi="仿宋" w:eastAsia="仿宋" w:cs="仿宋"/>
          <w:b w:val="0"/>
          <w:bCs w:val="0"/>
          <w:sz w:val="24"/>
          <w:szCs w:val="24"/>
          <w:highlight w:val="none"/>
          <w:lang w:val="en-US" w:eastAsia="zh-CN"/>
        </w:rPr>
        <w:t>中山大学孙逸仙纪念医院深汕中心医院</w:t>
      </w:r>
      <w:r>
        <w:rPr>
          <w:rFonts w:hint="eastAsia" w:ascii="仿宋" w:hAnsi="仿宋" w:eastAsia="仿宋" w:cs="仿宋"/>
          <w:sz w:val="24"/>
          <w:szCs w:val="24"/>
          <w:lang w:val="en-US" w:eastAsia="zh-CN"/>
        </w:rPr>
        <w:t>医护PDA采购</w:t>
      </w:r>
      <w:r>
        <w:rPr>
          <w:rFonts w:hint="eastAsia" w:ascii="仿宋" w:hAnsi="仿宋" w:eastAsia="仿宋" w:cs="仿宋"/>
          <w:sz w:val="24"/>
          <w:szCs w:val="24"/>
        </w:rPr>
        <w:t>项目</w:t>
      </w:r>
    </w:p>
    <w:p w14:paraId="1F8F86A0">
      <w:pPr>
        <w:keepNext w:val="0"/>
        <w:keepLines w:val="0"/>
        <w:pageBreakBefore w:val="0"/>
        <w:widowControl w:val="0"/>
        <w:kinsoku/>
        <w:wordWrap/>
        <w:overflowPunct/>
        <w:topLinePunct w:val="0"/>
        <w:autoSpaceDE/>
        <w:autoSpaceDN/>
        <w:bidi w:val="0"/>
        <w:adjustRightInd/>
        <w:snapToGrid/>
        <w:spacing w:line="400" w:lineRule="exact"/>
        <w:ind w:firstLine="720" w:firstLineChars="300"/>
        <w:jc w:val="left"/>
        <w:textAlignment w:val="auto"/>
        <w:outlineLvl w:val="9"/>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2.项目编号：</w:t>
      </w:r>
      <w:r>
        <w:rPr>
          <w:rFonts w:hint="eastAsia" w:ascii="仿宋" w:hAnsi="仿宋" w:eastAsia="仿宋" w:cs="仿宋"/>
          <w:b w:val="0"/>
          <w:bCs w:val="0"/>
          <w:sz w:val="24"/>
          <w:szCs w:val="24"/>
          <w:highlight w:val="none"/>
        </w:rPr>
        <w:t>ZCB-20240030</w:t>
      </w:r>
    </w:p>
    <w:p w14:paraId="1CD89CF8">
      <w:pPr>
        <w:keepNext w:val="0"/>
        <w:keepLines w:val="0"/>
        <w:pageBreakBefore w:val="0"/>
        <w:widowControl w:val="0"/>
        <w:kinsoku/>
        <w:wordWrap/>
        <w:overflowPunct/>
        <w:topLinePunct w:val="0"/>
        <w:autoSpaceDE/>
        <w:autoSpaceDN/>
        <w:bidi w:val="0"/>
        <w:adjustRightInd/>
        <w:snapToGrid/>
        <w:spacing w:line="400" w:lineRule="exact"/>
        <w:ind w:firstLine="723" w:firstLineChars="300"/>
        <w:jc w:val="left"/>
        <w:textAlignment w:val="auto"/>
        <w:outlineLvl w:val="9"/>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二、项目内容</w:t>
      </w:r>
    </w:p>
    <w:tbl>
      <w:tblPr>
        <w:tblStyle w:val="30"/>
        <w:tblpPr w:leftFromText="180" w:rightFromText="180" w:vertAnchor="text" w:horzAnchor="page" w:tblpX="1888" w:tblpY="410"/>
        <w:tblOverlap w:val="never"/>
        <w:tblW w:w="8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1"/>
        <w:gridCol w:w="1802"/>
        <w:gridCol w:w="1802"/>
        <w:gridCol w:w="2173"/>
      </w:tblGrid>
      <w:tr w14:paraId="31B94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1" w:type="dxa"/>
          </w:tcPr>
          <w:p w14:paraId="50B0D682">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采购内容</w:t>
            </w:r>
          </w:p>
        </w:tc>
        <w:tc>
          <w:tcPr>
            <w:tcW w:w="1802" w:type="dxa"/>
          </w:tcPr>
          <w:p w14:paraId="37F80BF6">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预估数量</w:t>
            </w:r>
          </w:p>
        </w:tc>
        <w:tc>
          <w:tcPr>
            <w:tcW w:w="1802" w:type="dxa"/>
          </w:tcPr>
          <w:p w14:paraId="53C5FAEB">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单价限价</w:t>
            </w:r>
          </w:p>
        </w:tc>
        <w:tc>
          <w:tcPr>
            <w:tcW w:w="2173" w:type="dxa"/>
          </w:tcPr>
          <w:p w14:paraId="416C2507">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采购预算</w:t>
            </w:r>
          </w:p>
          <w:p w14:paraId="4BFFD52D">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（最高限价）</w:t>
            </w:r>
          </w:p>
        </w:tc>
      </w:tr>
      <w:tr w14:paraId="41A75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561" w:type="dxa"/>
          </w:tcPr>
          <w:p w14:paraId="69AAE2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sz w:val="24"/>
                <w:szCs w:val="24"/>
                <w:lang w:val="en-US" w:eastAsia="zh-CN"/>
              </w:rPr>
              <w:t>医护PDA</w:t>
            </w:r>
          </w:p>
        </w:tc>
        <w:tc>
          <w:tcPr>
            <w:tcW w:w="1802" w:type="dxa"/>
          </w:tcPr>
          <w:p w14:paraId="4C8DB9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100台</w:t>
            </w:r>
          </w:p>
        </w:tc>
        <w:tc>
          <w:tcPr>
            <w:tcW w:w="1802" w:type="dxa"/>
          </w:tcPr>
          <w:p w14:paraId="2F96A83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bCs/>
                <w:sz w:val="24"/>
                <w:szCs w:val="24"/>
                <w:lang w:val="en-US" w:eastAsia="zh-CN"/>
              </w:rPr>
              <w:t>1900元/台</w:t>
            </w:r>
          </w:p>
        </w:tc>
        <w:tc>
          <w:tcPr>
            <w:tcW w:w="2173" w:type="dxa"/>
          </w:tcPr>
          <w:p w14:paraId="552A6B46">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outlineLvl w:val="9"/>
              <w:rPr>
                <w:rFonts w:hint="eastAsia" w:ascii="仿宋" w:hAnsi="仿宋" w:eastAsia="仿宋" w:cs="仿宋"/>
                <w:b/>
                <w:bCs/>
                <w:sz w:val="24"/>
                <w:szCs w:val="24"/>
                <w:highlight w:val="none"/>
                <w:vertAlign w:val="baseline"/>
                <w:lang w:val="en-US" w:eastAsia="zh-CN"/>
              </w:rPr>
            </w:pPr>
            <w:r>
              <w:rPr>
                <w:rFonts w:hint="eastAsia" w:ascii="仿宋" w:hAnsi="仿宋" w:eastAsia="仿宋" w:cs="仿宋"/>
                <w:sz w:val="24"/>
                <w:szCs w:val="24"/>
                <w:lang w:val="en-US" w:eastAsia="zh-CN"/>
              </w:rPr>
              <w:t>人民币19万元</w:t>
            </w:r>
          </w:p>
        </w:tc>
      </w:tr>
    </w:tbl>
    <w:p w14:paraId="117D9BE3">
      <w:pPr>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sz w:val="24"/>
          <w:szCs w:val="24"/>
          <w:lang w:val="en-US" w:eastAsia="zh-CN"/>
        </w:rPr>
      </w:pPr>
    </w:p>
    <w:p w14:paraId="463CB837">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详细技术规范请参阅</w:t>
      </w:r>
      <w:r>
        <w:rPr>
          <w:rFonts w:hint="eastAsia" w:ascii="仿宋" w:hAnsi="仿宋" w:eastAsia="仿宋" w:cs="仿宋"/>
          <w:bCs/>
          <w:color w:val="000000"/>
          <w:sz w:val="24"/>
          <w:szCs w:val="24"/>
          <w:highlight w:val="none"/>
          <w:lang w:val="en-US" w:eastAsia="zh-CN"/>
        </w:rPr>
        <w:t>采购</w:t>
      </w:r>
      <w:r>
        <w:rPr>
          <w:rFonts w:hint="eastAsia" w:ascii="仿宋" w:hAnsi="仿宋" w:eastAsia="仿宋" w:cs="仿宋"/>
          <w:bCs/>
          <w:color w:val="000000"/>
          <w:sz w:val="24"/>
          <w:szCs w:val="24"/>
          <w:highlight w:val="none"/>
        </w:rPr>
        <w:t>文件</w:t>
      </w:r>
      <w:r>
        <w:rPr>
          <w:rFonts w:hint="eastAsia" w:ascii="仿宋" w:hAnsi="仿宋" w:eastAsia="仿宋" w:cs="仿宋"/>
          <w:sz w:val="24"/>
          <w:szCs w:val="24"/>
          <w:vertAlign w:val="baseline"/>
          <w:lang w:val="en-US" w:eastAsia="zh-CN"/>
        </w:rPr>
        <w:t>中的用户需求书。响应供应商必须对本项目的全部内容进行响应报价，如响应报价超出单价限价及最高限价，将导致响应无效。</w:t>
      </w:r>
    </w:p>
    <w:p w14:paraId="69BBEE3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2.交货时间：自合同签订之日起10个工作日内</w:t>
      </w:r>
      <w:r>
        <w:rPr>
          <w:rFonts w:hint="eastAsia" w:ascii="宋体" w:hAnsi="宋体" w:cs="宋体"/>
          <w:iCs/>
          <w:sz w:val="24"/>
        </w:rPr>
        <w:t>。</w:t>
      </w:r>
    </w:p>
    <w:p w14:paraId="0F1ABC0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3.交货地点：按采购人要求</w:t>
      </w:r>
    </w:p>
    <w:p w14:paraId="22FCAAA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lang w:val="en-US" w:eastAsia="zh-CN"/>
        </w:rPr>
        <w:t>三、</w:t>
      </w:r>
      <w:r>
        <w:rPr>
          <w:rFonts w:hint="eastAsia" w:ascii="仿宋" w:hAnsi="仿宋" w:eastAsia="仿宋" w:cs="仿宋"/>
          <w:b/>
          <w:bCs/>
          <w:sz w:val="24"/>
          <w:szCs w:val="24"/>
          <w:highlight w:val="none"/>
          <w:lang w:val="en-US" w:eastAsia="zh-CN"/>
        </w:rPr>
        <w:t>响应供应商资格要求</w:t>
      </w:r>
    </w:p>
    <w:p w14:paraId="0A71057E">
      <w:pPr>
        <w:pStyle w:val="41"/>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1.响应供应商应具备以下条件：</w:t>
      </w:r>
    </w:p>
    <w:p w14:paraId="3B469B3A">
      <w:pPr>
        <w:pStyle w:val="41"/>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（1）具有良好的商业信誉和健全的财务会计制度；</w:t>
      </w:r>
    </w:p>
    <w:p w14:paraId="6240757B">
      <w:pPr>
        <w:pStyle w:val="41"/>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（2）有依法缴纳税收和社会保障资金的良好记录；</w:t>
      </w:r>
    </w:p>
    <w:p w14:paraId="661E1C61">
      <w:pPr>
        <w:pStyle w:val="41"/>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（3）具备履行合同所必需的设备和专业技术能力；</w:t>
      </w:r>
    </w:p>
    <w:p w14:paraId="4CFE7434">
      <w:pPr>
        <w:pStyle w:val="41"/>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（4）参加本次采购活动前三年内，在经营活动中没有重大违法记录。</w:t>
      </w:r>
    </w:p>
    <w:p w14:paraId="45DD2AAF">
      <w:pPr>
        <w:pStyle w:val="41"/>
        <w:keepNext w:val="0"/>
        <w:keepLines w:val="0"/>
        <w:pageBreakBefore w:val="0"/>
        <w:kinsoku/>
        <w:wordWrap/>
        <w:overflowPunct/>
        <w:topLinePunct w:val="0"/>
        <w:autoSpaceDE/>
        <w:autoSpaceDN/>
        <w:bidi w:val="0"/>
        <w:adjustRightInd w:val="0"/>
        <w:snapToGrid w:val="0"/>
        <w:spacing w:line="400" w:lineRule="exact"/>
        <w:ind w:firstLine="482"/>
        <w:textAlignment w:val="auto"/>
        <w:rPr>
          <w:rFonts w:hint="eastAsia" w:ascii="仿宋" w:hAnsi="仿宋" w:eastAsia="仿宋" w:cs="仿宋"/>
          <w:sz w:val="24"/>
          <w:szCs w:val="24"/>
          <w:highlight w:val="none"/>
          <w:lang w:eastAsia="zh-CN"/>
        </w:rPr>
      </w:pPr>
      <w:r>
        <w:rPr>
          <w:rFonts w:hint="eastAsia" w:ascii="仿宋" w:hAnsi="仿宋" w:eastAsia="仿宋" w:cs="仿宋"/>
          <w:color w:val="auto"/>
          <w:sz w:val="24"/>
          <w:szCs w:val="24"/>
          <w:highlight w:val="none"/>
          <w:lang w:val="en-US" w:eastAsia="zh-CN"/>
        </w:rPr>
        <w:t>2.响应供应商未被列入失信被执行人、重大税收违法失信主体、政府采购严重违法失信行为记录名单，或者曾有不良信用记录但已失效。</w:t>
      </w:r>
    </w:p>
    <w:p w14:paraId="32115E7D">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00" w:lineRule="exact"/>
        <w:ind w:left="0" w:right="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响应供应商必须是具有独立承担民事责任能力的在中华人民共和国境内注册的法人或其他组织。提供有效的营业执照（或事业法人登记证等相关证明）副本复印件，如非“三证合一”证照，同时提供税务登记证副本复印件,加盖公章；如为分支机构响应，必须同时提供总公司/总所的营业执照副本复印件及总公司/总所出具给分支机构的授权书。</w:t>
      </w:r>
    </w:p>
    <w:p w14:paraId="1929C1DC">
      <w:pPr>
        <w:pStyle w:val="10"/>
        <w:keepNext w:val="0"/>
        <w:keepLines w:val="0"/>
        <w:pageBreakBefore w:val="0"/>
        <w:widowControl w:val="0"/>
        <w:kinsoku/>
        <w:wordWrap/>
        <w:overflowPunct/>
        <w:topLinePunct w:val="0"/>
        <w:autoSpaceDE/>
        <w:autoSpaceDN/>
        <w:bidi w:val="0"/>
        <w:adjustRightInd/>
        <w:spacing w:after="0" w:line="400" w:lineRule="exact"/>
        <w:ind w:firstLine="480" w:firstLineChars="200"/>
        <w:jc w:val="both"/>
        <w:textAlignment w:val="auto"/>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4.本项目不接受联合体响应，成交供应商不得以任何方式转包或分包本项目。</w:t>
      </w:r>
    </w:p>
    <w:p w14:paraId="21E003C8">
      <w:pPr>
        <w:pStyle w:val="10"/>
        <w:keepNext w:val="0"/>
        <w:keepLines w:val="0"/>
        <w:pageBreakBefore w:val="0"/>
        <w:widowControl w:val="0"/>
        <w:kinsoku/>
        <w:wordWrap/>
        <w:overflowPunct/>
        <w:topLinePunct w:val="0"/>
        <w:autoSpaceDE/>
        <w:autoSpaceDN/>
        <w:bidi w:val="0"/>
        <w:adjustRightInd/>
        <w:spacing w:after="0" w:line="400" w:lineRule="exact"/>
        <w:ind w:firstLine="480" w:firstLineChars="200"/>
        <w:jc w:val="both"/>
        <w:textAlignment w:val="auto"/>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5.法定代表人或单位负责人为同一人或者存在直接控股、管理关系的不同响应单位，不得参加同一合同项下的采购活动。</w:t>
      </w:r>
    </w:p>
    <w:p w14:paraId="7889A86F">
      <w:pPr>
        <w:pStyle w:val="10"/>
        <w:keepNext w:val="0"/>
        <w:keepLines w:val="0"/>
        <w:pageBreakBefore w:val="0"/>
        <w:widowControl w:val="0"/>
        <w:kinsoku/>
        <w:wordWrap/>
        <w:overflowPunct/>
        <w:topLinePunct w:val="0"/>
        <w:autoSpaceDE/>
        <w:autoSpaceDN/>
        <w:bidi w:val="0"/>
        <w:adjustRightInd/>
        <w:spacing w:after="0" w:line="400" w:lineRule="exact"/>
        <w:ind w:firstLine="480" w:firstLineChars="200"/>
        <w:jc w:val="both"/>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6.为本采购项目提供过整体设计、规范编制或者项目管理、监理、检测等服务的供应商，不得再参加本采购项目的响应。</w:t>
      </w:r>
    </w:p>
    <w:p w14:paraId="531E42F1">
      <w:pPr>
        <w:pStyle w:val="12"/>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2"/>
          <w:sz w:val="24"/>
          <w:szCs w:val="24"/>
          <w:highlight w:val="none"/>
          <w:lang w:val="en-US" w:eastAsia="zh-CN" w:bidi="ar-SA"/>
        </w:rPr>
        <w:t>注：响应供应商若不能同时满足以上条件则视为响应无效。</w:t>
      </w:r>
      <w:r>
        <w:rPr>
          <w:rFonts w:hint="eastAsia" w:ascii="仿宋" w:hAnsi="仿宋" w:eastAsia="仿宋" w:cs="仿宋"/>
          <w:b w:val="0"/>
          <w:bCs w:val="0"/>
          <w:color w:val="000000"/>
          <w:sz w:val="24"/>
          <w:szCs w:val="24"/>
          <w:highlight w:val="none"/>
          <w:lang w:val="en-US" w:eastAsia="zh-CN"/>
        </w:rPr>
        <w:t>（如发现提供虚假材料者，取消其参加响应资格。）</w:t>
      </w:r>
    </w:p>
    <w:p w14:paraId="34AB3D02">
      <w:pPr>
        <w:keepNext w:val="0"/>
        <w:keepLines w:val="0"/>
        <w:pageBreakBefore w:val="0"/>
        <w:widowControl w:val="0"/>
        <w:numPr>
          <w:ilvl w:val="0"/>
          <w:numId w:val="0"/>
        </w:numPr>
        <w:kinsoku/>
        <w:wordWrap/>
        <w:overflowPunct/>
        <w:topLinePunct w:val="0"/>
        <w:autoSpaceDE/>
        <w:autoSpaceDN/>
        <w:bidi w:val="0"/>
        <w:spacing w:line="400" w:lineRule="exact"/>
        <w:ind w:firstLine="482" w:firstLineChars="200"/>
        <w:jc w:val="left"/>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四、公告期限</w:t>
      </w:r>
    </w:p>
    <w:p w14:paraId="382D935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b w:val="0"/>
          <w:spacing w:val="0"/>
          <w:kern w:val="2"/>
          <w:sz w:val="24"/>
          <w:szCs w:val="24"/>
          <w:highlight w:val="none"/>
          <w:lang w:val="en-US" w:eastAsia="zh-CN" w:bidi="ar-SA"/>
        </w:rPr>
        <w:t>自本公告发布之日起5个工作日。</w:t>
      </w:r>
    </w:p>
    <w:p w14:paraId="0AAD2D66">
      <w:pPr>
        <w:keepNext w:val="0"/>
        <w:keepLines w:val="0"/>
        <w:pageBreakBefore w:val="0"/>
        <w:widowControl w:val="0"/>
        <w:kinsoku/>
        <w:wordWrap/>
        <w:overflowPunct/>
        <w:topLinePunct w:val="0"/>
        <w:autoSpaceDE/>
        <w:autoSpaceDN/>
        <w:bidi w:val="0"/>
        <w:spacing w:line="400" w:lineRule="exact"/>
        <w:ind w:firstLine="482" w:firstLineChars="200"/>
        <w:jc w:val="both"/>
        <w:textAlignment w:val="auto"/>
        <w:outlineLvl w:val="9"/>
        <w:rPr>
          <w:rFonts w:hint="eastAsia" w:ascii="仿宋" w:hAnsi="仿宋" w:eastAsia="仿宋" w:cs="仿宋"/>
          <w:color w:val="FF0000"/>
          <w:sz w:val="24"/>
          <w:szCs w:val="24"/>
          <w:highlight w:val="none"/>
          <w:lang w:eastAsia="zh-CN"/>
        </w:rPr>
      </w:pPr>
      <w:r>
        <w:rPr>
          <w:rFonts w:hint="eastAsia" w:ascii="仿宋" w:hAnsi="仿宋" w:eastAsia="仿宋" w:cs="仿宋"/>
          <w:b/>
          <w:bCs/>
          <w:sz w:val="24"/>
          <w:szCs w:val="24"/>
          <w:highlight w:val="none"/>
          <w:lang w:val="en-US" w:eastAsia="zh-CN"/>
        </w:rPr>
        <w:t>五、响应文件的递交</w:t>
      </w:r>
    </w:p>
    <w:p w14:paraId="55EFCE7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1.</w:t>
      </w:r>
      <w:r>
        <w:rPr>
          <w:rFonts w:hint="eastAsia" w:ascii="仿宋" w:hAnsi="仿宋" w:eastAsia="仿宋" w:cs="仿宋"/>
          <w:b/>
          <w:bCs/>
          <w:color w:val="FF0000"/>
          <w:sz w:val="24"/>
          <w:szCs w:val="24"/>
          <w:highlight w:val="none"/>
          <w:u w:val="single"/>
          <w:lang w:val="en-US" w:eastAsia="zh-CN"/>
        </w:rPr>
        <w:t>仅受理以快递方式向本院递交的纸质响应文件。</w:t>
      </w:r>
      <w:r>
        <w:rPr>
          <w:rFonts w:hint="eastAsia" w:ascii="仿宋" w:hAnsi="仿宋" w:eastAsia="仿宋" w:cs="仿宋"/>
          <w:b/>
          <w:bCs/>
          <w:sz w:val="24"/>
          <w:szCs w:val="24"/>
          <w:highlight w:val="none"/>
          <w:u w:val="single"/>
          <w:lang w:val="en-US" w:eastAsia="zh-CN"/>
        </w:rPr>
        <w:t>纸质响应文件原件一式肆份（正本1份/副本3份），具体编制要求详见采购文件《第五章 响应文件编制要求》。纸质响应文件寄出后，请将</w:t>
      </w:r>
      <w:r>
        <w:rPr>
          <w:rFonts w:hint="eastAsia" w:ascii="仿宋" w:hAnsi="仿宋" w:eastAsia="仿宋" w:cs="仿宋"/>
          <w:b/>
          <w:bCs/>
          <w:color w:val="FF0000"/>
          <w:sz w:val="24"/>
          <w:szCs w:val="24"/>
          <w:highlight w:val="none"/>
          <w:u w:val="single"/>
          <w:lang w:val="en-US" w:eastAsia="zh-CN"/>
        </w:rPr>
        <w:t>快递底单</w:t>
      </w:r>
      <w:r>
        <w:rPr>
          <w:rFonts w:hint="eastAsia" w:ascii="仿宋" w:hAnsi="仿宋" w:eastAsia="仿宋" w:cs="仿宋"/>
          <w:b/>
          <w:bCs/>
          <w:sz w:val="24"/>
          <w:szCs w:val="24"/>
          <w:highlight w:val="none"/>
          <w:u w:val="single"/>
          <w:lang w:val="en-US" w:eastAsia="zh-CN"/>
        </w:rPr>
        <w:t>发送至邮箱：sszxyyzcb@126.com。邮件主题：医护PDA，邮件正文须包含：公司名称、项目联系人、联系电话（手机号码）。</w:t>
      </w:r>
    </w:p>
    <w:p w14:paraId="337528BD">
      <w:pPr>
        <w:keepNext w:val="0"/>
        <w:keepLines w:val="0"/>
        <w:pageBreakBefore w:val="0"/>
        <w:widowControl w:val="0"/>
        <w:kinsoku/>
        <w:wordWrap/>
        <w:overflowPunct/>
        <w:topLinePunct w:val="0"/>
        <w:autoSpaceDE/>
        <w:autoSpaceDN/>
        <w:bidi w:val="0"/>
        <w:spacing w:line="400" w:lineRule="exact"/>
        <w:ind w:firstLine="480" w:firstLineChars="200"/>
        <w:jc w:val="both"/>
        <w:textAlignment w:val="auto"/>
        <w:outlineLvl w:val="9"/>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2.纸质响应文件接收截止时间：2025年1月21日17时30分。 迟于接收截止时间寄达我院的，视为无效响应。</w:t>
      </w:r>
    </w:p>
    <w:p w14:paraId="6588BE3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b w:val="0"/>
          <w:spacing w:val="0"/>
          <w:kern w:val="2"/>
          <w:sz w:val="24"/>
          <w:szCs w:val="24"/>
          <w:highlight w:val="none"/>
          <w:lang w:val="en-US" w:eastAsia="zh-CN" w:bidi="ar-SA"/>
        </w:rPr>
      </w:pPr>
      <w:r>
        <w:rPr>
          <w:rFonts w:hint="eastAsia" w:ascii="仿宋" w:hAnsi="仿宋" w:eastAsia="仿宋" w:cs="仿宋"/>
          <w:b w:val="0"/>
          <w:spacing w:val="0"/>
          <w:kern w:val="2"/>
          <w:sz w:val="24"/>
          <w:szCs w:val="24"/>
          <w:highlight w:val="none"/>
          <w:lang w:val="en-US" w:eastAsia="zh-CN" w:bidi="ar-SA"/>
        </w:rPr>
        <w:t>指定收件地址：汕尾市城区东涌镇站前横二路1号中山大学孙逸仙纪念医院深汕中心医院行政楼404</w:t>
      </w:r>
    </w:p>
    <w:p w14:paraId="5DB9D74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b w:val="0"/>
          <w:spacing w:val="0"/>
          <w:kern w:val="2"/>
          <w:sz w:val="24"/>
          <w:szCs w:val="24"/>
          <w:highlight w:val="none"/>
          <w:lang w:val="en-US" w:eastAsia="zh-CN" w:bidi="ar-SA"/>
        </w:rPr>
      </w:pPr>
      <w:r>
        <w:rPr>
          <w:rFonts w:hint="eastAsia" w:ascii="仿宋" w:hAnsi="仿宋" w:eastAsia="仿宋" w:cs="仿宋"/>
          <w:b w:val="0"/>
          <w:spacing w:val="0"/>
          <w:kern w:val="2"/>
          <w:sz w:val="24"/>
          <w:szCs w:val="24"/>
          <w:highlight w:val="none"/>
          <w:lang w:val="en-US" w:eastAsia="zh-CN" w:bidi="ar-SA"/>
        </w:rPr>
        <w:t>收件人：吕老师    </w:t>
      </w:r>
      <w:bookmarkStart w:id="7" w:name="_GoBack"/>
      <w:bookmarkEnd w:id="7"/>
    </w:p>
    <w:p w14:paraId="26497FC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仿宋" w:hAnsi="仿宋" w:eastAsia="仿宋" w:cs="仿宋"/>
          <w:b w:val="0"/>
          <w:spacing w:val="0"/>
          <w:kern w:val="2"/>
          <w:sz w:val="24"/>
          <w:szCs w:val="24"/>
          <w:highlight w:val="none"/>
          <w:lang w:val="en-US" w:eastAsia="zh-CN" w:bidi="ar-SA"/>
        </w:rPr>
      </w:pPr>
      <w:r>
        <w:rPr>
          <w:rFonts w:hint="eastAsia" w:ascii="仿宋" w:hAnsi="仿宋" w:eastAsia="仿宋" w:cs="仿宋"/>
          <w:b w:val="0"/>
          <w:spacing w:val="0"/>
          <w:kern w:val="2"/>
          <w:sz w:val="24"/>
          <w:szCs w:val="24"/>
          <w:highlight w:val="none"/>
          <w:lang w:val="en-US" w:eastAsia="zh-CN" w:bidi="ar-SA"/>
        </w:rPr>
        <w:t>联系电话：0660-3863496</w:t>
      </w:r>
    </w:p>
    <w:p w14:paraId="3D406E47">
      <w:pPr>
        <w:keepNext w:val="0"/>
        <w:keepLines w:val="0"/>
        <w:pageBreakBefore w:val="0"/>
        <w:widowControl w:val="0"/>
        <w:kinsoku/>
        <w:wordWrap/>
        <w:overflowPunct/>
        <w:topLinePunct w:val="0"/>
        <w:autoSpaceDE/>
        <w:autoSpaceDN/>
        <w:bidi w:val="0"/>
        <w:spacing w:line="400" w:lineRule="exact"/>
        <w:ind w:firstLine="482" w:firstLineChars="200"/>
        <w:jc w:val="both"/>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六、评审会议时间：待定（根据医院工作安排开展评审，响应供应商无需出席）</w:t>
      </w:r>
    </w:p>
    <w:p w14:paraId="37FC519D">
      <w:pPr>
        <w:keepNext w:val="0"/>
        <w:keepLines w:val="0"/>
        <w:pageBreakBefore w:val="0"/>
        <w:widowControl w:val="0"/>
        <w:kinsoku/>
        <w:wordWrap/>
        <w:overflowPunct/>
        <w:topLinePunct w:val="0"/>
        <w:autoSpaceDE/>
        <w:autoSpaceDN/>
        <w:bidi w:val="0"/>
        <w:spacing w:line="400" w:lineRule="exact"/>
        <w:ind w:firstLine="482" w:firstLineChars="200"/>
        <w:jc w:val="both"/>
        <w:textAlignment w:val="auto"/>
        <w:outlineLvl w:val="9"/>
        <w:rPr>
          <w:rFonts w:hint="default" w:ascii="仿宋" w:hAnsi="仿宋" w:eastAsia="仿宋" w:cs="仿宋"/>
          <w:sz w:val="24"/>
          <w:szCs w:val="24"/>
          <w:highlight w:val="yellow"/>
          <w:u w:val="single"/>
          <w:lang w:val="en-US" w:eastAsia="zh-CN"/>
        </w:rPr>
      </w:pPr>
      <w:r>
        <w:rPr>
          <w:rFonts w:hint="eastAsia" w:ascii="仿宋" w:hAnsi="仿宋" w:eastAsia="仿宋" w:cs="仿宋"/>
          <w:b/>
          <w:bCs/>
          <w:sz w:val="24"/>
          <w:szCs w:val="24"/>
          <w:highlight w:val="none"/>
          <w:lang w:val="en-US" w:eastAsia="zh-CN"/>
        </w:rPr>
        <w:t>七、其他：</w:t>
      </w:r>
      <w:bookmarkStart w:id="0" w:name="_Toc29127"/>
      <w:r>
        <w:rPr>
          <w:rFonts w:hint="eastAsia" w:ascii="仿宋" w:hAnsi="仿宋" w:eastAsia="仿宋" w:cs="仿宋"/>
          <w:b w:val="0"/>
          <w:spacing w:val="0"/>
          <w:kern w:val="2"/>
          <w:sz w:val="24"/>
          <w:szCs w:val="24"/>
          <w:highlight w:val="none"/>
          <w:lang w:val="en-US" w:eastAsia="zh-CN" w:bidi="ar-SA"/>
        </w:rPr>
        <w:t>成交供应商须免费向采购人提供一份盖章扫描版电子响应文件，电子响应文件与纸质响应文件不一致时，以纸质版为准。如不提供，将可能影响合同签订。</w:t>
      </w:r>
    </w:p>
    <w:p w14:paraId="57502DA4">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b w:val="0"/>
          <w:spacing w:val="0"/>
          <w:kern w:val="2"/>
          <w:sz w:val="24"/>
          <w:szCs w:val="24"/>
          <w:highlight w:val="none"/>
          <w:lang w:val="en-US" w:eastAsia="zh-CN" w:bidi="ar-SA"/>
        </w:rPr>
      </w:pPr>
    </w:p>
    <w:p w14:paraId="4F595735">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0"/>
        <w:rPr>
          <w:rFonts w:hint="eastAsia" w:ascii="仿宋" w:hAnsi="仿宋" w:eastAsia="仿宋" w:cs="仿宋"/>
          <w:b w:val="0"/>
          <w:spacing w:val="0"/>
          <w:kern w:val="2"/>
          <w:sz w:val="24"/>
          <w:szCs w:val="24"/>
          <w:highlight w:val="none"/>
          <w:lang w:val="en-US" w:eastAsia="zh-CN" w:bidi="ar-SA"/>
        </w:rPr>
      </w:pPr>
      <w:r>
        <w:rPr>
          <w:rFonts w:hint="eastAsia" w:ascii="仿宋" w:hAnsi="仿宋" w:eastAsia="仿宋" w:cs="仿宋"/>
          <w:b w:val="0"/>
          <w:spacing w:val="0"/>
          <w:kern w:val="2"/>
          <w:sz w:val="24"/>
          <w:szCs w:val="24"/>
          <w:highlight w:val="none"/>
          <w:lang w:val="en-US" w:eastAsia="zh-CN" w:bidi="ar-SA"/>
        </w:rPr>
        <w:t>中山大学孙逸仙纪念医院深汕中心医院</w:t>
      </w:r>
      <w:bookmarkEnd w:id="0"/>
    </w:p>
    <w:p w14:paraId="5E923C5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outlineLvl w:val="9"/>
        <w:rPr>
          <w:rFonts w:hint="default" w:ascii="宋体" w:hAnsi="宋体" w:eastAsia="宋体" w:cs="宋体"/>
          <w:color w:val="000000"/>
          <w:sz w:val="24"/>
          <w:szCs w:val="24"/>
          <w:highlight w:val="none"/>
          <w:lang w:val="en-US"/>
        </w:rPr>
      </w:pPr>
      <w:r>
        <w:rPr>
          <w:rFonts w:hint="eastAsia" w:ascii="仿宋" w:hAnsi="仿宋" w:eastAsia="仿宋" w:cs="仿宋"/>
          <w:b w:val="0"/>
          <w:spacing w:val="0"/>
          <w:kern w:val="2"/>
          <w:sz w:val="24"/>
          <w:szCs w:val="24"/>
          <w:highlight w:val="none"/>
          <w:lang w:val="en-US" w:eastAsia="zh-CN" w:bidi="ar-SA"/>
        </w:rPr>
        <w:t>2025年1月13日</w:t>
      </w:r>
    </w:p>
    <w:p w14:paraId="2CDCE01C">
      <w:pPr>
        <w:pStyle w:val="41"/>
        <w:ind w:firstLine="400"/>
        <w:rPr>
          <w:highlight w:val="none"/>
        </w:rPr>
      </w:pPr>
    </w:p>
    <w:p w14:paraId="568781BE">
      <w:pPr>
        <w:pStyle w:val="41"/>
        <w:ind w:firstLine="400"/>
        <w:rPr>
          <w:highlight w:val="none"/>
        </w:rPr>
      </w:pPr>
    </w:p>
    <w:p w14:paraId="6793BF2C">
      <w:pPr>
        <w:pStyle w:val="41"/>
        <w:ind w:firstLine="400"/>
        <w:rPr>
          <w:highlight w:val="none"/>
        </w:rPr>
      </w:pPr>
    </w:p>
    <w:p w14:paraId="2FF4AD6D">
      <w:pPr>
        <w:pStyle w:val="41"/>
        <w:ind w:firstLine="400"/>
        <w:rPr>
          <w:highlight w:val="none"/>
        </w:rPr>
      </w:pPr>
    </w:p>
    <w:p w14:paraId="718AC0AF">
      <w:pPr>
        <w:pStyle w:val="41"/>
        <w:ind w:firstLine="400"/>
        <w:rPr>
          <w:highlight w:val="none"/>
        </w:rPr>
      </w:pPr>
    </w:p>
    <w:p w14:paraId="08CFBD03">
      <w:pPr>
        <w:pStyle w:val="41"/>
        <w:ind w:firstLine="400"/>
        <w:rPr>
          <w:highlight w:val="none"/>
        </w:rPr>
      </w:pPr>
    </w:p>
    <w:p w14:paraId="76E29D1F">
      <w:pPr>
        <w:pStyle w:val="41"/>
        <w:ind w:firstLine="400"/>
        <w:rPr>
          <w:highlight w:val="none"/>
        </w:rPr>
      </w:pPr>
    </w:p>
    <w:p w14:paraId="4CA5CAFD">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outlineLvl w:val="9"/>
        <w:rPr>
          <w:rFonts w:hint="default" w:ascii="仿宋" w:hAnsi="仿宋" w:eastAsia="仿宋" w:cs="仿宋"/>
          <w:b/>
          <w:bCs/>
          <w:color w:val="000000"/>
          <w:sz w:val="32"/>
          <w:szCs w:val="32"/>
          <w:highlight w:val="none"/>
          <w:lang w:val="en-US" w:eastAsia="zh-CN"/>
        </w:rPr>
      </w:pPr>
      <w:bookmarkStart w:id="1" w:name="_Toc385939529"/>
      <w:bookmarkStart w:id="2" w:name="_Toc385940875"/>
      <w:bookmarkStart w:id="3" w:name="_Toc417914519"/>
    </w:p>
    <w:p w14:paraId="62B8EAD4">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outlineLvl w:val="9"/>
        <w:rPr>
          <w:rFonts w:hint="default" w:ascii="仿宋" w:hAnsi="仿宋" w:eastAsia="仿宋" w:cs="仿宋"/>
          <w:b/>
          <w:bCs/>
          <w:color w:val="000000"/>
          <w:sz w:val="32"/>
          <w:szCs w:val="32"/>
          <w:highlight w:val="none"/>
          <w:lang w:val="en-US" w:eastAsia="zh-CN"/>
        </w:rPr>
      </w:pPr>
    </w:p>
    <w:p w14:paraId="592933D6">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outlineLvl w:val="9"/>
        <w:rPr>
          <w:rFonts w:hint="default" w:ascii="仿宋" w:hAnsi="仿宋" w:eastAsia="仿宋" w:cs="仿宋"/>
          <w:b/>
          <w:bCs/>
          <w:color w:val="000000"/>
          <w:sz w:val="32"/>
          <w:szCs w:val="32"/>
          <w:highlight w:val="none"/>
          <w:lang w:val="en-US" w:eastAsia="zh-CN"/>
        </w:rPr>
      </w:pPr>
    </w:p>
    <w:p w14:paraId="6A43F2FB">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outlineLvl w:val="9"/>
        <w:rPr>
          <w:rFonts w:hint="default" w:ascii="仿宋" w:hAnsi="仿宋" w:eastAsia="仿宋" w:cs="仿宋"/>
          <w:b/>
          <w:bCs/>
          <w:color w:val="000000"/>
          <w:sz w:val="32"/>
          <w:szCs w:val="32"/>
          <w:highlight w:val="none"/>
          <w:lang w:val="en-US" w:eastAsia="zh-CN"/>
        </w:rPr>
      </w:pPr>
    </w:p>
    <w:p w14:paraId="39CB218C">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outlineLvl w:val="9"/>
        <w:rPr>
          <w:rFonts w:hint="default" w:ascii="仿宋" w:hAnsi="仿宋" w:eastAsia="仿宋" w:cs="仿宋"/>
          <w:b/>
          <w:bCs/>
          <w:color w:val="000000"/>
          <w:sz w:val="32"/>
          <w:szCs w:val="32"/>
          <w:highlight w:val="none"/>
          <w:lang w:val="en-US" w:eastAsia="zh-CN"/>
        </w:rPr>
      </w:pPr>
    </w:p>
    <w:p w14:paraId="337C86B5">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jc w:val="both"/>
        <w:textAlignment w:val="auto"/>
        <w:outlineLvl w:val="9"/>
        <w:rPr>
          <w:rFonts w:hint="eastAsia" w:ascii="仿宋" w:hAnsi="仿宋" w:eastAsia="仿宋" w:cs="仿宋"/>
          <w:b/>
          <w:bCs/>
          <w:kern w:val="44"/>
          <w:sz w:val="32"/>
          <w:szCs w:val="32"/>
          <w:highlight w:val="none"/>
          <w:lang w:val="en-US" w:eastAsia="zh-CN"/>
        </w:rPr>
      </w:pPr>
    </w:p>
    <w:p w14:paraId="2C210139">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ind w:leftChars="200"/>
        <w:jc w:val="center"/>
        <w:textAlignment w:val="auto"/>
        <w:outlineLvl w:val="9"/>
        <w:rPr>
          <w:rFonts w:hint="eastAsia" w:ascii="仿宋" w:hAnsi="仿宋" w:eastAsia="仿宋" w:cs="仿宋"/>
          <w:b/>
          <w:bCs/>
          <w:kern w:val="44"/>
          <w:sz w:val="32"/>
          <w:szCs w:val="32"/>
          <w:highlight w:val="none"/>
          <w:lang w:val="en-US" w:eastAsia="zh-CN"/>
        </w:rPr>
      </w:pPr>
    </w:p>
    <w:p w14:paraId="023819D0">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ind w:leftChars="200"/>
        <w:jc w:val="center"/>
        <w:textAlignment w:val="auto"/>
        <w:outlineLvl w:val="9"/>
        <w:rPr>
          <w:rFonts w:hint="eastAsia" w:ascii="仿宋" w:hAnsi="仿宋" w:eastAsia="仿宋" w:cs="仿宋"/>
          <w:b/>
          <w:bCs/>
          <w:kern w:val="44"/>
          <w:sz w:val="32"/>
          <w:szCs w:val="32"/>
          <w:highlight w:val="none"/>
          <w:lang w:val="en-US" w:eastAsia="zh-CN"/>
        </w:rPr>
      </w:pPr>
      <w:r>
        <w:rPr>
          <w:rFonts w:hint="eastAsia" w:ascii="仿宋" w:hAnsi="仿宋" w:eastAsia="仿宋" w:cs="仿宋"/>
          <w:b/>
          <w:bCs/>
          <w:kern w:val="44"/>
          <w:sz w:val="32"/>
          <w:szCs w:val="32"/>
          <w:highlight w:val="none"/>
          <w:lang w:val="en-US" w:eastAsia="zh-CN"/>
        </w:rPr>
        <w:t>第二章 用户需求书</w:t>
      </w:r>
    </w:p>
    <w:p w14:paraId="794E4C15">
      <w:pPr>
        <w:keepNext w:val="0"/>
        <w:keepLines w:val="0"/>
        <w:pageBreakBefore w:val="0"/>
        <w:widowControl w:val="0"/>
        <w:numPr>
          <w:ilvl w:val="-1"/>
          <w:numId w:val="0"/>
        </w:numPr>
        <w:kinsoku/>
        <w:wordWrap/>
        <w:overflowPunct/>
        <w:topLinePunct w:val="0"/>
        <w:autoSpaceDE/>
        <w:autoSpaceDN/>
        <w:bidi w:val="0"/>
        <w:adjustRightInd/>
        <w:snapToGrid/>
        <w:spacing w:line="380" w:lineRule="exact"/>
        <w:ind w:firstLine="241" w:firstLineChars="100"/>
        <w:textAlignment w:val="auto"/>
        <w:rPr>
          <w:rFonts w:hint="default" w:ascii="仿宋" w:hAnsi="仿宋" w:eastAsia="仿宋" w:cs="仿宋"/>
          <w:b/>
          <w:bCs/>
          <w:color w:val="auto"/>
          <w:sz w:val="24"/>
          <w:szCs w:val="24"/>
          <w:highlight w:val="none"/>
          <w:u w:val="none"/>
          <w:lang w:val="en-US" w:eastAsia="zh-CN"/>
        </w:rPr>
      </w:pPr>
      <w:r>
        <w:rPr>
          <w:rFonts w:hint="eastAsia" w:ascii="仿宋" w:hAnsi="仿宋" w:eastAsia="仿宋" w:cs="仿宋"/>
          <w:b/>
          <w:bCs/>
          <w:color w:val="auto"/>
          <w:sz w:val="24"/>
          <w:szCs w:val="24"/>
          <w:highlight w:val="none"/>
          <w:u w:val="none"/>
          <w:lang w:val="zh-CN"/>
        </w:rPr>
        <w:t>注：“★”号条款是关键</w:t>
      </w:r>
      <w:r>
        <w:rPr>
          <w:rFonts w:hint="eastAsia" w:ascii="仿宋" w:hAnsi="仿宋" w:eastAsia="仿宋" w:cs="仿宋"/>
          <w:b/>
          <w:bCs/>
          <w:color w:val="auto"/>
          <w:sz w:val="24"/>
          <w:szCs w:val="24"/>
          <w:highlight w:val="none"/>
          <w:u w:val="none"/>
          <w:lang w:val="en-US" w:eastAsia="zh-CN"/>
        </w:rPr>
        <w:t>技术参数</w:t>
      </w:r>
      <w:r>
        <w:rPr>
          <w:rFonts w:hint="eastAsia" w:ascii="仿宋" w:hAnsi="仿宋" w:eastAsia="仿宋" w:cs="仿宋"/>
          <w:b/>
          <w:bCs/>
          <w:color w:val="auto"/>
          <w:sz w:val="24"/>
          <w:szCs w:val="24"/>
          <w:highlight w:val="none"/>
          <w:u w:val="none"/>
          <w:lang w:val="zh-CN"/>
        </w:rPr>
        <w:t>，一项不符合即导致该</w:t>
      </w:r>
      <w:r>
        <w:rPr>
          <w:rFonts w:hint="eastAsia" w:ascii="仿宋" w:hAnsi="仿宋" w:eastAsia="仿宋" w:cs="仿宋"/>
          <w:b/>
          <w:bCs/>
          <w:color w:val="auto"/>
          <w:sz w:val="24"/>
          <w:szCs w:val="24"/>
          <w:highlight w:val="none"/>
          <w:u w:val="none"/>
          <w:lang w:val="en-US" w:eastAsia="zh-CN"/>
        </w:rPr>
        <w:t>响应供应商响应</w:t>
      </w:r>
      <w:r>
        <w:rPr>
          <w:rFonts w:hint="eastAsia" w:ascii="仿宋" w:hAnsi="仿宋" w:eastAsia="仿宋" w:cs="仿宋"/>
          <w:b/>
          <w:bCs/>
          <w:color w:val="auto"/>
          <w:sz w:val="24"/>
          <w:szCs w:val="24"/>
          <w:highlight w:val="none"/>
          <w:u w:val="none"/>
          <w:lang w:val="zh-CN"/>
        </w:rPr>
        <w:t>无效。</w:t>
      </w:r>
      <w:r>
        <w:rPr>
          <w:rFonts w:hint="default" w:ascii="仿宋" w:hAnsi="仿宋" w:eastAsia="仿宋" w:cs="仿宋"/>
          <w:b/>
          <w:bCs/>
          <w:color w:val="auto"/>
          <w:sz w:val="24"/>
          <w:szCs w:val="24"/>
          <w:highlight w:val="none"/>
          <w:u w:val="none"/>
          <w:lang w:val="en-US" w:eastAsia="zh-CN"/>
        </w:rPr>
        <w:t>带“▲”号条款为评审时的重要技术参数，不作</w:t>
      </w:r>
      <w:r>
        <w:rPr>
          <w:rFonts w:hint="eastAsia" w:ascii="仿宋" w:hAnsi="仿宋" w:eastAsia="仿宋" w:cs="仿宋"/>
          <w:b/>
          <w:bCs/>
          <w:color w:val="auto"/>
          <w:sz w:val="24"/>
          <w:szCs w:val="24"/>
          <w:highlight w:val="none"/>
          <w:u w:val="none"/>
          <w:lang w:val="en-US" w:eastAsia="zh-CN"/>
        </w:rPr>
        <w:t>为响应</w:t>
      </w:r>
      <w:r>
        <w:rPr>
          <w:rFonts w:hint="default" w:ascii="仿宋" w:hAnsi="仿宋" w:eastAsia="仿宋" w:cs="仿宋"/>
          <w:b/>
          <w:bCs/>
          <w:color w:val="auto"/>
          <w:sz w:val="24"/>
          <w:szCs w:val="24"/>
          <w:highlight w:val="none"/>
          <w:u w:val="none"/>
          <w:lang w:val="en-US" w:eastAsia="zh-CN"/>
        </w:rPr>
        <w:t>无效条款。</w:t>
      </w:r>
    </w:p>
    <w:p w14:paraId="29816931">
      <w:pPr>
        <w:keepNext w:val="0"/>
        <w:keepLines w:val="0"/>
        <w:pageBreakBefore w:val="0"/>
        <w:widowControl w:val="0"/>
        <w:numPr>
          <w:ilvl w:val="0"/>
          <w:numId w:val="2"/>
        </w:numPr>
        <w:kinsoku/>
        <w:wordWrap/>
        <w:overflowPunct/>
        <w:topLinePunct w:val="0"/>
        <w:autoSpaceDE/>
        <w:autoSpaceDN/>
        <w:bidi w:val="0"/>
        <w:adjustRightInd/>
        <w:snapToGrid/>
        <w:spacing w:line="380" w:lineRule="exact"/>
        <w:textAlignment w:val="auto"/>
        <w:rPr>
          <w:rFonts w:hint="eastAsia" w:ascii="仿宋" w:hAnsi="仿宋" w:eastAsia="仿宋" w:cs="仿宋"/>
          <w:b/>
          <w:bCs/>
          <w:color w:val="auto"/>
          <w:kern w:val="2"/>
          <w:sz w:val="24"/>
          <w:szCs w:val="24"/>
          <w:highlight w:val="none"/>
          <w:u w:val="none"/>
          <w:lang w:val="en-US" w:eastAsia="zh-CN" w:bidi="ar-SA"/>
        </w:rPr>
      </w:pPr>
      <w:r>
        <w:rPr>
          <w:rFonts w:hint="eastAsia" w:ascii="仿宋" w:hAnsi="仿宋" w:eastAsia="仿宋" w:cs="仿宋"/>
          <w:b/>
          <w:bCs/>
          <w:color w:val="auto"/>
          <w:kern w:val="2"/>
          <w:sz w:val="24"/>
          <w:szCs w:val="24"/>
          <w:highlight w:val="none"/>
          <w:u w:val="none"/>
          <w:lang w:val="en-US" w:eastAsia="zh-CN" w:bidi="ar-SA"/>
        </w:rPr>
        <w:t>项目概况</w:t>
      </w:r>
    </w:p>
    <w:p w14:paraId="6A4DABBE">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在护理工作中利用</w:t>
      </w:r>
      <w:r>
        <w:rPr>
          <w:rFonts w:hint="eastAsia" w:ascii="仿宋" w:hAnsi="仿宋" w:eastAsia="仿宋" w:cs="仿宋"/>
          <w:sz w:val="24"/>
          <w:szCs w:val="24"/>
          <w:lang w:val="en-US" w:eastAsia="zh-CN"/>
        </w:rPr>
        <w:t>医护</w:t>
      </w:r>
      <w:r>
        <w:rPr>
          <w:rFonts w:hint="eastAsia" w:ascii="仿宋" w:hAnsi="仿宋" w:eastAsia="仿宋" w:cs="仿宋"/>
          <w:sz w:val="24"/>
          <w:szCs w:val="24"/>
        </w:rPr>
        <w:t>PDA进行信息核对、医嘱执行、药品扫描、生命体征录入等，借助无线网络实时传输信息到数据库中心，可以准确地将人与物关联，提高工作效率，减少医疗差错与事故，实现全程无纸化。用于提高医护效率，优化医疗服务流程，为人们提供更加高效便捷的医疗服务;也有利于提高医院的医疗水平，更好地为患者服务，促进医护行业良性循环发展。</w:t>
      </w:r>
    </w:p>
    <w:p w14:paraId="43DCEC8F">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2、交货时间：</w:t>
      </w:r>
      <w:r>
        <w:rPr>
          <w:rFonts w:hint="eastAsia" w:ascii="仿宋" w:hAnsi="仿宋" w:eastAsia="仿宋" w:cs="仿宋"/>
          <w:sz w:val="24"/>
          <w:szCs w:val="24"/>
        </w:rPr>
        <w:t>自合同签订之日起</w:t>
      </w:r>
      <w:r>
        <w:rPr>
          <w:rFonts w:hint="eastAsia" w:ascii="仿宋" w:hAnsi="仿宋" w:eastAsia="仿宋" w:cs="仿宋"/>
          <w:sz w:val="24"/>
          <w:szCs w:val="24"/>
          <w:lang w:val="en-US" w:eastAsia="zh-CN"/>
        </w:rPr>
        <w:t>10</w:t>
      </w:r>
      <w:r>
        <w:rPr>
          <w:rFonts w:hint="eastAsia" w:ascii="仿宋" w:hAnsi="仿宋" w:eastAsia="仿宋" w:cs="仿宋"/>
          <w:sz w:val="24"/>
          <w:szCs w:val="24"/>
        </w:rPr>
        <w:t>个工作日内。</w:t>
      </w:r>
    </w:p>
    <w:p w14:paraId="5134C995">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3、交货地点：按采购人要求</w:t>
      </w:r>
    </w:p>
    <w:tbl>
      <w:tblPr>
        <w:tblStyle w:val="30"/>
        <w:tblpPr w:leftFromText="180" w:rightFromText="180" w:vertAnchor="text" w:horzAnchor="page" w:tblpX="1555" w:tblpY="410"/>
        <w:tblOverlap w:val="never"/>
        <w:tblW w:w="9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4"/>
        <w:gridCol w:w="1802"/>
        <w:gridCol w:w="1802"/>
        <w:gridCol w:w="2748"/>
      </w:tblGrid>
      <w:tr w14:paraId="75E22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4" w:type="dxa"/>
          </w:tcPr>
          <w:p w14:paraId="5B4A2490">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采购内容</w:t>
            </w:r>
          </w:p>
        </w:tc>
        <w:tc>
          <w:tcPr>
            <w:tcW w:w="1802" w:type="dxa"/>
          </w:tcPr>
          <w:p w14:paraId="20FA054B">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预估数量</w:t>
            </w:r>
          </w:p>
        </w:tc>
        <w:tc>
          <w:tcPr>
            <w:tcW w:w="1802" w:type="dxa"/>
          </w:tcPr>
          <w:p w14:paraId="063AA1B0">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单价限价</w:t>
            </w:r>
          </w:p>
        </w:tc>
        <w:tc>
          <w:tcPr>
            <w:tcW w:w="2748" w:type="dxa"/>
          </w:tcPr>
          <w:p w14:paraId="501C3B0D">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采购预算</w:t>
            </w:r>
          </w:p>
          <w:p w14:paraId="691947D8">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（最高限价）</w:t>
            </w:r>
          </w:p>
        </w:tc>
      </w:tr>
      <w:tr w14:paraId="2C5EF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894" w:type="dxa"/>
          </w:tcPr>
          <w:p w14:paraId="45107D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sz w:val="24"/>
                <w:szCs w:val="24"/>
                <w:lang w:val="en-US" w:eastAsia="zh-CN"/>
              </w:rPr>
              <w:t>医护PDA</w:t>
            </w:r>
          </w:p>
        </w:tc>
        <w:tc>
          <w:tcPr>
            <w:tcW w:w="1802" w:type="dxa"/>
          </w:tcPr>
          <w:p w14:paraId="1F98A3F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100台</w:t>
            </w:r>
          </w:p>
        </w:tc>
        <w:tc>
          <w:tcPr>
            <w:tcW w:w="1802" w:type="dxa"/>
          </w:tcPr>
          <w:p w14:paraId="2542B7F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bCs/>
                <w:sz w:val="24"/>
                <w:szCs w:val="24"/>
                <w:lang w:val="en-US" w:eastAsia="zh-CN"/>
              </w:rPr>
              <w:t>1900元/台</w:t>
            </w:r>
          </w:p>
        </w:tc>
        <w:tc>
          <w:tcPr>
            <w:tcW w:w="2748" w:type="dxa"/>
          </w:tcPr>
          <w:p w14:paraId="5035A056">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center"/>
              <w:textAlignment w:val="auto"/>
              <w:outlineLvl w:val="9"/>
              <w:rPr>
                <w:rFonts w:hint="eastAsia" w:ascii="仿宋" w:hAnsi="仿宋" w:eastAsia="仿宋" w:cs="仿宋"/>
                <w:b/>
                <w:bCs/>
                <w:sz w:val="24"/>
                <w:szCs w:val="24"/>
                <w:highlight w:val="none"/>
                <w:vertAlign w:val="baseline"/>
                <w:lang w:val="en-US" w:eastAsia="zh-CN"/>
              </w:rPr>
            </w:pPr>
            <w:r>
              <w:rPr>
                <w:rFonts w:hint="eastAsia" w:ascii="仿宋" w:hAnsi="仿宋" w:eastAsia="仿宋" w:cs="仿宋"/>
                <w:sz w:val="24"/>
                <w:szCs w:val="24"/>
                <w:lang w:val="en-US" w:eastAsia="zh-CN"/>
              </w:rPr>
              <w:t>人民币19万元</w:t>
            </w:r>
          </w:p>
        </w:tc>
      </w:tr>
    </w:tbl>
    <w:p w14:paraId="7022E607">
      <w:pPr>
        <w:pStyle w:val="59"/>
        <w:widowControl w:val="0"/>
        <w:numPr>
          <w:ilvl w:val="0"/>
          <w:numId w:val="0"/>
        </w:numPr>
        <w:autoSpaceDE w:val="0"/>
        <w:autoSpaceDN w:val="0"/>
        <w:spacing w:line="240" w:lineRule="auto"/>
        <w:jc w:val="both"/>
        <w:outlineLvl w:val="0"/>
        <w:rPr>
          <w:rFonts w:hint="default" w:ascii="仿宋" w:hAnsi="仿宋" w:eastAsia="仿宋" w:cs="仿宋"/>
          <w:b/>
          <w:bCs/>
          <w:color w:val="auto"/>
          <w:sz w:val="24"/>
          <w:szCs w:val="24"/>
          <w:highlight w:val="none"/>
          <w:u w:val="none"/>
          <w:lang w:val="en-US" w:eastAsia="zh-CN"/>
        </w:rPr>
      </w:pPr>
      <w:r>
        <w:rPr>
          <w:rFonts w:hint="eastAsia" w:ascii="仿宋" w:hAnsi="仿宋" w:eastAsia="仿宋" w:cs="仿宋"/>
          <w:b/>
          <w:bCs/>
          <w:color w:val="auto"/>
          <w:sz w:val="24"/>
          <w:szCs w:val="24"/>
          <w:highlight w:val="none"/>
          <w:u w:val="none"/>
          <w:lang w:val="en-US" w:eastAsia="zh-CN"/>
        </w:rPr>
        <w:t>二、采购内容</w:t>
      </w:r>
    </w:p>
    <w:p w14:paraId="6DC53178">
      <w:pPr>
        <w:keepNext w:val="0"/>
        <w:keepLines w:val="0"/>
        <w:pageBreakBefore w:val="0"/>
        <w:widowControl w:val="0"/>
        <w:numPr>
          <w:ilvl w:val="-1"/>
          <w:numId w:val="0"/>
        </w:numPr>
        <w:kinsoku/>
        <w:wordWrap/>
        <w:overflowPunct/>
        <w:topLinePunct w:val="0"/>
        <w:autoSpaceDE/>
        <w:autoSpaceDN/>
        <w:bidi w:val="0"/>
        <w:adjustRightInd/>
        <w:snapToGrid/>
        <w:spacing w:line="380" w:lineRule="exact"/>
        <w:ind w:firstLine="241" w:firstLineChars="100"/>
        <w:textAlignment w:val="auto"/>
        <w:rPr>
          <w:rFonts w:hint="eastAsia" w:ascii="仿宋" w:hAnsi="仿宋" w:eastAsia="仿宋" w:cs="仿宋"/>
          <w:b/>
          <w:bCs w:val="0"/>
          <w:color w:val="000000"/>
          <w:kern w:val="2"/>
          <w:sz w:val="24"/>
          <w:szCs w:val="24"/>
          <w:highlight w:val="none"/>
          <w:lang w:val="en-US" w:eastAsia="zh-CN" w:bidi="ar-SA"/>
        </w:rPr>
      </w:pPr>
    </w:p>
    <w:p w14:paraId="1218882B">
      <w:pPr>
        <w:keepNext w:val="0"/>
        <w:keepLines w:val="0"/>
        <w:pageBreakBefore w:val="0"/>
        <w:widowControl w:val="0"/>
        <w:numPr>
          <w:ilvl w:val="-1"/>
          <w:numId w:val="0"/>
        </w:numPr>
        <w:kinsoku/>
        <w:wordWrap/>
        <w:overflowPunct/>
        <w:topLinePunct w:val="0"/>
        <w:autoSpaceDE/>
        <w:autoSpaceDN/>
        <w:bidi w:val="0"/>
        <w:adjustRightInd/>
        <w:snapToGrid/>
        <w:spacing w:line="380" w:lineRule="exact"/>
        <w:ind w:firstLine="241" w:firstLineChars="100"/>
        <w:textAlignment w:val="auto"/>
        <w:rPr>
          <w:rFonts w:hint="eastAsia" w:ascii="仿宋" w:hAnsi="仿宋" w:eastAsia="仿宋" w:cs="仿宋"/>
          <w:b/>
          <w:bCs w:val="0"/>
          <w:color w:val="000000"/>
          <w:kern w:val="2"/>
          <w:sz w:val="24"/>
          <w:szCs w:val="24"/>
          <w:highlight w:val="none"/>
          <w:lang w:val="en-US" w:eastAsia="zh-CN" w:bidi="ar-SA"/>
        </w:rPr>
      </w:pPr>
      <w:r>
        <w:rPr>
          <w:rFonts w:hint="eastAsia" w:ascii="仿宋" w:hAnsi="仿宋" w:eastAsia="仿宋" w:cs="仿宋"/>
          <w:b/>
          <w:bCs w:val="0"/>
          <w:color w:val="000000"/>
          <w:kern w:val="2"/>
          <w:sz w:val="24"/>
          <w:szCs w:val="24"/>
          <w:highlight w:val="none"/>
          <w:lang w:val="en-US" w:eastAsia="zh-CN" w:bidi="ar-SA"/>
        </w:rPr>
        <w:t>三、技术参数要求</w:t>
      </w:r>
    </w:p>
    <w:tbl>
      <w:tblPr>
        <w:tblStyle w:val="29"/>
        <w:tblW w:w="4922"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28"/>
        <w:gridCol w:w="879"/>
        <w:gridCol w:w="1903"/>
        <w:gridCol w:w="6297"/>
      </w:tblGrid>
      <w:tr w14:paraId="401E86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c>
          <w:tcPr>
            <w:tcW w:w="371" w:type="pct"/>
            <w:noWrap w:val="0"/>
            <w:vAlign w:val="center"/>
          </w:tcPr>
          <w:p w14:paraId="447B15D8">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序号</w:t>
            </w:r>
          </w:p>
        </w:tc>
        <w:tc>
          <w:tcPr>
            <w:tcW w:w="1418" w:type="pct"/>
            <w:gridSpan w:val="2"/>
            <w:noWrap w:val="0"/>
            <w:vAlign w:val="center"/>
          </w:tcPr>
          <w:p w14:paraId="780D6BAA">
            <w:pPr>
              <w:widowControl/>
              <w:spacing w:line="360" w:lineRule="auto"/>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指标项</w:t>
            </w:r>
          </w:p>
        </w:tc>
        <w:tc>
          <w:tcPr>
            <w:tcW w:w="3210" w:type="pct"/>
            <w:noWrap w:val="0"/>
            <w:vAlign w:val="center"/>
          </w:tcPr>
          <w:p w14:paraId="46811150">
            <w:pPr>
              <w:widowControl/>
              <w:spacing w:line="360" w:lineRule="auto"/>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eastAsia="zh-CN"/>
              </w:rPr>
              <w:t>指标要求</w:t>
            </w:r>
          </w:p>
        </w:tc>
      </w:tr>
      <w:tr w14:paraId="3CB1B4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71" w:type="pct"/>
            <w:noWrap w:val="0"/>
            <w:vAlign w:val="center"/>
          </w:tcPr>
          <w:p w14:paraId="5488041A">
            <w:pPr>
              <w:pStyle w:val="59"/>
              <w:widowControl/>
              <w:numPr>
                <w:ilvl w:val="0"/>
                <w:numId w:val="3"/>
              </w:numPr>
              <w:spacing w:line="360" w:lineRule="auto"/>
              <w:ind w:firstLineChars="0"/>
              <w:jc w:val="center"/>
              <w:rPr>
                <w:rFonts w:hint="eastAsia" w:ascii="仿宋" w:hAnsi="仿宋" w:eastAsia="仿宋" w:cs="仿宋"/>
                <w:kern w:val="0"/>
                <w:sz w:val="24"/>
                <w:szCs w:val="24"/>
              </w:rPr>
            </w:pPr>
          </w:p>
        </w:tc>
        <w:tc>
          <w:tcPr>
            <w:tcW w:w="448" w:type="pct"/>
            <w:vMerge w:val="restart"/>
            <w:noWrap w:val="0"/>
            <w:vAlign w:val="center"/>
          </w:tcPr>
          <w:p w14:paraId="3BA70BAB">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常用</w:t>
            </w:r>
          </w:p>
          <w:p w14:paraId="239CC9C0">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参数</w:t>
            </w:r>
          </w:p>
        </w:tc>
        <w:tc>
          <w:tcPr>
            <w:tcW w:w="970" w:type="pct"/>
            <w:noWrap w:val="0"/>
            <w:vAlign w:val="center"/>
          </w:tcPr>
          <w:p w14:paraId="27A0C248">
            <w:pPr>
              <w:widowControl/>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处理器CPU</w:t>
            </w:r>
          </w:p>
        </w:tc>
        <w:tc>
          <w:tcPr>
            <w:tcW w:w="3210" w:type="pct"/>
            <w:noWrap w:val="0"/>
            <w:vAlign w:val="center"/>
          </w:tcPr>
          <w:p w14:paraId="13505328">
            <w:pPr>
              <w:widowControl/>
              <w:spacing w:line="360" w:lineRule="auto"/>
              <w:jc w:val="left"/>
              <w:rPr>
                <w:rFonts w:hint="eastAsia" w:ascii="仿宋" w:hAnsi="仿宋" w:eastAsia="仿宋" w:cs="仿宋"/>
                <w:kern w:val="0"/>
                <w:sz w:val="24"/>
                <w:szCs w:val="24"/>
              </w:rPr>
            </w:pPr>
            <w:bookmarkStart w:id="4" w:name="OLE_LINK1"/>
            <w:r>
              <w:rPr>
                <w:rFonts w:hint="eastAsia" w:ascii="仿宋" w:hAnsi="仿宋" w:eastAsia="仿宋" w:cs="仿宋"/>
                <w:sz w:val="24"/>
                <w:szCs w:val="24"/>
              </w:rPr>
              <w:t>▲</w:t>
            </w:r>
            <w:bookmarkEnd w:id="4"/>
            <w:r>
              <w:rPr>
                <w:rFonts w:hint="eastAsia" w:ascii="仿宋" w:hAnsi="仿宋" w:eastAsia="仿宋" w:cs="仿宋"/>
                <w:sz w:val="24"/>
                <w:szCs w:val="24"/>
              </w:rPr>
              <w:t>八核 ≥2.3GHz 64位</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提供证明材料</w:t>
            </w:r>
            <w:r>
              <w:rPr>
                <w:rFonts w:hint="eastAsia" w:ascii="仿宋" w:hAnsi="仿宋" w:eastAsia="仿宋" w:cs="仿宋"/>
                <w:sz w:val="24"/>
                <w:szCs w:val="24"/>
                <w:lang w:eastAsia="zh-CN"/>
              </w:rPr>
              <w:t>）</w:t>
            </w:r>
          </w:p>
        </w:tc>
      </w:tr>
      <w:tr w14:paraId="4CD079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71" w:type="pct"/>
            <w:noWrap w:val="0"/>
            <w:vAlign w:val="center"/>
          </w:tcPr>
          <w:p w14:paraId="6DEFDF88">
            <w:pPr>
              <w:pStyle w:val="59"/>
              <w:widowControl/>
              <w:numPr>
                <w:ilvl w:val="0"/>
                <w:numId w:val="3"/>
              </w:numPr>
              <w:spacing w:line="360" w:lineRule="auto"/>
              <w:ind w:firstLineChars="0"/>
              <w:jc w:val="center"/>
              <w:rPr>
                <w:rFonts w:hint="eastAsia" w:ascii="仿宋" w:hAnsi="仿宋" w:eastAsia="仿宋" w:cs="仿宋"/>
                <w:kern w:val="0"/>
                <w:sz w:val="24"/>
                <w:szCs w:val="24"/>
              </w:rPr>
            </w:pPr>
          </w:p>
        </w:tc>
        <w:tc>
          <w:tcPr>
            <w:tcW w:w="448" w:type="pct"/>
            <w:vMerge w:val="continue"/>
            <w:noWrap w:val="0"/>
            <w:vAlign w:val="center"/>
          </w:tcPr>
          <w:p w14:paraId="4AED425E">
            <w:pPr>
              <w:widowControl/>
              <w:spacing w:line="360" w:lineRule="auto"/>
              <w:jc w:val="left"/>
              <w:rPr>
                <w:rFonts w:hint="eastAsia" w:ascii="仿宋" w:hAnsi="仿宋" w:eastAsia="仿宋" w:cs="仿宋"/>
                <w:kern w:val="0"/>
                <w:sz w:val="24"/>
                <w:szCs w:val="24"/>
              </w:rPr>
            </w:pPr>
          </w:p>
        </w:tc>
        <w:tc>
          <w:tcPr>
            <w:tcW w:w="970" w:type="pct"/>
            <w:noWrap w:val="0"/>
            <w:vAlign w:val="center"/>
          </w:tcPr>
          <w:p w14:paraId="345029FE">
            <w:pPr>
              <w:widowControl/>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操作系统OS</w:t>
            </w:r>
          </w:p>
        </w:tc>
        <w:tc>
          <w:tcPr>
            <w:tcW w:w="3210" w:type="pct"/>
            <w:noWrap w:val="0"/>
            <w:vAlign w:val="center"/>
          </w:tcPr>
          <w:p w14:paraId="3918A4B0">
            <w:pPr>
              <w:widowControl/>
              <w:spacing w:line="360" w:lineRule="auto"/>
              <w:jc w:val="left"/>
              <w:rPr>
                <w:rFonts w:hint="eastAsia" w:ascii="仿宋" w:hAnsi="仿宋" w:eastAsia="仿宋" w:cs="仿宋"/>
                <w:kern w:val="0"/>
                <w:sz w:val="24"/>
                <w:szCs w:val="24"/>
                <w:lang w:eastAsia="zh-CN"/>
              </w:rPr>
            </w:pPr>
            <w:r>
              <w:rPr>
                <w:rFonts w:hint="eastAsia" w:ascii="仿宋" w:hAnsi="仿宋" w:eastAsia="仿宋" w:cs="仿宋"/>
                <w:sz w:val="24"/>
                <w:szCs w:val="24"/>
              </w:rPr>
              <w:t>★专用移动医疗操作系统</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提供证明材料</w:t>
            </w:r>
            <w:r>
              <w:rPr>
                <w:rFonts w:hint="eastAsia" w:ascii="仿宋" w:hAnsi="仿宋" w:eastAsia="仿宋" w:cs="仿宋"/>
                <w:sz w:val="24"/>
                <w:szCs w:val="24"/>
                <w:lang w:eastAsia="zh-CN"/>
              </w:rPr>
              <w:t>）</w:t>
            </w:r>
          </w:p>
        </w:tc>
      </w:tr>
      <w:tr w14:paraId="6C6687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71" w:type="pct"/>
            <w:noWrap w:val="0"/>
            <w:vAlign w:val="center"/>
          </w:tcPr>
          <w:p w14:paraId="35117D45">
            <w:pPr>
              <w:pStyle w:val="59"/>
              <w:widowControl/>
              <w:numPr>
                <w:ilvl w:val="0"/>
                <w:numId w:val="3"/>
              </w:numPr>
              <w:spacing w:line="360" w:lineRule="auto"/>
              <w:ind w:firstLineChars="0"/>
              <w:jc w:val="center"/>
              <w:rPr>
                <w:rFonts w:hint="eastAsia" w:ascii="仿宋" w:hAnsi="仿宋" w:eastAsia="仿宋" w:cs="仿宋"/>
                <w:kern w:val="0"/>
                <w:sz w:val="24"/>
                <w:szCs w:val="24"/>
              </w:rPr>
            </w:pPr>
          </w:p>
        </w:tc>
        <w:tc>
          <w:tcPr>
            <w:tcW w:w="448" w:type="pct"/>
            <w:vMerge w:val="continue"/>
            <w:noWrap w:val="0"/>
            <w:vAlign w:val="center"/>
          </w:tcPr>
          <w:p w14:paraId="22A77027">
            <w:pPr>
              <w:widowControl/>
              <w:spacing w:line="360" w:lineRule="auto"/>
              <w:jc w:val="left"/>
              <w:rPr>
                <w:rFonts w:hint="eastAsia" w:ascii="仿宋" w:hAnsi="仿宋" w:eastAsia="仿宋" w:cs="仿宋"/>
                <w:kern w:val="0"/>
                <w:sz w:val="24"/>
                <w:szCs w:val="24"/>
              </w:rPr>
            </w:pPr>
          </w:p>
        </w:tc>
        <w:tc>
          <w:tcPr>
            <w:tcW w:w="970" w:type="pct"/>
            <w:noWrap w:val="0"/>
            <w:vAlign w:val="center"/>
          </w:tcPr>
          <w:p w14:paraId="12EA8559">
            <w:pPr>
              <w:widowControl/>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内置模块</w:t>
            </w:r>
          </w:p>
        </w:tc>
        <w:tc>
          <w:tcPr>
            <w:tcW w:w="3210" w:type="pct"/>
            <w:noWrap w:val="0"/>
            <w:vAlign w:val="center"/>
          </w:tcPr>
          <w:p w14:paraId="2543E8D3">
            <w:pPr>
              <w:widowControl/>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条码识别器</w:t>
            </w:r>
          </w:p>
        </w:tc>
      </w:tr>
      <w:tr w14:paraId="2EC36E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71" w:type="pct"/>
            <w:noWrap w:val="0"/>
            <w:vAlign w:val="center"/>
          </w:tcPr>
          <w:p w14:paraId="1F3DE94B">
            <w:pPr>
              <w:pStyle w:val="59"/>
              <w:widowControl/>
              <w:numPr>
                <w:ilvl w:val="0"/>
                <w:numId w:val="3"/>
              </w:numPr>
              <w:spacing w:line="360" w:lineRule="auto"/>
              <w:ind w:firstLineChars="0"/>
              <w:jc w:val="center"/>
              <w:rPr>
                <w:rFonts w:hint="eastAsia" w:ascii="仿宋" w:hAnsi="仿宋" w:eastAsia="仿宋" w:cs="仿宋"/>
                <w:kern w:val="0"/>
                <w:sz w:val="24"/>
                <w:szCs w:val="24"/>
              </w:rPr>
            </w:pPr>
          </w:p>
        </w:tc>
        <w:tc>
          <w:tcPr>
            <w:tcW w:w="448" w:type="pct"/>
            <w:vMerge w:val="continue"/>
            <w:noWrap w:val="0"/>
            <w:vAlign w:val="center"/>
          </w:tcPr>
          <w:p w14:paraId="34128F7B">
            <w:pPr>
              <w:widowControl/>
              <w:spacing w:line="360" w:lineRule="auto"/>
              <w:jc w:val="left"/>
              <w:rPr>
                <w:rFonts w:hint="eastAsia" w:ascii="仿宋" w:hAnsi="仿宋" w:eastAsia="仿宋" w:cs="仿宋"/>
                <w:kern w:val="0"/>
                <w:sz w:val="24"/>
                <w:szCs w:val="24"/>
              </w:rPr>
            </w:pPr>
          </w:p>
        </w:tc>
        <w:tc>
          <w:tcPr>
            <w:tcW w:w="970" w:type="pct"/>
            <w:noWrap w:val="0"/>
            <w:vAlign w:val="center"/>
          </w:tcPr>
          <w:p w14:paraId="2900A634">
            <w:pPr>
              <w:widowControl/>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尺寸</w:t>
            </w:r>
          </w:p>
        </w:tc>
        <w:tc>
          <w:tcPr>
            <w:tcW w:w="3210" w:type="pct"/>
            <w:noWrap w:val="0"/>
            <w:vAlign w:val="center"/>
          </w:tcPr>
          <w:p w14:paraId="669BE3BA">
            <w:pPr>
              <w:spacing w:line="360" w:lineRule="auto"/>
              <w:rPr>
                <w:rFonts w:hint="eastAsia" w:ascii="仿宋" w:hAnsi="仿宋" w:eastAsia="仿宋" w:cs="仿宋"/>
                <w:sz w:val="24"/>
                <w:szCs w:val="24"/>
              </w:rPr>
            </w:pPr>
            <w:r>
              <w:rPr>
                <w:rFonts w:hint="eastAsia" w:ascii="仿宋" w:hAnsi="仿宋" w:eastAsia="仿宋" w:cs="仿宋"/>
                <w:sz w:val="24"/>
                <w:szCs w:val="24"/>
              </w:rPr>
              <w:t>≤163</w:t>
            </w:r>
            <w:r>
              <w:rPr>
                <w:rFonts w:hint="eastAsia" w:ascii="仿宋" w:hAnsi="仿宋" w:eastAsia="仿宋" w:cs="仿宋"/>
                <w:sz w:val="24"/>
                <w:szCs w:val="24"/>
                <w:lang w:val="en-US" w:eastAsia="zh-CN"/>
              </w:rPr>
              <w:t>mm</w:t>
            </w:r>
            <w:r>
              <w:rPr>
                <w:rFonts w:hint="eastAsia" w:ascii="仿宋" w:hAnsi="仿宋" w:eastAsia="仿宋" w:cs="仿宋"/>
                <w:sz w:val="24"/>
                <w:szCs w:val="24"/>
              </w:rPr>
              <w:t>*76</w:t>
            </w:r>
            <w:r>
              <w:rPr>
                <w:rFonts w:hint="eastAsia" w:ascii="仿宋" w:hAnsi="仿宋" w:eastAsia="仿宋" w:cs="仿宋"/>
                <w:sz w:val="24"/>
                <w:szCs w:val="24"/>
                <w:lang w:val="en-US" w:eastAsia="zh-CN"/>
              </w:rPr>
              <w:t>mm</w:t>
            </w:r>
            <w:r>
              <w:rPr>
                <w:rFonts w:hint="eastAsia" w:ascii="仿宋" w:hAnsi="仿宋" w:eastAsia="仿宋" w:cs="仿宋"/>
                <w:sz w:val="24"/>
                <w:szCs w:val="24"/>
              </w:rPr>
              <w:t>*(13-19)mm</w:t>
            </w:r>
          </w:p>
        </w:tc>
      </w:tr>
      <w:tr w14:paraId="52C106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71" w:type="pct"/>
            <w:noWrap w:val="0"/>
            <w:vAlign w:val="center"/>
          </w:tcPr>
          <w:p w14:paraId="5889DBD8">
            <w:pPr>
              <w:pStyle w:val="59"/>
              <w:widowControl/>
              <w:numPr>
                <w:ilvl w:val="0"/>
                <w:numId w:val="3"/>
              </w:numPr>
              <w:spacing w:line="360" w:lineRule="auto"/>
              <w:ind w:firstLineChars="0"/>
              <w:jc w:val="center"/>
              <w:rPr>
                <w:rFonts w:hint="eastAsia" w:ascii="仿宋" w:hAnsi="仿宋" w:eastAsia="仿宋" w:cs="仿宋"/>
                <w:kern w:val="0"/>
                <w:sz w:val="24"/>
                <w:szCs w:val="24"/>
              </w:rPr>
            </w:pPr>
          </w:p>
        </w:tc>
        <w:tc>
          <w:tcPr>
            <w:tcW w:w="448" w:type="pct"/>
            <w:vMerge w:val="continue"/>
            <w:noWrap w:val="0"/>
            <w:vAlign w:val="center"/>
          </w:tcPr>
          <w:p w14:paraId="49C6B98E">
            <w:pPr>
              <w:widowControl/>
              <w:spacing w:line="360" w:lineRule="auto"/>
              <w:jc w:val="left"/>
              <w:rPr>
                <w:rFonts w:hint="eastAsia" w:ascii="仿宋" w:hAnsi="仿宋" w:eastAsia="仿宋" w:cs="仿宋"/>
                <w:kern w:val="0"/>
                <w:sz w:val="24"/>
                <w:szCs w:val="24"/>
              </w:rPr>
            </w:pPr>
          </w:p>
        </w:tc>
        <w:tc>
          <w:tcPr>
            <w:tcW w:w="970" w:type="pct"/>
            <w:noWrap w:val="0"/>
            <w:vAlign w:val="center"/>
          </w:tcPr>
          <w:p w14:paraId="275E3D8E">
            <w:pPr>
              <w:widowControl/>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重量</w:t>
            </w:r>
          </w:p>
        </w:tc>
        <w:tc>
          <w:tcPr>
            <w:tcW w:w="3210" w:type="pct"/>
            <w:noWrap w:val="0"/>
            <w:vAlign w:val="center"/>
          </w:tcPr>
          <w:p w14:paraId="66FF34D8">
            <w:pPr>
              <w:spacing w:line="360" w:lineRule="auto"/>
              <w:rPr>
                <w:rFonts w:hint="eastAsia" w:ascii="仿宋" w:hAnsi="仿宋" w:eastAsia="仿宋" w:cs="仿宋"/>
                <w:sz w:val="24"/>
                <w:szCs w:val="24"/>
              </w:rPr>
            </w:pPr>
            <w:r>
              <w:rPr>
                <w:rFonts w:hint="eastAsia" w:ascii="仿宋" w:hAnsi="仿宋" w:eastAsia="仿宋" w:cs="仿宋"/>
                <w:sz w:val="24"/>
                <w:szCs w:val="24"/>
              </w:rPr>
              <w:t>≤235g</w:t>
            </w:r>
          </w:p>
        </w:tc>
      </w:tr>
      <w:tr w14:paraId="796519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71" w:type="pct"/>
            <w:noWrap w:val="0"/>
            <w:vAlign w:val="center"/>
          </w:tcPr>
          <w:p w14:paraId="3360DDB5">
            <w:pPr>
              <w:pStyle w:val="59"/>
              <w:widowControl/>
              <w:numPr>
                <w:ilvl w:val="0"/>
                <w:numId w:val="3"/>
              </w:numPr>
              <w:spacing w:line="360" w:lineRule="auto"/>
              <w:ind w:firstLineChars="0"/>
              <w:jc w:val="center"/>
              <w:rPr>
                <w:rFonts w:hint="eastAsia" w:ascii="仿宋" w:hAnsi="仿宋" w:eastAsia="仿宋" w:cs="仿宋"/>
                <w:kern w:val="0"/>
                <w:sz w:val="24"/>
                <w:szCs w:val="24"/>
              </w:rPr>
            </w:pPr>
          </w:p>
        </w:tc>
        <w:tc>
          <w:tcPr>
            <w:tcW w:w="448" w:type="pct"/>
            <w:vMerge w:val="continue"/>
            <w:noWrap w:val="0"/>
            <w:vAlign w:val="center"/>
          </w:tcPr>
          <w:p w14:paraId="5F6CC70A">
            <w:pPr>
              <w:widowControl/>
              <w:spacing w:line="360" w:lineRule="auto"/>
              <w:jc w:val="left"/>
              <w:rPr>
                <w:rFonts w:hint="eastAsia" w:ascii="仿宋" w:hAnsi="仿宋" w:eastAsia="仿宋" w:cs="仿宋"/>
                <w:kern w:val="0"/>
                <w:sz w:val="24"/>
                <w:szCs w:val="24"/>
              </w:rPr>
            </w:pPr>
          </w:p>
        </w:tc>
        <w:tc>
          <w:tcPr>
            <w:tcW w:w="970" w:type="pct"/>
            <w:noWrap w:val="0"/>
            <w:vAlign w:val="center"/>
          </w:tcPr>
          <w:p w14:paraId="3C2F5B8B">
            <w:pPr>
              <w:widowControl/>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无线接入</w:t>
            </w:r>
          </w:p>
        </w:tc>
        <w:tc>
          <w:tcPr>
            <w:tcW w:w="3210" w:type="pct"/>
            <w:noWrap w:val="0"/>
            <w:vAlign w:val="center"/>
          </w:tcPr>
          <w:p w14:paraId="59FD6357">
            <w:pPr>
              <w:spacing w:line="360" w:lineRule="auto"/>
              <w:rPr>
                <w:rFonts w:hint="eastAsia" w:ascii="仿宋" w:hAnsi="仿宋" w:eastAsia="仿宋" w:cs="仿宋"/>
                <w:sz w:val="24"/>
                <w:szCs w:val="24"/>
              </w:rPr>
            </w:pPr>
            <w:r>
              <w:rPr>
                <w:rFonts w:hint="eastAsia" w:ascii="仿宋" w:hAnsi="仿宋" w:eastAsia="仿宋" w:cs="仿宋"/>
                <w:sz w:val="24"/>
                <w:szCs w:val="24"/>
              </w:rPr>
              <w:t>WiFi 802.11a/b/g/n/ac协议，2.4G/5G双频；</w:t>
            </w:r>
          </w:p>
          <w:p w14:paraId="32C1FC3C">
            <w:pPr>
              <w:spacing w:line="360" w:lineRule="auto"/>
              <w:rPr>
                <w:rFonts w:hint="eastAsia" w:ascii="仿宋" w:hAnsi="仿宋" w:eastAsia="仿宋" w:cs="仿宋"/>
                <w:sz w:val="24"/>
                <w:szCs w:val="24"/>
              </w:rPr>
            </w:pPr>
            <w:r>
              <w:rPr>
                <w:rFonts w:hint="eastAsia" w:ascii="仿宋" w:hAnsi="仿宋" w:eastAsia="仿宋" w:cs="仿宋"/>
                <w:sz w:val="24"/>
                <w:szCs w:val="24"/>
              </w:rPr>
              <w:t>▲满足无线局域网WAPI安全协议标准</w:t>
            </w:r>
            <w:r>
              <w:rPr>
                <w:rFonts w:hint="eastAsia" w:ascii="仿宋" w:hAnsi="仿宋" w:eastAsia="仿宋" w:cs="仿宋"/>
                <w:color w:val="000000"/>
                <w:kern w:val="0"/>
                <w:sz w:val="24"/>
                <w:szCs w:val="24"/>
              </w:rPr>
              <w:t>（提供带有CMA或CNAS认证标识的检验报告</w:t>
            </w:r>
            <w:r>
              <w:rPr>
                <w:rFonts w:hint="eastAsia" w:ascii="仿宋" w:hAnsi="仿宋" w:eastAsia="仿宋" w:cs="仿宋"/>
                <w:sz w:val="24"/>
                <w:szCs w:val="24"/>
              </w:rPr>
              <w:t>复印件</w:t>
            </w:r>
            <w:r>
              <w:rPr>
                <w:rFonts w:hint="eastAsia" w:ascii="仿宋" w:hAnsi="仿宋" w:eastAsia="仿宋" w:cs="仿宋"/>
                <w:kern w:val="0"/>
                <w:sz w:val="24"/>
                <w:szCs w:val="24"/>
              </w:rPr>
              <w:t>佐证</w:t>
            </w:r>
            <w:r>
              <w:rPr>
                <w:rFonts w:hint="eastAsia" w:ascii="仿宋" w:hAnsi="仿宋" w:eastAsia="仿宋" w:cs="仿宋"/>
                <w:color w:val="000000"/>
                <w:kern w:val="0"/>
                <w:sz w:val="24"/>
                <w:szCs w:val="24"/>
              </w:rPr>
              <w:t>）</w:t>
            </w:r>
          </w:p>
        </w:tc>
      </w:tr>
      <w:tr w14:paraId="4D30E4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71" w:type="pct"/>
            <w:noWrap w:val="0"/>
            <w:vAlign w:val="center"/>
          </w:tcPr>
          <w:p w14:paraId="4E416EB1">
            <w:pPr>
              <w:pStyle w:val="59"/>
              <w:widowControl/>
              <w:numPr>
                <w:ilvl w:val="0"/>
                <w:numId w:val="3"/>
              </w:numPr>
              <w:spacing w:line="360" w:lineRule="auto"/>
              <w:ind w:firstLineChars="0"/>
              <w:jc w:val="center"/>
              <w:rPr>
                <w:rFonts w:hint="eastAsia" w:ascii="仿宋" w:hAnsi="仿宋" w:eastAsia="仿宋" w:cs="仿宋"/>
                <w:kern w:val="0"/>
                <w:sz w:val="24"/>
                <w:szCs w:val="24"/>
              </w:rPr>
            </w:pPr>
          </w:p>
        </w:tc>
        <w:tc>
          <w:tcPr>
            <w:tcW w:w="448" w:type="pct"/>
            <w:vMerge w:val="continue"/>
            <w:noWrap w:val="0"/>
            <w:vAlign w:val="center"/>
          </w:tcPr>
          <w:p w14:paraId="77A3DE7C">
            <w:pPr>
              <w:widowControl/>
              <w:spacing w:line="360" w:lineRule="auto"/>
              <w:jc w:val="left"/>
              <w:rPr>
                <w:rFonts w:hint="eastAsia" w:ascii="仿宋" w:hAnsi="仿宋" w:eastAsia="仿宋" w:cs="仿宋"/>
                <w:kern w:val="0"/>
                <w:sz w:val="24"/>
                <w:szCs w:val="24"/>
              </w:rPr>
            </w:pPr>
          </w:p>
        </w:tc>
        <w:tc>
          <w:tcPr>
            <w:tcW w:w="970" w:type="pct"/>
            <w:noWrap w:val="0"/>
            <w:vAlign w:val="center"/>
          </w:tcPr>
          <w:p w14:paraId="207EBCC7">
            <w:pPr>
              <w:widowControl/>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摄像头</w:t>
            </w:r>
          </w:p>
        </w:tc>
        <w:tc>
          <w:tcPr>
            <w:tcW w:w="3210" w:type="pct"/>
            <w:noWrap w:val="0"/>
            <w:vAlign w:val="center"/>
          </w:tcPr>
          <w:p w14:paraId="4700D0F0">
            <w:pPr>
              <w:widowControl/>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前置摄像头</w:t>
            </w:r>
            <w:r>
              <w:rPr>
                <w:rFonts w:hint="eastAsia" w:ascii="仿宋" w:hAnsi="仿宋" w:eastAsia="仿宋" w:cs="仿宋"/>
                <w:sz w:val="24"/>
                <w:szCs w:val="24"/>
              </w:rPr>
              <w:t>≥</w:t>
            </w:r>
            <w:r>
              <w:rPr>
                <w:rFonts w:hint="eastAsia" w:ascii="仿宋" w:hAnsi="仿宋" w:eastAsia="仿宋" w:cs="仿宋"/>
                <w:kern w:val="0"/>
                <w:sz w:val="24"/>
                <w:szCs w:val="24"/>
              </w:rPr>
              <w:t>800万像素，后置摄像头</w:t>
            </w:r>
            <w:r>
              <w:rPr>
                <w:rFonts w:hint="eastAsia" w:ascii="仿宋" w:hAnsi="仿宋" w:eastAsia="仿宋" w:cs="仿宋"/>
                <w:sz w:val="24"/>
                <w:szCs w:val="24"/>
              </w:rPr>
              <w:t>≥</w:t>
            </w:r>
            <w:r>
              <w:rPr>
                <w:rFonts w:hint="eastAsia" w:ascii="仿宋" w:hAnsi="仿宋" w:eastAsia="仿宋" w:cs="仿宋"/>
                <w:kern w:val="0"/>
                <w:sz w:val="24"/>
                <w:szCs w:val="24"/>
              </w:rPr>
              <w:t>1300万像素，自动对焦，带LED补光；</w:t>
            </w:r>
          </w:p>
          <w:p w14:paraId="7FA02272">
            <w:pPr>
              <w:widowControl/>
              <w:spacing w:line="360" w:lineRule="auto"/>
              <w:jc w:val="left"/>
              <w:rPr>
                <w:rFonts w:hint="eastAsia" w:ascii="仿宋" w:hAnsi="仿宋" w:eastAsia="仿宋" w:cs="仿宋"/>
                <w:kern w:val="0"/>
                <w:sz w:val="24"/>
                <w:szCs w:val="24"/>
              </w:rPr>
            </w:pPr>
            <w:bookmarkStart w:id="5" w:name="OLE_LINK2"/>
            <w:r>
              <w:rPr>
                <w:rFonts w:hint="eastAsia" w:ascii="仿宋" w:hAnsi="仿宋" w:eastAsia="仿宋" w:cs="仿宋"/>
                <w:sz w:val="24"/>
                <w:szCs w:val="24"/>
              </w:rPr>
              <w:t>▲</w:t>
            </w:r>
            <w:bookmarkEnd w:id="5"/>
            <w:r>
              <w:rPr>
                <w:rFonts w:hint="eastAsia" w:ascii="仿宋" w:hAnsi="仿宋" w:eastAsia="仿宋" w:cs="仿宋"/>
                <w:kern w:val="0"/>
                <w:sz w:val="24"/>
                <w:szCs w:val="24"/>
              </w:rPr>
              <w:t>后置摄像头在顶部，与条码识别器和瞳孔照明灯在同一面</w:t>
            </w:r>
            <w:r>
              <w:rPr>
                <w:rFonts w:hint="eastAsia" w:ascii="仿宋" w:hAnsi="仿宋" w:eastAsia="仿宋" w:cs="仿宋"/>
                <w:sz w:val="24"/>
                <w:szCs w:val="24"/>
              </w:rPr>
              <w:t>（提供实物照片佐证）</w:t>
            </w:r>
          </w:p>
        </w:tc>
      </w:tr>
      <w:tr w14:paraId="0C01D718">
        <w:tblPrEx>
          <w:tblCellMar>
            <w:top w:w="0" w:type="dxa"/>
            <w:left w:w="108" w:type="dxa"/>
            <w:bottom w:w="0" w:type="dxa"/>
            <w:right w:w="108" w:type="dxa"/>
          </w:tblCellMar>
        </w:tblPrEx>
        <w:tc>
          <w:tcPr>
            <w:tcW w:w="371" w:type="pct"/>
            <w:noWrap w:val="0"/>
            <w:vAlign w:val="center"/>
          </w:tcPr>
          <w:p w14:paraId="573C52F3">
            <w:pPr>
              <w:pStyle w:val="59"/>
              <w:widowControl/>
              <w:numPr>
                <w:ilvl w:val="0"/>
                <w:numId w:val="3"/>
              </w:numPr>
              <w:spacing w:line="360" w:lineRule="auto"/>
              <w:ind w:firstLineChars="0"/>
              <w:jc w:val="center"/>
              <w:rPr>
                <w:rFonts w:hint="eastAsia" w:ascii="仿宋" w:hAnsi="仿宋" w:eastAsia="仿宋" w:cs="仿宋"/>
                <w:kern w:val="0"/>
                <w:sz w:val="24"/>
                <w:szCs w:val="24"/>
              </w:rPr>
            </w:pPr>
          </w:p>
        </w:tc>
        <w:tc>
          <w:tcPr>
            <w:tcW w:w="448" w:type="pct"/>
            <w:vMerge w:val="continue"/>
            <w:noWrap w:val="0"/>
            <w:vAlign w:val="center"/>
          </w:tcPr>
          <w:p w14:paraId="3F700B1D">
            <w:pPr>
              <w:widowControl/>
              <w:spacing w:line="360" w:lineRule="auto"/>
              <w:jc w:val="left"/>
              <w:rPr>
                <w:rFonts w:hint="eastAsia" w:ascii="仿宋" w:hAnsi="仿宋" w:eastAsia="仿宋" w:cs="仿宋"/>
                <w:kern w:val="0"/>
                <w:sz w:val="24"/>
                <w:szCs w:val="24"/>
              </w:rPr>
            </w:pPr>
          </w:p>
        </w:tc>
        <w:tc>
          <w:tcPr>
            <w:tcW w:w="970" w:type="pct"/>
            <w:noWrap w:val="0"/>
            <w:vAlign w:val="center"/>
          </w:tcPr>
          <w:p w14:paraId="414916F7">
            <w:pPr>
              <w:widowControl/>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网络制式</w:t>
            </w:r>
          </w:p>
        </w:tc>
        <w:tc>
          <w:tcPr>
            <w:tcW w:w="3210" w:type="pct"/>
            <w:noWrap w:val="0"/>
            <w:vAlign w:val="center"/>
          </w:tcPr>
          <w:p w14:paraId="39F1066B">
            <w:pPr>
              <w:widowControl/>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具有4G功能，全网通，兼容移动、电信、联通。</w:t>
            </w:r>
          </w:p>
          <w:p w14:paraId="629A3650">
            <w:pPr>
              <w:widowControl/>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TDD-LTE/FDD-LTE+4G全网通</w:t>
            </w:r>
          </w:p>
        </w:tc>
      </w:tr>
      <w:tr w14:paraId="744361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71" w:type="pct"/>
            <w:noWrap w:val="0"/>
            <w:vAlign w:val="center"/>
          </w:tcPr>
          <w:p w14:paraId="523214EF">
            <w:pPr>
              <w:pStyle w:val="59"/>
              <w:widowControl/>
              <w:numPr>
                <w:ilvl w:val="0"/>
                <w:numId w:val="3"/>
              </w:numPr>
              <w:spacing w:line="360" w:lineRule="auto"/>
              <w:ind w:firstLineChars="0"/>
              <w:jc w:val="center"/>
              <w:rPr>
                <w:rFonts w:hint="eastAsia" w:ascii="仿宋" w:hAnsi="仿宋" w:eastAsia="仿宋" w:cs="仿宋"/>
                <w:kern w:val="0"/>
                <w:sz w:val="24"/>
                <w:szCs w:val="24"/>
              </w:rPr>
            </w:pPr>
          </w:p>
        </w:tc>
        <w:tc>
          <w:tcPr>
            <w:tcW w:w="448" w:type="pct"/>
            <w:vMerge w:val="continue"/>
            <w:noWrap w:val="0"/>
            <w:vAlign w:val="center"/>
          </w:tcPr>
          <w:p w14:paraId="27044591">
            <w:pPr>
              <w:widowControl/>
              <w:spacing w:line="360" w:lineRule="auto"/>
              <w:jc w:val="left"/>
              <w:rPr>
                <w:rFonts w:hint="eastAsia" w:ascii="仿宋" w:hAnsi="仿宋" w:eastAsia="仿宋" w:cs="仿宋"/>
                <w:kern w:val="0"/>
                <w:sz w:val="24"/>
                <w:szCs w:val="24"/>
              </w:rPr>
            </w:pPr>
          </w:p>
        </w:tc>
        <w:tc>
          <w:tcPr>
            <w:tcW w:w="970" w:type="pct"/>
            <w:noWrap w:val="0"/>
            <w:vAlign w:val="center"/>
          </w:tcPr>
          <w:p w14:paraId="0E63099F">
            <w:pPr>
              <w:widowControl/>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SIM卡类型</w:t>
            </w:r>
          </w:p>
        </w:tc>
        <w:tc>
          <w:tcPr>
            <w:tcW w:w="3210" w:type="pct"/>
            <w:noWrap w:val="0"/>
            <w:vAlign w:val="center"/>
          </w:tcPr>
          <w:p w14:paraId="5F57110C">
            <w:pPr>
              <w:widowControl/>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Nano SIM</w:t>
            </w:r>
          </w:p>
        </w:tc>
      </w:tr>
      <w:tr w14:paraId="60E8F3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71" w:type="pct"/>
            <w:noWrap w:val="0"/>
            <w:vAlign w:val="center"/>
          </w:tcPr>
          <w:p w14:paraId="247F3A85">
            <w:pPr>
              <w:pStyle w:val="59"/>
              <w:widowControl/>
              <w:numPr>
                <w:ilvl w:val="0"/>
                <w:numId w:val="3"/>
              </w:numPr>
              <w:spacing w:line="360" w:lineRule="auto"/>
              <w:ind w:firstLineChars="0"/>
              <w:jc w:val="center"/>
              <w:rPr>
                <w:rFonts w:hint="eastAsia" w:ascii="仿宋" w:hAnsi="仿宋" w:eastAsia="仿宋" w:cs="仿宋"/>
                <w:kern w:val="0"/>
                <w:sz w:val="24"/>
                <w:szCs w:val="24"/>
              </w:rPr>
            </w:pPr>
          </w:p>
        </w:tc>
        <w:tc>
          <w:tcPr>
            <w:tcW w:w="448" w:type="pct"/>
            <w:vMerge w:val="continue"/>
            <w:noWrap w:val="0"/>
            <w:vAlign w:val="center"/>
          </w:tcPr>
          <w:p w14:paraId="3AC87FC3">
            <w:pPr>
              <w:widowControl/>
              <w:spacing w:line="360" w:lineRule="auto"/>
              <w:jc w:val="left"/>
              <w:rPr>
                <w:rFonts w:hint="eastAsia" w:ascii="仿宋" w:hAnsi="仿宋" w:eastAsia="仿宋" w:cs="仿宋"/>
                <w:kern w:val="0"/>
                <w:sz w:val="24"/>
                <w:szCs w:val="24"/>
              </w:rPr>
            </w:pPr>
          </w:p>
        </w:tc>
        <w:tc>
          <w:tcPr>
            <w:tcW w:w="970" w:type="pct"/>
            <w:noWrap w:val="0"/>
            <w:vAlign w:val="center"/>
          </w:tcPr>
          <w:p w14:paraId="2FC7B7AE">
            <w:pPr>
              <w:widowControl/>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USB Type-C</w:t>
            </w:r>
          </w:p>
        </w:tc>
        <w:tc>
          <w:tcPr>
            <w:tcW w:w="3210" w:type="pct"/>
            <w:noWrap w:val="0"/>
            <w:vAlign w:val="center"/>
          </w:tcPr>
          <w:p w14:paraId="4BDA3D8B">
            <w:pPr>
              <w:widowControl/>
              <w:spacing w:line="360" w:lineRule="auto"/>
              <w:rPr>
                <w:rFonts w:hint="eastAsia" w:ascii="仿宋" w:hAnsi="仿宋" w:eastAsia="仿宋" w:cs="仿宋"/>
                <w:kern w:val="0"/>
                <w:sz w:val="24"/>
                <w:szCs w:val="24"/>
              </w:rPr>
            </w:pPr>
            <w:r>
              <w:rPr>
                <w:rFonts w:hint="eastAsia" w:ascii="仿宋" w:hAnsi="仿宋" w:eastAsia="仿宋" w:cs="仿宋"/>
                <w:sz w:val="24"/>
                <w:szCs w:val="24"/>
              </w:rPr>
              <w:t>▲</w:t>
            </w:r>
            <w:r>
              <w:rPr>
                <w:rFonts w:hint="eastAsia" w:ascii="仿宋" w:hAnsi="仿宋" w:eastAsia="仿宋" w:cs="仿宋"/>
                <w:kern w:val="0"/>
                <w:sz w:val="24"/>
                <w:szCs w:val="24"/>
              </w:rPr>
              <w:t>支持、USB卡塞，</w:t>
            </w:r>
            <w:r>
              <w:rPr>
                <w:rFonts w:hint="eastAsia" w:ascii="仿宋" w:hAnsi="仿宋" w:eastAsia="仿宋" w:cs="仿宋"/>
                <w:sz w:val="24"/>
                <w:szCs w:val="24"/>
              </w:rPr>
              <w:t>异物检测，充电异常报警</w:t>
            </w:r>
            <w:r>
              <w:rPr>
                <w:rFonts w:hint="eastAsia" w:ascii="仿宋" w:hAnsi="仿宋" w:eastAsia="仿宋" w:cs="仿宋"/>
                <w:color w:val="000000"/>
                <w:kern w:val="0"/>
                <w:sz w:val="24"/>
                <w:szCs w:val="24"/>
              </w:rPr>
              <w:t>（提供带有CMA或CNAS认证标识的检验报告</w:t>
            </w:r>
            <w:r>
              <w:rPr>
                <w:rFonts w:hint="eastAsia" w:ascii="仿宋" w:hAnsi="仿宋" w:eastAsia="仿宋" w:cs="仿宋"/>
                <w:sz w:val="24"/>
                <w:szCs w:val="24"/>
              </w:rPr>
              <w:t>复印件</w:t>
            </w:r>
            <w:r>
              <w:rPr>
                <w:rFonts w:hint="eastAsia" w:ascii="仿宋" w:hAnsi="仿宋" w:eastAsia="仿宋" w:cs="仿宋"/>
                <w:kern w:val="0"/>
                <w:sz w:val="24"/>
                <w:szCs w:val="24"/>
              </w:rPr>
              <w:t>佐证</w:t>
            </w:r>
            <w:r>
              <w:rPr>
                <w:rFonts w:hint="eastAsia" w:ascii="仿宋" w:hAnsi="仿宋" w:eastAsia="仿宋" w:cs="仿宋"/>
                <w:color w:val="000000"/>
                <w:kern w:val="0"/>
                <w:sz w:val="24"/>
                <w:szCs w:val="24"/>
              </w:rPr>
              <w:t>）</w:t>
            </w:r>
          </w:p>
        </w:tc>
      </w:tr>
      <w:tr w14:paraId="4E0272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71" w:type="pct"/>
            <w:noWrap w:val="0"/>
            <w:vAlign w:val="center"/>
          </w:tcPr>
          <w:p w14:paraId="39DE4ACB">
            <w:pPr>
              <w:pStyle w:val="59"/>
              <w:widowControl/>
              <w:numPr>
                <w:ilvl w:val="0"/>
                <w:numId w:val="3"/>
              </w:numPr>
              <w:spacing w:line="360" w:lineRule="auto"/>
              <w:ind w:firstLineChars="0"/>
              <w:jc w:val="center"/>
              <w:rPr>
                <w:rFonts w:hint="eastAsia" w:ascii="仿宋" w:hAnsi="仿宋" w:eastAsia="仿宋" w:cs="仿宋"/>
                <w:kern w:val="0"/>
                <w:sz w:val="24"/>
                <w:szCs w:val="24"/>
              </w:rPr>
            </w:pPr>
          </w:p>
        </w:tc>
        <w:tc>
          <w:tcPr>
            <w:tcW w:w="448" w:type="pct"/>
            <w:vMerge w:val="continue"/>
            <w:noWrap w:val="0"/>
            <w:vAlign w:val="center"/>
          </w:tcPr>
          <w:p w14:paraId="6A8986FC">
            <w:pPr>
              <w:widowControl/>
              <w:spacing w:line="360" w:lineRule="auto"/>
              <w:jc w:val="left"/>
              <w:rPr>
                <w:rFonts w:hint="eastAsia" w:ascii="仿宋" w:hAnsi="仿宋" w:eastAsia="仿宋" w:cs="仿宋"/>
                <w:kern w:val="0"/>
                <w:sz w:val="24"/>
                <w:szCs w:val="24"/>
              </w:rPr>
            </w:pPr>
          </w:p>
        </w:tc>
        <w:tc>
          <w:tcPr>
            <w:tcW w:w="970" w:type="pct"/>
            <w:noWrap w:val="0"/>
            <w:vAlign w:val="center"/>
          </w:tcPr>
          <w:p w14:paraId="57AD1E76">
            <w:pPr>
              <w:widowControl/>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蓝牙</w:t>
            </w:r>
          </w:p>
        </w:tc>
        <w:tc>
          <w:tcPr>
            <w:tcW w:w="3210" w:type="pct"/>
            <w:noWrap w:val="0"/>
            <w:vAlign w:val="center"/>
          </w:tcPr>
          <w:p w14:paraId="5FF5B3C1">
            <w:pPr>
              <w:widowControl/>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bluetooth5.0，低功耗</w:t>
            </w:r>
          </w:p>
        </w:tc>
      </w:tr>
      <w:tr w14:paraId="2B92D1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71" w:type="pct"/>
            <w:vMerge w:val="restart"/>
            <w:noWrap w:val="0"/>
            <w:vAlign w:val="center"/>
          </w:tcPr>
          <w:p w14:paraId="5408CE2A">
            <w:pPr>
              <w:pStyle w:val="59"/>
              <w:widowControl/>
              <w:numPr>
                <w:ilvl w:val="0"/>
                <w:numId w:val="3"/>
              </w:numPr>
              <w:spacing w:line="360" w:lineRule="auto"/>
              <w:ind w:firstLineChars="0"/>
              <w:jc w:val="center"/>
              <w:rPr>
                <w:rFonts w:hint="eastAsia" w:ascii="仿宋" w:hAnsi="仿宋" w:eastAsia="仿宋" w:cs="仿宋"/>
                <w:kern w:val="0"/>
                <w:sz w:val="24"/>
                <w:szCs w:val="24"/>
              </w:rPr>
            </w:pPr>
          </w:p>
        </w:tc>
        <w:tc>
          <w:tcPr>
            <w:tcW w:w="448" w:type="pct"/>
            <w:vMerge w:val="continue"/>
            <w:noWrap w:val="0"/>
            <w:vAlign w:val="center"/>
          </w:tcPr>
          <w:p w14:paraId="50F93A5F">
            <w:pPr>
              <w:widowControl/>
              <w:spacing w:line="360" w:lineRule="auto"/>
              <w:jc w:val="left"/>
              <w:rPr>
                <w:rFonts w:hint="eastAsia" w:ascii="仿宋" w:hAnsi="仿宋" w:eastAsia="仿宋" w:cs="仿宋"/>
                <w:kern w:val="0"/>
                <w:sz w:val="24"/>
                <w:szCs w:val="24"/>
              </w:rPr>
            </w:pPr>
          </w:p>
        </w:tc>
        <w:tc>
          <w:tcPr>
            <w:tcW w:w="970" w:type="pct"/>
            <w:noWrap w:val="0"/>
            <w:vAlign w:val="center"/>
          </w:tcPr>
          <w:p w14:paraId="73ED73B5">
            <w:pPr>
              <w:widowControl/>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瞳孔照明灯</w:t>
            </w:r>
          </w:p>
        </w:tc>
        <w:tc>
          <w:tcPr>
            <w:tcW w:w="3210" w:type="pct"/>
            <w:tcBorders>
              <w:bottom w:val="single" w:color="auto" w:sz="4" w:space="0"/>
            </w:tcBorders>
            <w:noWrap w:val="0"/>
            <w:vAlign w:val="center"/>
          </w:tcPr>
          <w:p w14:paraId="0616D1B5">
            <w:pPr>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具备独立的医用瞳孔照明灯，具备控制瞳孔照明灯的独立物理按键，支持关机状态下打开和关闭瞳孔照明灯</w:t>
            </w:r>
          </w:p>
        </w:tc>
      </w:tr>
      <w:tr w14:paraId="30211E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71" w:type="pct"/>
            <w:vMerge w:val="continue"/>
            <w:noWrap w:val="0"/>
            <w:vAlign w:val="center"/>
          </w:tcPr>
          <w:p w14:paraId="3D365066">
            <w:pPr>
              <w:pStyle w:val="59"/>
              <w:widowControl/>
              <w:numPr>
                <w:ilvl w:val="0"/>
                <w:numId w:val="3"/>
              </w:numPr>
              <w:spacing w:line="360" w:lineRule="auto"/>
              <w:ind w:firstLineChars="0"/>
              <w:jc w:val="center"/>
              <w:rPr>
                <w:rFonts w:hint="eastAsia" w:ascii="仿宋" w:hAnsi="仿宋" w:eastAsia="仿宋" w:cs="仿宋"/>
                <w:kern w:val="0"/>
                <w:sz w:val="24"/>
                <w:szCs w:val="24"/>
              </w:rPr>
            </w:pPr>
          </w:p>
        </w:tc>
        <w:tc>
          <w:tcPr>
            <w:tcW w:w="448" w:type="pct"/>
            <w:vMerge w:val="continue"/>
            <w:noWrap w:val="0"/>
            <w:vAlign w:val="center"/>
          </w:tcPr>
          <w:p w14:paraId="6B1AE9D1">
            <w:pPr>
              <w:widowControl/>
              <w:spacing w:line="360" w:lineRule="auto"/>
              <w:jc w:val="left"/>
              <w:rPr>
                <w:rFonts w:hint="eastAsia" w:ascii="仿宋" w:hAnsi="仿宋" w:eastAsia="仿宋" w:cs="仿宋"/>
                <w:kern w:val="0"/>
                <w:sz w:val="24"/>
                <w:szCs w:val="24"/>
              </w:rPr>
            </w:pPr>
          </w:p>
        </w:tc>
        <w:tc>
          <w:tcPr>
            <w:tcW w:w="970" w:type="pct"/>
            <w:noWrap w:val="0"/>
            <w:vAlign w:val="center"/>
          </w:tcPr>
          <w:p w14:paraId="7199BF01">
            <w:pPr>
              <w:widowControl/>
              <w:spacing w:line="360" w:lineRule="auto"/>
              <w:jc w:val="both"/>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测温</w:t>
            </w:r>
          </w:p>
        </w:tc>
        <w:tc>
          <w:tcPr>
            <w:tcW w:w="3210" w:type="pct"/>
            <w:tcBorders>
              <w:top w:val="single" w:color="auto" w:sz="4" w:space="0"/>
            </w:tcBorders>
            <w:noWrap w:val="0"/>
            <w:vAlign w:val="center"/>
          </w:tcPr>
          <w:p w14:paraId="25E5B698">
            <w:pPr>
              <w:spacing w:line="360" w:lineRule="auto"/>
              <w:jc w:val="left"/>
              <w:rPr>
                <w:rFonts w:hint="eastAsia" w:ascii="仿宋" w:hAnsi="仿宋" w:eastAsia="仿宋" w:cs="仿宋"/>
                <w:sz w:val="24"/>
                <w:szCs w:val="24"/>
              </w:rPr>
            </w:pPr>
            <w:r>
              <w:rPr>
                <w:rFonts w:hint="eastAsia" w:ascii="仿宋" w:hAnsi="仿宋" w:eastAsia="仿宋" w:cs="仿宋"/>
                <w:sz w:val="24"/>
                <w:szCs w:val="24"/>
              </w:rPr>
              <w:t>支持内置测温模组， 高精度测试模块，精度±0.3℃（</w:t>
            </w:r>
            <w:r>
              <w:rPr>
                <w:rFonts w:hint="eastAsia" w:ascii="仿宋" w:hAnsi="仿宋" w:eastAsia="仿宋" w:cs="仿宋"/>
                <w:sz w:val="24"/>
                <w:szCs w:val="24"/>
                <w:lang w:val="en-US" w:eastAsia="zh-CN"/>
              </w:rPr>
              <w:t>具备</w:t>
            </w:r>
            <w:r>
              <w:rPr>
                <w:rFonts w:hint="eastAsia" w:ascii="仿宋" w:hAnsi="仿宋" w:eastAsia="仿宋" w:cs="仿宋"/>
                <w:sz w:val="24"/>
                <w:szCs w:val="24"/>
              </w:rPr>
              <w:t>智能人体测温终端系统专利）</w:t>
            </w:r>
            <w:r>
              <w:rPr>
                <w:rFonts w:hint="eastAsia" w:ascii="仿宋" w:hAnsi="仿宋" w:eastAsia="仿宋" w:cs="仿宋"/>
                <w:sz w:val="24"/>
                <w:szCs w:val="24"/>
                <w:lang w:eastAsia="zh-CN"/>
              </w:rPr>
              <w:t>，</w:t>
            </w:r>
            <w:r>
              <w:rPr>
                <w:rFonts w:hint="eastAsia" w:ascii="仿宋" w:hAnsi="仿宋" w:eastAsia="仿宋" w:cs="仿宋"/>
                <w:sz w:val="24"/>
                <w:szCs w:val="24"/>
              </w:rPr>
              <w:t>支持系统内置人脸识别功能</w:t>
            </w:r>
          </w:p>
        </w:tc>
      </w:tr>
      <w:tr w14:paraId="5A7366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71" w:type="pct"/>
            <w:noWrap w:val="0"/>
            <w:vAlign w:val="center"/>
          </w:tcPr>
          <w:p w14:paraId="5309D166">
            <w:pPr>
              <w:pStyle w:val="59"/>
              <w:widowControl/>
              <w:numPr>
                <w:ilvl w:val="0"/>
                <w:numId w:val="3"/>
              </w:numPr>
              <w:spacing w:line="360" w:lineRule="auto"/>
              <w:ind w:firstLineChars="0"/>
              <w:jc w:val="center"/>
              <w:rPr>
                <w:rFonts w:hint="eastAsia" w:ascii="仿宋" w:hAnsi="仿宋" w:eastAsia="仿宋" w:cs="仿宋"/>
                <w:kern w:val="0"/>
                <w:sz w:val="24"/>
                <w:szCs w:val="24"/>
              </w:rPr>
            </w:pPr>
          </w:p>
        </w:tc>
        <w:tc>
          <w:tcPr>
            <w:tcW w:w="448" w:type="pct"/>
            <w:vMerge w:val="continue"/>
            <w:noWrap w:val="0"/>
            <w:vAlign w:val="center"/>
          </w:tcPr>
          <w:p w14:paraId="202B4A49">
            <w:pPr>
              <w:widowControl/>
              <w:spacing w:line="360" w:lineRule="auto"/>
              <w:jc w:val="left"/>
              <w:rPr>
                <w:rFonts w:hint="eastAsia" w:ascii="仿宋" w:hAnsi="仿宋" w:eastAsia="仿宋" w:cs="仿宋"/>
                <w:kern w:val="0"/>
                <w:sz w:val="24"/>
                <w:szCs w:val="24"/>
              </w:rPr>
            </w:pPr>
          </w:p>
        </w:tc>
        <w:tc>
          <w:tcPr>
            <w:tcW w:w="970" w:type="pct"/>
            <w:noWrap w:val="0"/>
            <w:vAlign w:val="center"/>
          </w:tcPr>
          <w:p w14:paraId="6C3EB428">
            <w:pPr>
              <w:widowControl/>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工作状态指示灯</w:t>
            </w:r>
          </w:p>
        </w:tc>
        <w:tc>
          <w:tcPr>
            <w:tcW w:w="3210" w:type="pct"/>
            <w:tcBorders>
              <w:bottom w:val="single" w:color="auto" w:sz="4" w:space="0"/>
            </w:tcBorders>
            <w:noWrap w:val="0"/>
            <w:vAlign w:val="center"/>
          </w:tcPr>
          <w:p w14:paraId="25517B6E">
            <w:pPr>
              <w:widowControl/>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支持、三色灯</w:t>
            </w:r>
          </w:p>
        </w:tc>
      </w:tr>
      <w:tr w14:paraId="17955B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71" w:type="pct"/>
            <w:noWrap w:val="0"/>
            <w:vAlign w:val="center"/>
          </w:tcPr>
          <w:p w14:paraId="6872C4A6">
            <w:pPr>
              <w:pStyle w:val="59"/>
              <w:widowControl/>
              <w:numPr>
                <w:ilvl w:val="0"/>
                <w:numId w:val="3"/>
              </w:numPr>
              <w:spacing w:line="360" w:lineRule="auto"/>
              <w:ind w:firstLineChars="0"/>
              <w:jc w:val="center"/>
              <w:rPr>
                <w:rFonts w:hint="eastAsia" w:ascii="仿宋" w:hAnsi="仿宋" w:eastAsia="仿宋" w:cs="仿宋"/>
                <w:kern w:val="0"/>
                <w:sz w:val="24"/>
                <w:szCs w:val="24"/>
              </w:rPr>
            </w:pPr>
          </w:p>
        </w:tc>
        <w:tc>
          <w:tcPr>
            <w:tcW w:w="448" w:type="pct"/>
            <w:vMerge w:val="continue"/>
            <w:noWrap w:val="0"/>
            <w:vAlign w:val="center"/>
          </w:tcPr>
          <w:p w14:paraId="6FA83A43">
            <w:pPr>
              <w:widowControl/>
              <w:spacing w:line="360" w:lineRule="auto"/>
              <w:jc w:val="left"/>
              <w:rPr>
                <w:rFonts w:hint="eastAsia" w:ascii="仿宋" w:hAnsi="仿宋" w:eastAsia="仿宋" w:cs="仿宋"/>
                <w:kern w:val="0"/>
                <w:sz w:val="24"/>
                <w:szCs w:val="24"/>
              </w:rPr>
            </w:pPr>
          </w:p>
        </w:tc>
        <w:tc>
          <w:tcPr>
            <w:tcW w:w="970" w:type="pct"/>
            <w:noWrap w:val="0"/>
            <w:vAlign w:val="center"/>
          </w:tcPr>
          <w:p w14:paraId="5743B420">
            <w:pPr>
              <w:widowControl/>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定位/导航</w:t>
            </w:r>
          </w:p>
        </w:tc>
        <w:tc>
          <w:tcPr>
            <w:tcW w:w="3210" w:type="pct"/>
            <w:tcBorders>
              <w:top w:val="single" w:color="auto" w:sz="4" w:space="0"/>
            </w:tcBorders>
            <w:noWrap w:val="0"/>
            <w:vAlign w:val="center"/>
          </w:tcPr>
          <w:p w14:paraId="72577CCE">
            <w:pPr>
              <w:widowControl/>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GPS/AGPS/GLONASS/北斗/CALILEO</w:t>
            </w:r>
          </w:p>
        </w:tc>
      </w:tr>
      <w:tr w14:paraId="1EA354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71" w:type="pct"/>
            <w:noWrap w:val="0"/>
            <w:vAlign w:val="center"/>
          </w:tcPr>
          <w:p w14:paraId="34E06995">
            <w:pPr>
              <w:pStyle w:val="59"/>
              <w:widowControl/>
              <w:numPr>
                <w:ilvl w:val="0"/>
                <w:numId w:val="3"/>
              </w:numPr>
              <w:spacing w:line="360" w:lineRule="auto"/>
              <w:ind w:firstLineChars="0"/>
              <w:jc w:val="center"/>
              <w:rPr>
                <w:rFonts w:hint="eastAsia" w:ascii="仿宋" w:hAnsi="仿宋" w:eastAsia="仿宋" w:cs="仿宋"/>
                <w:kern w:val="0"/>
                <w:sz w:val="24"/>
                <w:szCs w:val="24"/>
              </w:rPr>
            </w:pPr>
          </w:p>
        </w:tc>
        <w:tc>
          <w:tcPr>
            <w:tcW w:w="448" w:type="pct"/>
            <w:vMerge w:val="continue"/>
            <w:noWrap w:val="0"/>
            <w:vAlign w:val="center"/>
          </w:tcPr>
          <w:p w14:paraId="7A2496FB">
            <w:pPr>
              <w:widowControl/>
              <w:spacing w:line="360" w:lineRule="auto"/>
              <w:jc w:val="left"/>
              <w:rPr>
                <w:rFonts w:hint="eastAsia" w:ascii="仿宋" w:hAnsi="仿宋" w:eastAsia="仿宋" w:cs="仿宋"/>
                <w:kern w:val="0"/>
                <w:sz w:val="24"/>
                <w:szCs w:val="24"/>
              </w:rPr>
            </w:pPr>
          </w:p>
        </w:tc>
        <w:tc>
          <w:tcPr>
            <w:tcW w:w="970" w:type="pct"/>
            <w:noWrap w:val="0"/>
            <w:vAlign w:val="center"/>
          </w:tcPr>
          <w:p w14:paraId="56036A97">
            <w:pPr>
              <w:widowControl/>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机器表面</w:t>
            </w:r>
          </w:p>
        </w:tc>
        <w:tc>
          <w:tcPr>
            <w:tcW w:w="3210" w:type="pct"/>
            <w:noWrap w:val="0"/>
            <w:vAlign w:val="center"/>
          </w:tcPr>
          <w:p w14:paraId="47F57C8F">
            <w:pPr>
              <w:widowControl/>
              <w:spacing w:line="360" w:lineRule="auto"/>
              <w:jc w:val="left"/>
              <w:rPr>
                <w:rFonts w:hint="eastAsia" w:ascii="仿宋" w:hAnsi="仿宋" w:eastAsia="仿宋" w:cs="仿宋"/>
                <w:kern w:val="0"/>
                <w:sz w:val="24"/>
                <w:szCs w:val="24"/>
              </w:rPr>
            </w:pPr>
            <w:r>
              <w:rPr>
                <w:rFonts w:hint="eastAsia" w:ascii="仿宋" w:hAnsi="仿宋" w:eastAsia="仿宋" w:cs="仿宋"/>
                <w:sz w:val="24"/>
                <w:szCs w:val="24"/>
              </w:rPr>
              <w:t>机身正面无实体按键</w:t>
            </w:r>
          </w:p>
        </w:tc>
      </w:tr>
      <w:tr w14:paraId="36F709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71" w:type="pct"/>
            <w:noWrap w:val="0"/>
            <w:vAlign w:val="center"/>
          </w:tcPr>
          <w:p w14:paraId="5B4BE67B">
            <w:pPr>
              <w:pStyle w:val="59"/>
              <w:widowControl/>
              <w:numPr>
                <w:ilvl w:val="0"/>
                <w:numId w:val="3"/>
              </w:numPr>
              <w:spacing w:line="360" w:lineRule="auto"/>
              <w:ind w:firstLineChars="0"/>
              <w:jc w:val="center"/>
              <w:rPr>
                <w:rFonts w:hint="eastAsia" w:ascii="仿宋" w:hAnsi="仿宋" w:eastAsia="仿宋" w:cs="仿宋"/>
                <w:kern w:val="0"/>
                <w:sz w:val="24"/>
                <w:szCs w:val="24"/>
              </w:rPr>
            </w:pPr>
          </w:p>
        </w:tc>
        <w:tc>
          <w:tcPr>
            <w:tcW w:w="448" w:type="pct"/>
            <w:vMerge w:val="restart"/>
            <w:noWrap w:val="0"/>
            <w:vAlign w:val="center"/>
          </w:tcPr>
          <w:p w14:paraId="1D482334">
            <w:pPr>
              <w:widowControl/>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存储</w:t>
            </w:r>
          </w:p>
        </w:tc>
        <w:tc>
          <w:tcPr>
            <w:tcW w:w="970" w:type="pct"/>
            <w:noWrap w:val="0"/>
            <w:vAlign w:val="center"/>
          </w:tcPr>
          <w:p w14:paraId="66B083A3">
            <w:pPr>
              <w:widowControl/>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存储扩展</w:t>
            </w:r>
          </w:p>
        </w:tc>
        <w:tc>
          <w:tcPr>
            <w:tcW w:w="3210" w:type="pct"/>
            <w:noWrap w:val="0"/>
            <w:vAlign w:val="center"/>
          </w:tcPr>
          <w:p w14:paraId="670DFD0B">
            <w:pPr>
              <w:widowControl/>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支持，最大128GB</w:t>
            </w:r>
          </w:p>
        </w:tc>
      </w:tr>
      <w:tr w14:paraId="22E928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71" w:type="pct"/>
            <w:noWrap w:val="0"/>
            <w:vAlign w:val="center"/>
          </w:tcPr>
          <w:p w14:paraId="1BAF0AFA">
            <w:pPr>
              <w:pStyle w:val="59"/>
              <w:widowControl/>
              <w:numPr>
                <w:ilvl w:val="0"/>
                <w:numId w:val="3"/>
              </w:numPr>
              <w:spacing w:line="360" w:lineRule="auto"/>
              <w:ind w:firstLineChars="0"/>
              <w:jc w:val="center"/>
              <w:rPr>
                <w:rFonts w:hint="eastAsia" w:ascii="仿宋" w:hAnsi="仿宋" w:eastAsia="仿宋" w:cs="仿宋"/>
                <w:kern w:val="0"/>
                <w:sz w:val="24"/>
                <w:szCs w:val="24"/>
              </w:rPr>
            </w:pPr>
          </w:p>
        </w:tc>
        <w:tc>
          <w:tcPr>
            <w:tcW w:w="448" w:type="pct"/>
            <w:vMerge w:val="continue"/>
            <w:noWrap w:val="0"/>
            <w:vAlign w:val="center"/>
          </w:tcPr>
          <w:p w14:paraId="3F370AA8">
            <w:pPr>
              <w:widowControl/>
              <w:spacing w:line="360" w:lineRule="auto"/>
              <w:jc w:val="left"/>
              <w:rPr>
                <w:rFonts w:hint="eastAsia" w:ascii="仿宋" w:hAnsi="仿宋" w:eastAsia="仿宋" w:cs="仿宋"/>
                <w:kern w:val="0"/>
                <w:sz w:val="24"/>
                <w:szCs w:val="24"/>
              </w:rPr>
            </w:pPr>
          </w:p>
        </w:tc>
        <w:tc>
          <w:tcPr>
            <w:tcW w:w="970" w:type="pct"/>
            <w:noWrap w:val="0"/>
            <w:vAlign w:val="center"/>
          </w:tcPr>
          <w:p w14:paraId="087D144A">
            <w:pPr>
              <w:widowControl/>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内存</w:t>
            </w:r>
          </w:p>
        </w:tc>
        <w:tc>
          <w:tcPr>
            <w:tcW w:w="3210" w:type="pct"/>
            <w:noWrap w:val="0"/>
            <w:vAlign w:val="center"/>
          </w:tcPr>
          <w:p w14:paraId="4787C61D">
            <w:pPr>
              <w:widowControl/>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4GB RAM +64GB ROM</w:t>
            </w:r>
          </w:p>
        </w:tc>
      </w:tr>
      <w:tr w14:paraId="22B26A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71" w:type="pct"/>
            <w:noWrap w:val="0"/>
            <w:vAlign w:val="center"/>
          </w:tcPr>
          <w:p w14:paraId="07D3BE79">
            <w:pPr>
              <w:pStyle w:val="59"/>
              <w:widowControl/>
              <w:numPr>
                <w:ilvl w:val="0"/>
                <w:numId w:val="3"/>
              </w:numPr>
              <w:spacing w:line="360" w:lineRule="auto"/>
              <w:ind w:firstLineChars="0"/>
              <w:jc w:val="center"/>
              <w:rPr>
                <w:rFonts w:hint="eastAsia" w:ascii="仿宋" w:hAnsi="仿宋" w:eastAsia="仿宋" w:cs="仿宋"/>
                <w:kern w:val="0"/>
                <w:sz w:val="24"/>
                <w:szCs w:val="24"/>
              </w:rPr>
            </w:pPr>
          </w:p>
        </w:tc>
        <w:tc>
          <w:tcPr>
            <w:tcW w:w="448" w:type="pct"/>
            <w:vMerge w:val="restart"/>
            <w:noWrap w:val="0"/>
            <w:vAlign w:val="center"/>
          </w:tcPr>
          <w:p w14:paraId="303529D8">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显示屏</w:t>
            </w:r>
          </w:p>
        </w:tc>
        <w:tc>
          <w:tcPr>
            <w:tcW w:w="970" w:type="pct"/>
            <w:noWrap w:val="0"/>
            <w:vAlign w:val="center"/>
          </w:tcPr>
          <w:p w14:paraId="0411EE54">
            <w:pPr>
              <w:widowControl/>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类型</w:t>
            </w:r>
          </w:p>
        </w:tc>
        <w:tc>
          <w:tcPr>
            <w:tcW w:w="3210" w:type="pct"/>
            <w:noWrap w:val="0"/>
            <w:vAlign w:val="center"/>
          </w:tcPr>
          <w:p w14:paraId="792E9816">
            <w:pPr>
              <w:widowControl/>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Ips电容多点触摸屏，16M色彩，Incell屏幕，支持戴手套触控、湿手操作</w:t>
            </w:r>
          </w:p>
        </w:tc>
      </w:tr>
      <w:tr w14:paraId="4A0ADF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71" w:type="pct"/>
            <w:noWrap w:val="0"/>
            <w:vAlign w:val="center"/>
          </w:tcPr>
          <w:p w14:paraId="3D041E3A">
            <w:pPr>
              <w:pStyle w:val="59"/>
              <w:widowControl/>
              <w:numPr>
                <w:ilvl w:val="0"/>
                <w:numId w:val="3"/>
              </w:numPr>
              <w:spacing w:line="360" w:lineRule="auto"/>
              <w:ind w:firstLineChars="0"/>
              <w:jc w:val="center"/>
              <w:rPr>
                <w:rFonts w:hint="eastAsia" w:ascii="仿宋" w:hAnsi="仿宋" w:eastAsia="仿宋" w:cs="仿宋"/>
                <w:kern w:val="0"/>
                <w:sz w:val="24"/>
                <w:szCs w:val="24"/>
              </w:rPr>
            </w:pPr>
          </w:p>
        </w:tc>
        <w:tc>
          <w:tcPr>
            <w:tcW w:w="448" w:type="pct"/>
            <w:vMerge w:val="continue"/>
            <w:noWrap w:val="0"/>
            <w:vAlign w:val="center"/>
          </w:tcPr>
          <w:p w14:paraId="153440BE">
            <w:pPr>
              <w:widowControl/>
              <w:spacing w:line="360" w:lineRule="auto"/>
              <w:jc w:val="left"/>
              <w:rPr>
                <w:rFonts w:hint="eastAsia" w:ascii="仿宋" w:hAnsi="仿宋" w:eastAsia="仿宋" w:cs="仿宋"/>
                <w:kern w:val="0"/>
                <w:sz w:val="24"/>
                <w:szCs w:val="24"/>
              </w:rPr>
            </w:pPr>
          </w:p>
        </w:tc>
        <w:tc>
          <w:tcPr>
            <w:tcW w:w="970" w:type="pct"/>
            <w:noWrap w:val="0"/>
            <w:vAlign w:val="center"/>
          </w:tcPr>
          <w:p w14:paraId="3A3D5901">
            <w:pPr>
              <w:widowControl/>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尺寸</w:t>
            </w:r>
          </w:p>
        </w:tc>
        <w:tc>
          <w:tcPr>
            <w:tcW w:w="3210" w:type="pct"/>
            <w:noWrap w:val="0"/>
            <w:vAlign w:val="center"/>
          </w:tcPr>
          <w:p w14:paraId="48D012BB">
            <w:pPr>
              <w:widowControl/>
              <w:spacing w:line="360" w:lineRule="auto"/>
              <w:jc w:val="left"/>
              <w:rPr>
                <w:rFonts w:hint="eastAsia" w:ascii="仿宋" w:hAnsi="仿宋" w:eastAsia="仿宋" w:cs="仿宋"/>
                <w:kern w:val="0"/>
                <w:sz w:val="24"/>
                <w:szCs w:val="24"/>
              </w:rPr>
            </w:pPr>
            <w:r>
              <w:rPr>
                <w:rFonts w:hint="eastAsia" w:ascii="仿宋" w:hAnsi="仿宋" w:eastAsia="仿宋" w:cs="仿宋"/>
                <w:color w:val="000000"/>
                <w:kern w:val="0"/>
                <w:sz w:val="24"/>
                <w:szCs w:val="24"/>
                <w:lang w:bidi="ar"/>
              </w:rPr>
              <w:t>分辨率≥1440×720</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尺寸：≥5.5英寸</w:t>
            </w:r>
          </w:p>
        </w:tc>
      </w:tr>
      <w:tr w14:paraId="6C73C5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71" w:type="pct"/>
            <w:noWrap w:val="0"/>
            <w:vAlign w:val="center"/>
          </w:tcPr>
          <w:p w14:paraId="6EE10C92">
            <w:pPr>
              <w:pStyle w:val="59"/>
              <w:widowControl/>
              <w:numPr>
                <w:ilvl w:val="0"/>
                <w:numId w:val="3"/>
              </w:numPr>
              <w:spacing w:line="360" w:lineRule="auto"/>
              <w:ind w:firstLineChars="0"/>
              <w:jc w:val="center"/>
              <w:rPr>
                <w:rFonts w:hint="eastAsia" w:ascii="仿宋" w:hAnsi="仿宋" w:eastAsia="仿宋" w:cs="仿宋"/>
                <w:kern w:val="0"/>
                <w:sz w:val="24"/>
                <w:szCs w:val="24"/>
              </w:rPr>
            </w:pPr>
          </w:p>
        </w:tc>
        <w:tc>
          <w:tcPr>
            <w:tcW w:w="448" w:type="pct"/>
            <w:vMerge w:val="restart"/>
            <w:noWrap w:val="0"/>
            <w:vAlign w:val="center"/>
          </w:tcPr>
          <w:p w14:paraId="3E0493EB">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键盘</w:t>
            </w:r>
          </w:p>
        </w:tc>
        <w:tc>
          <w:tcPr>
            <w:tcW w:w="970" w:type="pct"/>
            <w:noWrap w:val="0"/>
            <w:vAlign w:val="center"/>
          </w:tcPr>
          <w:p w14:paraId="30BEDECC">
            <w:pPr>
              <w:widowControl/>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实体键</w:t>
            </w:r>
          </w:p>
        </w:tc>
        <w:tc>
          <w:tcPr>
            <w:tcW w:w="3210" w:type="pct"/>
            <w:noWrap w:val="0"/>
            <w:vAlign w:val="center"/>
          </w:tcPr>
          <w:p w14:paraId="5C47C6BE">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1个开机按键、1个音量加减按键、2个扫描按键、1个瞳孔照明灯按键</w:t>
            </w:r>
          </w:p>
        </w:tc>
      </w:tr>
      <w:tr w14:paraId="7CE8F6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71" w:type="pct"/>
            <w:noWrap w:val="0"/>
            <w:vAlign w:val="center"/>
          </w:tcPr>
          <w:p w14:paraId="688AF8B5">
            <w:pPr>
              <w:pStyle w:val="59"/>
              <w:widowControl/>
              <w:numPr>
                <w:ilvl w:val="0"/>
                <w:numId w:val="3"/>
              </w:numPr>
              <w:spacing w:line="360" w:lineRule="auto"/>
              <w:ind w:firstLineChars="0"/>
              <w:jc w:val="center"/>
              <w:rPr>
                <w:rFonts w:hint="eastAsia" w:ascii="仿宋" w:hAnsi="仿宋" w:eastAsia="仿宋" w:cs="仿宋"/>
                <w:kern w:val="0"/>
                <w:sz w:val="24"/>
                <w:szCs w:val="24"/>
              </w:rPr>
            </w:pPr>
          </w:p>
        </w:tc>
        <w:tc>
          <w:tcPr>
            <w:tcW w:w="448" w:type="pct"/>
            <w:vMerge w:val="continue"/>
            <w:noWrap w:val="0"/>
            <w:vAlign w:val="center"/>
          </w:tcPr>
          <w:p w14:paraId="1952B770">
            <w:pPr>
              <w:widowControl/>
              <w:spacing w:line="360" w:lineRule="auto"/>
              <w:jc w:val="center"/>
              <w:rPr>
                <w:rFonts w:hint="eastAsia" w:ascii="仿宋" w:hAnsi="仿宋" w:eastAsia="仿宋" w:cs="仿宋"/>
                <w:kern w:val="0"/>
                <w:sz w:val="24"/>
                <w:szCs w:val="24"/>
              </w:rPr>
            </w:pPr>
          </w:p>
        </w:tc>
        <w:tc>
          <w:tcPr>
            <w:tcW w:w="970" w:type="pct"/>
            <w:noWrap w:val="0"/>
            <w:vAlign w:val="center"/>
          </w:tcPr>
          <w:p w14:paraId="37604797">
            <w:pPr>
              <w:widowControl/>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指纹按键</w:t>
            </w:r>
          </w:p>
        </w:tc>
        <w:tc>
          <w:tcPr>
            <w:tcW w:w="3210" w:type="pct"/>
            <w:noWrap w:val="0"/>
            <w:vAlign w:val="center"/>
          </w:tcPr>
          <w:p w14:paraId="3584B907">
            <w:pPr>
              <w:spacing w:line="360" w:lineRule="auto"/>
              <w:rPr>
                <w:rFonts w:hint="eastAsia" w:ascii="仿宋" w:hAnsi="仿宋" w:eastAsia="仿宋" w:cs="仿宋"/>
                <w:sz w:val="24"/>
                <w:szCs w:val="24"/>
              </w:rPr>
            </w:pPr>
            <w:r>
              <w:rPr>
                <w:rFonts w:hint="eastAsia" w:ascii="仿宋" w:hAnsi="仿宋" w:eastAsia="仿宋" w:cs="仿宋"/>
                <w:sz w:val="24"/>
                <w:szCs w:val="24"/>
              </w:rPr>
              <w:t>▲侧面指纹，实现解锁屏（提供实物照片佐证）</w:t>
            </w:r>
          </w:p>
        </w:tc>
      </w:tr>
      <w:tr w14:paraId="440A55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71" w:type="pct"/>
            <w:noWrap w:val="0"/>
            <w:vAlign w:val="center"/>
          </w:tcPr>
          <w:p w14:paraId="10DB9407">
            <w:pPr>
              <w:pStyle w:val="59"/>
              <w:widowControl/>
              <w:numPr>
                <w:ilvl w:val="0"/>
                <w:numId w:val="3"/>
              </w:numPr>
              <w:spacing w:line="360" w:lineRule="auto"/>
              <w:ind w:firstLineChars="0"/>
              <w:jc w:val="center"/>
              <w:rPr>
                <w:rFonts w:hint="eastAsia" w:ascii="仿宋" w:hAnsi="仿宋" w:eastAsia="仿宋" w:cs="仿宋"/>
                <w:kern w:val="0"/>
                <w:sz w:val="24"/>
                <w:szCs w:val="24"/>
              </w:rPr>
            </w:pPr>
          </w:p>
        </w:tc>
        <w:tc>
          <w:tcPr>
            <w:tcW w:w="448" w:type="pct"/>
            <w:vMerge w:val="continue"/>
            <w:noWrap w:val="0"/>
            <w:vAlign w:val="center"/>
          </w:tcPr>
          <w:p w14:paraId="6E5F941E">
            <w:pPr>
              <w:widowControl/>
              <w:spacing w:line="360" w:lineRule="auto"/>
              <w:jc w:val="left"/>
              <w:rPr>
                <w:rFonts w:hint="eastAsia" w:ascii="仿宋" w:hAnsi="仿宋" w:eastAsia="仿宋" w:cs="仿宋"/>
                <w:kern w:val="0"/>
                <w:sz w:val="24"/>
                <w:szCs w:val="24"/>
              </w:rPr>
            </w:pPr>
          </w:p>
        </w:tc>
        <w:tc>
          <w:tcPr>
            <w:tcW w:w="970" w:type="pct"/>
            <w:noWrap w:val="0"/>
            <w:vAlign w:val="center"/>
          </w:tcPr>
          <w:p w14:paraId="7A439181">
            <w:pPr>
              <w:widowControl/>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触控键</w:t>
            </w:r>
          </w:p>
        </w:tc>
        <w:tc>
          <w:tcPr>
            <w:tcW w:w="3210" w:type="pct"/>
            <w:noWrap w:val="0"/>
            <w:vAlign w:val="center"/>
          </w:tcPr>
          <w:p w14:paraId="6A5B8E77">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HOME键、菜单键及返回键</w:t>
            </w:r>
          </w:p>
        </w:tc>
      </w:tr>
      <w:tr w14:paraId="7A2BF8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71" w:type="pct"/>
            <w:noWrap w:val="0"/>
            <w:vAlign w:val="center"/>
          </w:tcPr>
          <w:p w14:paraId="432853E0">
            <w:pPr>
              <w:pStyle w:val="59"/>
              <w:widowControl/>
              <w:numPr>
                <w:ilvl w:val="0"/>
                <w:numId w:val="3"/>
              </w:numPr>
              <w:spacing w:line="360" w:lineRule="auto"/>
              <w:ind w:firstLineChars="0"/>
              <w:jc w:val="center"/>
              <w:rPr>
                <w:rFonts w:hint="eastAsia" w:ascii="仿宋" w:hAnsi="仿宋" w:eastAsia="仿宋" w:cs="仿宋"/>
                <w:kern w:val="0"/>
                <w:sz w:val="24"/>
                <w:szCs w:val="24"/>
              </w:rPr>
            </w:pPr>
          </w:p>
        </w:tc>
        <w:tc>
          <w:tcPr>
            <w:tcW w:w="448" w:type="pct"/>
            <w:vMerge w:val="restart"/>
            <w:noWrap w:val="0"/>
            <w:vAlign w:val="center"/>
          </w:tcPr>
          <w:p w14:paraId="38C069D1">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声音</w:t>
            </w:r>
          </w:p>
        </w:tc>
        <w:tc>
          <w:tcPr>
            <w:tcW w:w="970" w:type="pct"/>
            <w:noWrap w:val="0"/>
            <w:vAlign w:val="center"/>
          </w:tcPr>
          <w:p w14:paraId="1D89F20E">
            <w:pPr>
              <w:widowControl/>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振铃</w:t>
            </w:r>
          </w:p>
        </w:tc>
        <w:tc>
          <w:tcPr>
            <w:tcW w:w="3210" w:type="pct"/>
            <w:noWrap w:val="0"/>
            <w:vAlign w:val="center"/>
          </w:tcPr>
          <w:p w14:paraId="2E9B4036">
            <w:pPr>
              <w:widowControl/>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各种振铃以及震动</w:t>
            </w:r>
          </w:p>
        </w:tc>
      </w:tr>
      <w:tr w14:paraId="021754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71" w:type="pct"/>
            <w:noWrap w:val="0"/>
            <w:vAlign w:val="center"/>
          </w:tcPr>
          <w:p w14:paraId="64702FE1">
            <w:pPr>
              <w:pStyle w:val="59"/>
              <w:widowControl/>
              <w:numPr>
                <w:ilvl w:val="0"/>
                <w:numId w:val="3"/>
              </w:numPr>
              <w:spacing w:line="360" w:lineRule="auto"/>
              <w:ind w:firstLineChars="0"/>
              <w:jc w:val="center"/>
              <w:rPr>
                <w:rFonts w:hint="eastAsia" w:ascii="仿宋" w:hAnsi="仿宋" w:eastAsia="仿宋" w:cs="仿宋"/>
                <w:kern w:val="0"/>
                <w:sz w:val="24"/>
                <w:szCs w:val="24"/>
              </w:rPr>
            </w:pPr>
          </w:p>
        </w:tc>
        <w:tc>
          <w:tcPr>
            <w:tcW w:w="448" w:type="pct"/>
            <w:vMerge w:val="continue"/>
            <w:noWrap w:val="0"/>
            <w:vAlign w:val="center"/>
          </w:tcPr>
          <w:p w14:paraId="52A35775">
            <w:pPr>
              <w:widowControl/>
              <w:spacing w:line="360" w:lineRule="auto"/>
              <w:jc w:val="left"/>
              <w:rPr>
                <w:rFonts w:hint="eastAsia" w:ascii="仿宋" w:hAnsi="仿宋" w:eastAsia="仿宋" w:cs="仿宋"/>
                <w:kern w:val="0"/>
                <w:sz w:val="24"/>
                <w:szCs w:val="24"/>
              </w:rPr>
            </w:pPr>
          </w:p>
        </w:tc>
        <w:tc>
          <w:tcPr>
            <w:tcW w:w="970" w:type="pct"/>
            <w:noWrap w:val="0"/>
            <w:vAlign w:val="center"/>
          </w:tcPr>
          <w:p w14:paraId="0AC16255">
            <w:pPr>
              <w:widowControl/>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内置喇叭</w:t>
            </w:r>
          </w:p>
        </w:tc>
        <w:tc>
          <w:tcPr>
            <w:tcW w:w="3210" w:type="pct"/>
            <w:noWrap w:val="0"/>
            <w:vAlign w:val="center"/>
          </w:tcPr>
          <w:p w14:paraId="79B7BE43">
            <w:pPr>
              <w:widowControl/>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Smart PA，通话和提示音细腻清晰，医院嘈杂环境也能听清</w:t>
            </w:r>
          </w:p>
        </w:tc>
      </w:tr>
      <w:tr w14:paraId="52CBFB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71" w:type="pct"/>
            <w:noWrap w:val="0"/>
            <w:vAlign w:val="center"/>
          </w:tcPr>
          <w:p w14:paraId="6874FD89">
            <w:pPr>
              <w:pStyle w:val="59"/>
              <w:widowControl/>
              <w:numPr>
                <w:ilvl w:val="0"/>
                <w:numId w:val="3"/>
              </w:numPr>
              <w:spacing w:line="360" w:lineRule="auto"/>
              <w:ind w:firstLineChars="0"/>
              <w:jc w:val="center"/>
              <w:rPr>
                <w:rFonts w:hint="eastAsia" w:ascii="仿宋" w:hAnsi="仿宋" w:eastAsia="仿宋" w:cs="仿宋"/>
                <w:kern w:val="0"/>
                <w:sz w:val="24"/>
                <w:szCs w:val="24"/>
              </w:rPr>
            </w:pPr>
          </w:p>
        </w:tc>
        <w:tc>
          <w:tcPr>
            <w:tcW w:w="448" w:type="pct"/>
            <w:vMerge w:val="continue"/>
            <w:noWrap w:val="0"/>
            <w:vAlign w:val="center"/>
          </w:tcPr>
          <w:p w14:paraId="1C8A8DB5">
            <w:pPr>
              <w:widowControl/>
              <w:spacing w:line="360" w:lineRule="auto"/>
              <w:jc w:val="left"/>
              <w:rPr>
                <w:rFonts w:hint="eastAsia" w:ascii="仿宋" w:hAnsi="仿宋" w:eastAsia="仿宋" w:cs="仿宋"/>
                <w:kern w:val="0"/>
                <w:sz w:val="24"/>
                <w:szCs w:val="24"/>
              </w:rPr>
            </w:pPr>
          </w:p>
        </w:tc>
        <w:tc>
          <w:tcPr>
            <w:tcW w:w="970" w:type="pct"/>
            <w:noWrap w:val="0"/>
            <w:vAlign w:val="center"/>
          </w:tcPr>
          <w:p w14:paraId="35DD57C2">
            <w:pPr>
              <w:widowControl/>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内置麦克风</w:t>
            </w:r>
          </w:p>
        </w:tc>
        <w:tc>
          <w:tcPr>
            <w:tcW w:w="3210" w:type="pct"/>
            <w:noWrap w:val="0"/>
            <w:vAlign w:val="center"/>
          </w:tcPr>
          <w:p w14:paraId="5716F668">
            <w:pPr>
              <w:widowControl/>
              <w:spacing w:line="360" w:lineRule="auto"/>
              <w:jc w:val="left"/>
              <w:rPr>
                <w:rFonts w:hint="eastAsia" w:ascii="仿宋" w:hAnsi="仿宋" w:eastAsia="仿宋" w:cs="仿宋"/>
                <w:kern w:val="0"/>
                <w:sz w:val="24"/>
                <w:szCs w:val="24"/>
              </w:rPr>
            </w:pPr>
            <w:r>
              <w:rPr>
                <w:rFonts w:hint="eastAsia" w:ascii="仿宋" w:hAnsi="仿宋" w:eastAsia="仿宋" w:cs="仿宋"/>
                <w:sz w:val="24"/>
                <w:szCs w:val="24"/>
              </w:rPr>
              <w:t>▲</w:t>
            </w:r>
            <w:r>
              <w:rPr>
                <w:rFonts w:hint="eastAsia" w:ascii="仿宋" w:hAnsi="仿宋" w:eastAsia="仿宋" w:cs="仿宋"/>
                <w:kern w:val="0"/>
                <w:sz w:val="24"/>
                <w:szCs w:val="24"/>
              </w:rPr>
              <w:t>AI智能语音识别、高效准确、让医院语音操控应用更加便捷</w:t>
            </w:r>
            <w:r>
              <w:rPr>
                <w:rFonts w:hint="eastAsia" w:ascii="仿宋" w:hAnsi="仿宋" w:eastAsia="仿宋" w:cs="仿宋"/>
                <w:color w:val="000000"/>
                <w:kern w:val="0"/>
                <w:sz w:val="24"/>
                <w:szCs w:val="24"/>
              </w:rPr>
              <w:t>（提供带有CMA或CNAS认证标识的检验报告</w:t>
            </w:r>
            <w:r>
              <w:rPr>
                <w:rFonts w:hint="eastAsia" w:ascii="仿宋" w:hAnsi="仿宋" w:eastAsia="仿宋" w:cs="仿宋"/>
                <w:sz w:val="24"/>
                <w:szCs w:val="24"/>
              </w:rPr>
              <w:t>复印件佐证</w:t>
            </w:r>
            <w:r>
              <w:rPr>
                <w:rFonts w:hint="eastAsia" w:ascii="仿宋" w:hAnsi="仿宋" w:eastAsia="仿宋" w:cs="仿宋"/>
                <w:color w:val="000000"/>
                <w:kern w:val="0"/>
                <w:sz w:val="24"/>
                <w:szCs w:val="24"/>
              </w:rPr>
              <w:t>）</w:t>
            </w:r>
          </w:p>
        </w:tc>
      </w:tr>
      <w:tr w14:paraId="7A650D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71" w:type="pct"/>
            <w:noWrap w:val="0"/>
            <w:vAlign w:val="center"/>
          </w:tcPr>
          <w:p w14:paraId="3B11BC88">
            <w:pPr>
              <w:pStyle w:val="59"/>
              <w:widowControl/>
              <w:numPr>
                <w:ilvl w:val="0"/>
                <w:numId w:val="3"/>
              </w:numPr>
              <w:spacing w:line="360" w:lineRule="auto"/>
              <w:ind w:firstLineChars="0"/>
              <w:jc w:val="center"/>
              <w:rPr>
                <w:rFonts w:hint="eastAsia" w:ascii="仿宋" w:hAnsi="仿宋" w:eastAsia="仿宋" w:cs="仿宋"/>
                <w:kern w:val="0"/>
                <w:sz w:val="24"/>
                <w:szCs w:val="24"/>
              </w:rPr>
            </w:pPr>
          </w:p>
        </w:tc>
        <w:tc>
          <w:tcPr>
            <w:tcW w:w="1418" w:type="pct"/>
            <w:gridSpan w:val="2"/>
            <w:noWrap w:val="0"/>
            <w:vAlign w:val="center"/>
          </w:tcPr>
          <w:p w14:paraId="1574A001">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OTG功能</w:t>
            </w:r>
          </w:p>
        </w:tc>
        <w:tc>
          <w:tcPr>
            <w:tcW w:w="3210" w:type="pct"/>
            <w:noWrap w:val="0"/>
            <w:vAlign w:val="center"/>
          </w:tcPr>
          <w:p w14:paraId="5AD8852A">
            <w:pPr>
              <w:widowControl/>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支持外接设备</w:t>
            </w:r>
          </w:p>
        </w:tc>
      </w:tr>
      <w:tr w14:paraId="21B6AF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71" w:type="pct"/>
            <w:noWrap w:val="0"/>
            <w:vAlign w:val="center"/>
          </w:tcPr>
          <w:p w14:paraId="4E2D8F5B">
            <w:pPr>
              <w:pStyle w:val="59"/>
              <w:widowControl/>
              <w:numPr>
                <w:ilvl w:val="0"/>
                <w:numId w:val="3"/>
              </w:numPr>
              <w:spacing w:line="360" w:lineRule="auto"/>
              <w:ind w:firstLineChars="0"/>
              <w:jc w:val="center"/>
              <w:rPr>
                <w:rFonts w:hint="eastAsia" w:ascii="仿宋" w:hAnsi="仿宋" w:eastAsia="仿宋" w:cs="仿宋"/>
                <w:kern w:val="0"/>
                <w:sz w:val="24"/>
                <w:szCs w:val="24"/>
              </w:rPr>
            </w:pPr>
          </w:p>
        </w:tc>
        <w:tc>
          <w:tcPr>
            <w:tcW w:w="1418" w:type="pct"/>
            <w:gridSpan w:val="2"/>
            <w:noWrap w:val="0"/>
            <w:vAlign w:val="center"/>
          </w:tcPr>
          <w:p w14:paraId="4C73F97C">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OTA</w:t>
            </w:r>
          </w:p>
        </w:tc>
        <w:tc>
          <w:tcPr>
            <w:tcW w:w="3210" w:type="pct"/>
            <w:noWrap w:val="0"/>
            <w:vAlign w:val="center"/>
          </w:tcPr>
          <w:p w14:paraId="68E6D34E">
            <w:pPr>
              <w:widowControl/>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支持OTA在线升级</w:t>
            </w:r>
          </w:p>
        </w:tc>
      </w:tr>
      <w:tr w14:paraId="2330C2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71" w:type="pct"/>
            <w:noWrap w:val="0"/>
            <w:vAlign w:val="center"/>
          </w:tcPr>
          <w:p w14:paraId="2CF33309">
            <w:pPr>
              <w:pStyle w:val="59"/>
              <w:widowControl/>
              <w:numPr>
                <w:ilvl w:val="0"/>
                <w:numId w:val="3"/>
              </w:numPr>
              <w:spacing w:line="360" w:lineRule="auto"/>
              <w:ind w:firstLineChars="0"/>
              <w:jc w:val="center"/>
              <w:rPr>
                <w:rFonts w:hint="eastAsia" w:ascii="仿宋" w:hAnsi="仿宋" w:eastAsia="仿宋" w:cs="仿宋"/>
                <w:kern w:val="0"/>
                <w:sz w:val="24"/>
                <w:szCs w:val="24"/>
              </w:rPr>
            </w:pPr>
          </w:p>
        </w:tc>
        <w:tc>
          <w:tcPr>
            <w:tcW w:w="448" w:type="pct"/>
            <w:noWrap w:val="0"/>
            <w:vAlign w:val="center"/>
          </w:tcPr>
          <w:p w14:paraId="06BF8F86">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NFC </w:t>
            </w:r>
          </w:p>
        </w:tc>
        <w:tc>
          <w:tcPr>
            <w:tcW w:w="970" w:type="pct"/>
            <w:noWrap w:val="0"/>
            <w:vAlign w:val="center"/>
          </w:tcPr>
          <w:p w14:paraId="0AD96C4E">
            <w:pPr>
              <w:widowControl/>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支持</w:t>
            </w:r>
          </w:p>
        </w:tc>
        <w:tc>
          <w:tcPr>
            <w:tcW w:w="3210" w:type="pct"/>
            <w:noWrap w:val="0"/>
            <w:vAlign w:val="center"/>
          </w:tcPr>
          <w:p w14:paraId="29C9B4CF">
            <w:pPr>
              <w:widowControl/>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通讯频率：13.56Mhz，通讯协议：ISO14443A/B，ISO15693</w:t>
            </w:r>
          </w:p>
        </w:tc>
      </w:tr>
      <w:tr w14:paraId="6EEA2C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71" w:type="pct"/>
            <w:noWrap w:val="0"/>
            <w:vAlign w:val="center"/>
          </w:tcPr>
          <w:p w14:paraId="695AF191">
            <w:pPr>
              <w:pStyle w:val="59"/>
              <w:widowControl/>
              <w:numPr>
                <w:ilvl w:val="0"/>
                <w:numId w:val="3"/>
              </w:numPr>
              <w:spacing w:line="360" w:lineRule="auto"/>
              <w:ind w:firstLineChars="0"/>
              <w:jc w:val="center"/>
              <w:rPr>
                <w:rFonts w:hint="eastAsia" w:ascii="仿宋" w:hAnsi="仿宋" w:eastAsia="仿宋" w:cs="仿宋"/>
                <w:kern w:val="0"/>
                <w:sz w:val="24"/>
                <w:szCs w:val="24"/>
              </w:rPr>
            </w:pPr>
          </w:p>
        </w:tc>
        <w:tc>
          <w:tcPr>
            <w:tcW w:w="448" w:type="pct"/>
            <w:vMerge w:val="restart"/>
            <w:noWrap w:val="0"/>
            <w:vAlign w:val="center"/>
          </w:tcPr>
          <w:p w14:paraId="3C1AAC4F">
            <w:pPr>
              <w:widowControl/>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条码识别器</w:t>
            </w:r>
          </w:p>
        </w:tc>
        <w:tc>
          <w:tcPr>
            <w:tcW w:w="970" w:type="pct"/>
            <w:noWrap w:val="0"/>
            <w:vAlign w:val="center"/>
          </w:tcPr>
          <w:p w14:paraId="5C90EB0B">
            <w:pPr>
              <w:widowControl/>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图像传感器</w:t>
            </w:r>
          </w:p>
        </w:tc>
        <w:tc>
          <w:tcPr>
            <w:tcW w:w="3210" w:type="pct"/>
            <w:noWrap w:val="0"/>
            <w:vAlign w:val="center"/>
          </w:tcPr>
          <w:p w14:paraId="462FCBFE">
            <w:pPr>
              <w:widowControl/>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CMOS传感器，像素1280*800</w:t>
            </w:r>
          </w:p>
        </w:tc>
      </w:tr>
      <w:tr w14:paraId="5C0247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71" w:type="pct"/>
            <w:noWrap w:val="0"/>
            <w:vAlign w:val="center"/>
          </w:tcPr>
          <w:p w14:paraId="06532AAB">
            <w:pPr>
              <w:pStyle w:val="59"/>
              <w:widowControl/>
              <w:numPr>
                <w:ilvl w:val="0"/>
                <w:numId w:val="3"/>
              </w:numPr>
              <w:spacing w:line="360" w:lineRule="auto"/>
              <w:ind w:firstLineChars="0"/>
              <w:jc w:val="center"/>
              <w:rPr>
                <w:rFonts w:hint="eastAsia" w:ascii="仿宋" w:hAnsi="仿宋" w:eastAsia="仿宋" w:cs="仿宋"/>
                <w:kern w:val="0"/>
                <w:sz w:val="24"/>
                <w:szCs w:val="24"/>
              </w:rPr>
            </w:pPr>
          </w:p>
        </w:tc>
        <w:tc>
          <w:tcPr>
            <w:tcW w:w="448" w:type="pct"/>
            <w:vMerge w:val="continue"/>
            <w:noWrap w:val="0"/>
            <w:vAlign w:val="center"/>
          </w:tcPr>
          <w:p w14:paraId="7E699695">
            <w:pPr>
              <w:widowControl/>
              <w:spacing w:line="360" w:lineRule="auto"/>
              <w:jc w:val="left"/>
              <w:rPr>
                <w:rFonts w:hint="eastAsia" w:ascii="仿宋" w:hAnsi="仿宋" w:eastAsia="仿宋" w:cs="仿宋"/>
                <w:kern w:val="0"/>
                <w:sz w:val="24"/>
                <w:szCs w:val="24"/>
              </w:rPr>
            </w:pPr>
          </w:p>
        </w:tc>
        <w:tc>
          <w:tcPr>
            <w:tcW w:w="970" w:type="pct"/>
            <w:noWrap w:val="0"/>
            <w:vAlign w:val="center"/>
          </w:tcPr>
          <w:p w14:paraId="53FE8495">
            <w:pPr>
              <w:widowControl/>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光源</w:t>
            </w:r>
          </w:p>
        </w:tc>
        <w:tc>
          <w:tcPr>
            <w:tcW w:w="3210" w:type="pct"/>
            <w:noWrap w:val="0"/>
            <w:vAlign w:val="center"/>
          </w:tcPr>
          <w:p w14:paraId="4D6F648C">
            <w:pPr>
              <w:widowControl/>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照明：可视白色LED光</w:t>
            </w:r>
          </w:p>
          <w:p w14:paraId="6B6614AE">
            <w:pPr>
              <w:widowControl/>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瞄准：可视红色LED光</w:t>
            </w:r>
          </w:p>
        </w:tc>
      </w:tr>
      <w:tr w14:paraId="73E66D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71" w:type="pct"/>
            <w:noWrap w:val="0"/>
            <w:vAlign w:val="center"/>
          </w:tcPr>
          <w:p w14:paraId="1FB444FC">
            <w:pPr>
              <w:pStyle w:val="59"/>
              <w:widowControl/>
              <w:numPr>
                <w:ilvl w:val="0"/>
                <w:numId w:val="3"/>
              </w:numPr>
              <w:spacing w:line="360" w:lineRule="auto"/>
              <w:ind w:firstLineChars="0"/>
              <w:jc w:val="center"/>
              <w:rPr>
                <w:rFonts w:hint="eastAsia" w:ascii="仿宋" w:hAnsi="仿宋" w:eastAsia="仿宋" w:cs="仿宋"/>
                <w:kern w:val="0"/>
                <w:sz w:val="24"/>
                <w:szCs w:val="24"/>
              </w:rPr>
            </w:pPr>
          </w:p>
        </w:tc>
        <w:tc>
          <w:tcPr>
            <w:tcW w:w="448" w:type="pct"/>
            <w:vMerge w:val="continue"/>
            <w:noWrap w:val="0"/>
            <w:vAlign w:val="center"/>
          </w:tcPr>
          <w:p w14:paraId="0940A328">
            <w:pPr>
              <w:widowControl/>
              <w:spacing w:line="360" w:lineRule="auto"/>
              <w:jc w:val="left"/>
              <w:rPr>
                <w:rFonts w:hint="eastAsia" w:ascii="仿宋" w:hAnsi="仿宋" w:eastAsia="仿宋" w:cs="仿宋"/>
                <w:kern w:val="0"/>
                <w:sz w:val="24"/>
                <w:szCs w:val="24"/>
              </w:rPr>
            </w:pPr>
          </w:p>
        </w:tc>
        <w:tc>
          <w:tcPr>
            <w:tcW w:w="970" w:type="pct"/>
            <w:noWrap w:val="0"/>
            <w:vAlign w:val="center"/>
          </w:tcPr>
          <w:p w14:paraId="0BBF1C21">
            <w:pPr>
              <w:widowControl/>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识别精度</w:t>
            </w:r>
          </w:p>
        </w:tc>
        <w:tc>
          <w:tcPr>
            <w:tcW w:w="3210" w:type="pct"/>
            <w:noWrap w:val="0"/>
            <w:vAlign w:val="center"/>
          </w:tcPr>
          <w:p w14:paraId="718D9257">
            <w:pPr>
              <w:widowControl/>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≥3mil</w:t>
            </w:r>
          </w:p>
        </w:tc>
      </w:tr>
      <w:tr w14:paraId="7295F3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71" w:type="pct"/>
            <w:noWrap w:val="0"/>
            <w:vAlign w:val="center"/>
          </w:tcPr>
          <w:p w14:paraId="3F202ABC">
            <w:pPr>
              <w:pStyle w:val="59"/>
              <w:widowControl/>
              <w:numPr>
                <w:ilvl w:val="0"/>
                <w:numId w:val="3"/>
              </w:numPr>
              <w:spacing w:line="360" w:lineRule="auto"/>
              <w:ind w:firstLineChars="0"/>
              <w:jc w:val="center"/>
              <w:rPr>
                <w:rFonts w:hint="eastAsia" w:ascii="仿宋" w:hAnsi="仿宋" w:eastAsia="仿宋" w:cs="仿宋"/>
                <w:kern w:val="0"/>
                <w:sz w:val="24"/>
                <w:szCs w:val="24"/>
              </w:rPr>
            </w:pPr>
          </w:p>
        </w:tc>
        <w:tc>
          <w:tcPr>
            <w:tcW w:w="448" w:type="pct"/>
            <w:vMerge w:val="continue"/>
            <w:noWrap w:val="0"/>
            <w:vAlign w:val="center"/>
          </w:tcPr>
          <w:p w14:paraId="5A8F7F12">
            <w:pPr>
              <w:widowControl/>
              <w:spacing w:line="360" w:lineRule="auto"/>
              <w:jc w:val="left"/>
              <w:rPr>
                <w:rFonts w:hint="eastAsia" w:ascii="仿宋" w:hAnsi="仿宋" w:eastAsia="仿宋" w:cs="仿宋"/>
                <w:kern w:val="0"/>
                <w:sz w:val="24"/>
                <w:szCs w:val="24"/>
              </w:rPr>
            </w:pPr>
          </w:p>
        </w:tc>
        <w:tc>
          <w:tcPr>
            <w:tcW w:w="970" w:type="pct"/>
            <w:noWrap w:val="0"/>
            <w:vAlign w:val="center"/>
          </w:tcPr>
          <w:p w14:paraId="051DBBDE">
            <w:pPr>
              <w:widowControl/>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扫描设置</w:t>
            </w:r>
          </w:p>
        </w:tc>
        <w:tc>
          <w:tcPr>
            <w:tcW w:w="3210" w:type="pct"/>
            <w:noWrap w:val="0"/>
            <w:vAlign w:val="center"/>
          </w:tcPr>
          <w:p w14:paraId="093D7ECB">
            <w:pPr>
              <w:widowControl/>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1.设置扫描声音、震动提醒2.左右按键可配置3.对接方式：直接填充和广播输出4.设置自动回车5.设置广播地址6.设置前后缀</w:t>
            </w:r>
          </w:p>
        </w:tc>
      </w:tr>
      <w:tr w14:paraId="074CB4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71" w:type="pct"/>
            <w:noWrap w:val="0"/>
            <w:vAlign w:val="center"/>
          </w:tcPr>
          <w:p w14:paraId="660AEEC6">
            <w:pPr>
              <w:pStyle w:val="59"/>
              <w:widowControl/>
              <w:numPr>
                <w:ilvl w:val="0"/>
                <w:numId w:val="3"/>
              </w:numPr>
              <w:spacing w:line="360" w:lineRule="auto"/>
              <w:ind w:firstLineChars="0"/>
              <w:jc w:val="center"/>
              <w:rPr>
                <w:rFonts w:hint="eastAsia" w:ascii="仿宋" w:hAnsi="仿宋" w:eastAsia="仿宋" w:cs="仿宋"/>
                <w:kern w:val="0"/>
                <w:sz w:val="24"/>
                <w:szCs w:val="24"/>
              </w:rPr>
            </w:pPr>
          </w:p>
        </w:tc>
        <w:tc>
          <w:tcPr>
            <w:tcW w:w="448" w:type="pct"/>
            <w:vMerge w:val="continue"/>
            <w:noWrap w:val="0"/>
            <w:vAlign w:val="center"/>
          </w:tcPr>
          <w:p w14:paraId="2574D4FA">
            <w:pPr>
              <w:widowControl/>
              <w:spacing w:line="360" w:lineRule="auto"/>
              <w:jc w:val="left"/>
              <w:rPr>
                <w:rFonts w:hint="eastAsia" w:ascii="仿宋" w:hAnsi="仿宋" w:eastAsia="仿宋" w:cs="仿宋"/>
                <w:kern w:val="0"/>
                <w:sz w:val="24"/>
                <w:szCs w:val="24"/>
              </w:rPr>
            </w:pPr>
          </w:p>
        </w:tc>
        <w:tc>
          <w:tcPr>
            <w:tcW w:w="970" w:type="pct"/>
            <w:noWrap w:val="0"/>
            <w:vAlign w:val="center"/>
          </w:tcPr>
          <w:p w14:paraId="3B4C46EF">
            <w:pPr>
              <w:widowControl/>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条码类型</w:t>
            </w:r>
          </w:p>
        </w:tc>
        <w:tc>
          <w:tcPr>
            <w:tcW w:w="3210" w:type="pct"/>
            <w:noWrap w:val="0"/>
            <w:vAlign w:val="center"/>
          </w:tcPr>
          <w:p w14:paraId="654ED835">
            <w:pPr>
              <w:widowControl/>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一维条形码和所有类型二维条形码。如：PDF417，Datamatrix，Maxicode，Code 16k，Code 49，QR code，Code one,汉信码等</w:t>
            </w:r>
          </w:p>
        </w:tc>
      </w:tr>
      <w:tr w14:paraId="055064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71" w:type="pct"/>
            <w:noWrap w:val="0"/>
            <w:vAlign w:val="center"/>
          </w:tcPr>
          <w:p w14:paraId="60B533C6">
            <w:pPr>
              <w:pStyle w:val="59"/>
              <w:widowControl/>
              <w:numPr>
                <w:ilvl w:val="0"/>
                <w:numId w:val="3"/>
              </w:numPr>
              <w:spacing w:line="360" w:lineRule="auto"/>
              <w:ind w:firstLineChars="0"/>
              <w:jc w:val="center"/>
              <w:rPr>
                <w:rFonts w:hint="eastAsia" w:ascii="仿宋" w:hAnsi="仿宋" w:eastAsia="仿宋" w:cs="仿宋"/>
                <w:kern w:val="0"/>
                <w:sz w:val="24"/>
                <w:szCs w:val="24"/>
              </w:rPr>
            </w:pPr>
          </w:p>
        </w:tc>
        <w:tc>
          <w:tcPr>
            <w:tcW w:w="448" w:type="pct"/>
            <w:vMerge w:val="restart"/>
            <w:noWrap w:val="0"/>
            <w:vAlign w:val="center"/>
          </w:tcPr>
          <w:p w14:paraId="26BCD53D">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电池</w:t>
            </w:r>
          </w:p>
        </w:tc>
        <w:tc>
          <w:tcPr>
            <w:tcW w:w="970" w:type="pct"/>
            <w:noWrap w:val="0"/>
            <w:vAlign w:val="center"/>
          </w:tcPr>
          <w:p w14:paraId="5A67E482">
            <w:pPr>
              <w:widowControl/>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类型</w:t>
            </w:r>
          </w:p>
        </w:tc>
        <w:tc>
          <w:tcPr>
            <w:tcW w:w="3210" w:type="pct"/>
            <w:noWrap w:val="0"/>
            <w:vAlign w:val="center"/>
          </w:tcPr>
          <w:p w14:paraId="213CCFA7">
            <w:pPr>
              <w:widowControl/>
              <w:spacing w:line="360" w:lineRule="auto"/>
              <w:jc w:val="left"/>
              <w:rPr>
                <w:rFonts w:hint="eastAsia" w:ascii="仿宋" w:hAnsi="仿宋" w:eastAsia="仿宋" w:cs="仿宋"/>
                <w:kern w:val="0"/>
                <w:sz w:val="24"/>
                <w:szCs w:val="24"/>
              </w:rPr>
            </w:pPr>
            <w:r>
              <w:rPr>
                <w:rFonts w:hint="eastAsia" w:ascii="仿宋" w:hAnsi="仿宋" w:eastAsia="仿宋" w:cs="仿宋"/>
                <w:sz w:val="24"/>
                <w:szCs w:val="24"/>
              </w:rPr>
              <w:t>≥3.7V，Li-Ion 4600mAh battery锂电池</w:t>
            </w:r>
          </w:p>
        </w:tc>
      </w:tr>
      <w:tr w14:paraId="31A062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71" w:type="pct"/>
            <w:noWrap w:val="0"/>
            <w:vAlign w:val="center"/>
          </w:tcPr>
          <w:p w14:paraId="284A4F06">
            <w:pPr>
              <w:pStyle w:val="59"/>
              <w:widowControl/>
              <w:numPr>
                <w:ilvl w:val="0"/>
                <w:numId w:val="3"/>
              </w:numPr>
              <w:spacing w:line="360" w:lineRule="auto"/>
              <w:ind w:firstLineChars="0"/>
              <w:jc w:val="center"/>
              <w:rPr>
                <w:rFonts w:hint="eastAsia" w:ascii="仿宋" w:hAnsi="仿宋" w:eastAsia="仿宋" w:cs="仿宋"/>
                <w:kern w:val="0"/>
                <w:sz w:val="24"/>
                <w:szCs w:val="24"/>
              </w:rPr>
            </w:pPr>
          </w:p>
        </w:tc>
        <w:tc>
          <w:tcPr>
            <w:tcW w:w="448" w:type="pct"/>
            <w:vMerge w:val="continue"/>
            <w:noWrap w:val="0"/>
            <w:vAlign w:val="center"/>
          </w:tcPr>
          <w:p w14:paraId="5328FB85">
            <w:pPr>
              <w:widowControl/>
              <w:spacing w:line="360" w:lineRule="auto"/>
              <w:jc w:val="left"/>
              <w:rPr>
                <w:rFonts w:hint="eastAsia" w:ascii="仿宋" w:hAnsi="仿宋" w:eastAsia="仿宋" w:cs="仿宋"/>
                <w:kern w:val="0"/>
                <w:sz w:val="24"/>
                <w:szCs w:val="24"/>
              </w:rPr>
            </w:pPr>
          </w:p>
        </w:tc>
        <w:tc>
          <w:tcPr>
            <w:tcW w:w="970" w:type="pct"/>
            <w:noWrap w:val="0"/>
            <w:vAlign w:val="center"/>
          </w:tcPr>
          <w:p w14:paraId="4D26299F">
            <w:pPr>
              <w:widowControl/>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电池一体化设计</w:t>
            </w:r>
          </w:p>
        </w:tc>
        <w:tc>
          <w:tcPr>
            <w:tcW w:w="3210" w:type="pct"/>
            <w:noWrap w:val="0"/>
            <w:vAlign w:val="center"/>
          </w:tcPr>
          <w:p w14:paraId="12817508">
            <w:pPr>
              <w:widowControl/>
              <w:spacing w:line="360" w:lineRule="auto"/>
              <w:rPr>
                <w:rFonts w:hint="eastAsia" w:ascii="仿宋" w:hAnsi="仿宋" w:eastAsia="仿宋" w:cs="仿宋"/>
                <w:sz w:val="24"/>
                <w:szCs w:val="24"/>
              </w:rPr>
            </w:pPr>
            <w:r>
              <w:rPr>
                <w:rFonts w:hint="eastAsia" w:ascii="仿宋" w:hAnsi="仿宋" w:eastAsia="仿宋" w:cs="仿宋"/>
                <w:kern w:val="0"/>
                <w:sz w:val="24"/>
                <w:szCs w:val="24"/>
                <w:lang w:bidi="ar"/>
              </w:rPr>
              <w:t>为保证易维护性，避免后期电池接触不良等问题，电池与机身需采用一体化设计，不可拆卸</w:t>
            </w:r>
          </w:p>
        </w:tc>
      </w:tr>
      <w:tr w14:paraId="2CFB8D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71" w:type="pct"/>
            <w:noWrap w:val="0"/>
            <w:vAlign w:val="center"/>
          </w:tcPr>
          <w:p w14:paraId="4A214D90">
            <w:pPr>
              <w:pStyle w:val="59"/>
              <w:widowControl/>
              <w:numPr>
                <w:ilvl w:val="0"/>
                <w:numId w:val="3"/>
              </w:numPr>
              <w:spacing w:line="360" w:lineRule="auto"/>
              <w:ind w:firstLineChars="0"/>
              <w:jc w:val="center"/>
              <w:rPr>
                <w:rFonts w:hint="eastAsia" w:ascii="仿宋" w:hAnsi="仿宋" w:eastAsia="仿宋" w:cs="仿宋"/>
                <w:kern w:val="0"/>
                <w:sz w:val="24"/>
                <w:szCs w:val="24"/>
              </w:rPr>
            </w:pPr>
          </w:p>
        </w:tc>
        <w:tc>
          <w:tcPr>
            <w:tcW w:w="448" w:type="pct"/>
            <w:vMerge w:val="continue"/>
            <w:noWrap w:val="0"/>
            <w:vAlign w:val="center"/>
          </w:tcPr>
          <w:p w14:paraId="73F12EBC">
            <w:pPr>
              <w:widowControl/>
              <w:spacing w:line="360" w:lineRule="auto"/>
              <w:jc w:val="left"/>
              <w:rPr>
                <w:rFonts w:hint="eastAsia" w:ascii="仿宋" w:hAnsi="仿宋" w:eastAsia="仿宋" w:cs="仿宋"/>
                <w:kern w:val="0"/>
                <w:sz w:val="24"/>
                <w:szCs w:val="24"/>
              </w:rPr>
            </w:pPr>
          </w:p>
        </w:tc>
        <w:tc>
          <w:tcPr>
            <w:tcW w:w="970" w:type="pct"/>
            <w:noWrap w:val="0"/>
            <w:vAlign w:val="center"/>
          </w:tcPr>
          <w:p w14:paraId="7AA0E27E">
            <w:pPr>
              <w:widowControl/>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快速充电</w:t>
            </w:r>
          </w:p>
        </w:tc>
        <w:tc>
          <w:tcPr>
            <w:tcW w:w="3210" w:type="pct"/>
            <w:noWrap w:val="0"/>
            <w:vAlign w:val="center"/>
          </w:tcPr>
          <w:p w14:paraId="2F8DADE6">
            <w:pPr>
              <w:widowControl/>
              <w:spacing w:line="360" w:lineRule="auto"/>
              <w:rPr>
                <w:rFonts w:hint="eastAsia" w:ascii="仿宋" w:hAnsi="仿宋" w:eastAsia="仿宋" w:cs="仿宋"/>
                <w:kern w:val="0"/>
                <w:sz w:val="24"/>
                <w:szCs w:val="24"/>
              </w:rPr>
            </w:pPr>
            <w:r>
              <w:rPr>
                <w:rFonts w:hint="eastAsia" w:ascii="仿宋" w:hAnsi="仿宋" w:eastAsia="仿宋" w:cs="仿宋"/>
                <w:sz w:val="24"/>
                <w:szCs w:val="24"/>
              </w:rPr>
              <w:t>▲</w:t>
            </w:r>
            <w:r>
              <w:rPr>
                <w:rFonts w:hint="eastAsia" w:ascii="仿宋" w:hAnsi="仿宋" w:eastAsia="仿宋" w:cs="仿宋"/>
                <w:kern w:val="0"/>
                <w:sz w:val="24"/>
                <w:szCs w:val="24"/>
              </w:rPr>
              <w:t>支持</w:t>
            </w:r>
            <w:r>
              <w:rPr>
                <w:rFonts w:hint="eastAsia" w:ascii="仿宋" w:hAnsi="仿宋" w:eastAsia="仿宋" w:cs="仿宋"/>
                <w:color w:val="000000"/>
                <w:kern w:val="0"/>
                <w:sz w:val="24"/>
                <w:szCs w:val="24"/>
              </w:rPr>
              <w:t>（提供带有CMA或CNAS认证标识的检验报告</w:t>
            </w:r>
            <w:r>
              <w:rPr>
                <w:rFonts w:hint="eastAsia" w:ascii="仿宋" w:hAnsi="仿宋" w:eastAsia="仿宋" w:cs="仿宋"/>
                <w:sz w:val="24"/>
                <w:szCs w:val="24"/>
              </w:rPr>
              <w:t>复印件佐证</w:t>
            </w:r>
            <w:r>
              <w:rPr>
                <w:rFonts w:hint="eastAsia" w:ascii="仿宋" w:hAnsi="仿宋" w:eastAsia="仿宋" w:cs="仿宋"/>
                <w:color w:val="000000"/>
                <w:kern w:val="0"/>
                <w:sz w:val="24"/>
                <w:szCs w:val="24"/>
              </w:rPr>
              <w:t>）</w:t>
            </w:r>
          </w:p>
        </w:tc>
      </w:tr>
      <w:tr w14:paraId="12B416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71" w:type="pct"/>
            <w:noWrap w:val="0"/>
            <w:vAlign w:val="center"/>
          </w:tcPr>
          <w:p w14:paraId="1FA5D684">
            <w:pPr>
              <w:pStyle w:val="59"/>
              <w:widowControl/>
              <w:numPr>
                <w:ilvl w:val="0"/>
                <w:numId w:val="3"/>
              </w:numPr>
              <w:spacing w:line="360" w:lineRule="auto"/>
              <w:ind w:firstLineChars="0"/>
              <w:jc w:val="center"/>
              <w:rPr>
                <w:rFonts w:hint="eastAsia" w:ascii="仿宋" w:hAnsi="仿宋" w:eastAsia="仿宋" w:cs="仿宋"/>
                <w:kern w:val="0"/>
                <w:sz w:val="24"/>
                <w:szCs w:val="24"/>
              </w:rPr>
            </w:pPr>
          </w:p>
        </w:tc>
        <w:tc>
          <w:tcPr>
            <w:tcW w:w="448" w:type="pct"/>
            <w:vMerge w:val="continue"/>
            <w:noWrap w:val="0"/>
            <w:vAlign w:val="center"/>
          </w:tcPr>
          <w:p w14:paraId="6A4907F0">
            <w:pPr>
              <w:widowControl/>
              <w:spacing w:line="360" w:lineRule="auto"/>
              <w:jc w:val="left"/>
              <w:rPr>
                <w:rFonts w:hint="eastAsia" w:ascii="仿宋" w:hAnsi="仿宋" w:eastAsia="仿宋" w:cs="仿宋"/>
                <w:kern w:val="0"/>
                <w:sz w:val="24"/>
                <w:szCs w:val="24"/>
              </w:rPr>
            </w:pPr>
          </w:p>
        </w:tc>
        <w:tc>
          <w:tcPr>
            <w:tcW w:w="970" w:type="pct"/>
            <w:noWrap w:val="0"/>
            <w:vAlign w:val="center"/>
          </w:tcPr>
          <w:p w14:paraId="38068407">
            <w:pPr>
              <w:widowControl/>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待机时间</w:t>
            </w:r>
          </w:p>
        </w:tc>
        <w:tc>
          <w:tcPr>
            <w:tcW w:w="3210" w:type="pct"/>
            <w:noWrap w:val="0"/>
            <w:vAlign w:val="center"/>
          </w:tcPr>
          <w:p w14:paraId="3BC8A14E">
            <w:pPr>
              <w:widowControl/>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360小时</w:t>
            </w:r>
          </w:p>
        </w:tc>
      </w:tr>
      <w:tr w14:paraId="67D94B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71" w:type="pct"/>
            <w:noWrap w:val="0"/>
            <w:vAlign w:val="center"/>
          </w:tcPr>
          <w:p w14:paraId="2B564F68">
            <w:pPr>
              <w:pStyle w:val="59"/>
              <w:widowControl/>
              <w:numPr>
                <w:ilvl w:val="0"/>
                <w:numId w:val="3"/>
              </w:numPr>
              <w:spacing w:line="360" w:lineRule="auto"/>
              <w:ind w:firstLineChars="0"/>
              <w:jc w:val="center"/>
              <w:rPr>
                <w:rFonts w:hint="eastAsia" w:ascii="仿宋" w:hAnsi="仿宋" w:eastAsia="仿宋" w:cs="仿宋"/>
                <w:kern w:val="0"/>
                <w:sz w:val="24"/>
                <w:szCs w:val="24"/>
              </w:rPr>
            </w:pPr>
          </w:p>
        </w:tc>
        <w:tc>
          <w:tcPr>
            <w:tcW w:w="448" w:type="pct"/>
            <w:vMerge w:val="continue"/>
            <w:noWrap w:val="0"/>
            <w:vAlign w:val="center"/>
          </w:tcPr>
          <w:p w14:paraId="1D9ABC0E">
            <w:pPr>
              <w:widowControl/>
              <w:spacing w:line="360" w:lineRule="auto"/>
              <w:jc w:val="left"/>
              <w:rPr>
                <w:rFonts w:hint="eastAsia" w:ascii="仿宋" w:hAnsi="仿宋" w:eastAsia="仿宋" w:cs="仿宋"/>
                <w:kern w:val="0"/>
                <w:sz w:val="24"/>
                <w:szCs w:val="24"/>
              </w:rPr>
            </w:pPr>
          </w:p>
        </w:tc>
        <w:tc>
          <w:tcPr>
            <w:tcW w:w="970" w:type="pct"/>
            <w:noWrap w:val="0"/>
            <w:vAlign w:val="center"/>
          </w:tcPr>
          <w:p w14:paraId="4E266DA8">
            <w:pPr>
              <w:widowControl/>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工作时间</w:t>
            </w:r>
          </w:p>
        </w:tc>
        <w:tc>
          <w:tcPr>
            <w:tcW w:w="3210" w:type="pct"/>
            <w:noWrap w:val="0"/>
            <w:vAlign w:val="center"/>
          </w:tcPr>
          <w:p w14:paraId="3FA73A0C">
            <w:pPr>
              <w:widowControl/>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12小时</w:t>
            </w:r>
          </w:p>
        </w:tc>
      </w:tr>
      <w:tr w14:paraId="661C15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71" w:type="pct"/>
            <w:vMerge w:val="restart"/>
            <w:noWrap w:val="0"/>
            <w:vAlign w:val="center"/>
          </w:tcPr>
          <w:p w14:paraId="449EBD72">
            <w:pPr>
              <w:pStyle w:val="59"/>
              <w:widowControl/>
              <w:numPr>
                <w:ilvl w:val="0"/>
                <w:numId w:val="3"/>
              </w:numPr>
              <w:spacing w:line="360" w:lineRule="auto"/>
              <w:ind w:firstLineChars="0"/>
              <w:jc w:val="center"/>
              <w:rPr>
                <w:rFonts w:hint="eastAsia" w:ascii="仿宋" w:hAnsi="仿宋" w:eastAsia="仿宋" w:cs="仿宋"/>
                <w:kern w:val="0"/>
                <w:sz w:val="24"/>
                <w:szCs w:val="24"/>
              </w:rPr>
            </w:pPr>
          </w:p>
        </w:tc>
        <w:tc>
          <w:tcPr>
            <w:tcW w:w="1418" w:type="pct"/>
            <w:gridSpan w:val="2"/>
            <w:vMerge w:val="restart"/>
            <w:noWrap w:val="0"/>
            <w:vAlign w:val="center"/>
          </w:tcPr>
          <w:p w14:paraId="0A053321">
            <w:pPr>
              <w:widowControl/>
              <w:spacing w:line="360" w:lineRule="auto"/>
              <w:jc w:val="center"/>
              <w:rPr>
                <w:rFonts w:hint="eastAsia" w:ascii="仿宋" w:hAnsi="仿宋" w:eastAsia="仿宋" w:cs="仿宋"/>
                <w:sz w:val="24"/>
                <w:szCs w:val="24"/>
              </w:rPr>
            </w:pPr>
            <w:r>
              <w:rPr>
                <w:rFonts w:hint="eastAsia" w:ascii="仿宋" w:hAnsi="仿宋" w:eastAsia="仿宋" w:cs="仿宋"/>
                <w:kern w:val="0"/>
                <w:sz w:val="24"/>
                <w:szCs w:val="24"/>
              </w:rPr>
              <w:t>产品资质</w:t>
            </w:r>
          </w:p>
        </w:tc>
        <w:tc>
          <w:tcPr>
            <w:tcW w:w="3210" w:type="pct"/>
            <w:tcBorders>
              <w:bottom w:val="single" w:color="auto" w:sz="4" w:space="0"/>
            </w:tcBorders>
            <w:noWrap w:val="0"/>
            <w:vAlign w:val="center"/>
          </w:tcPr>
          <w:p w14:paraId="124F761A">
            <w:pPr>
              <w:spacing w:line="360" w:lineRule="auto"/>
              <w:jc w:val="left"/>
              <w:rPr>
                <w:rFonts w:hint="eastAsia" w:ascii="仿宋" w:hAnsi="仿宋" w:eastAsia="仿宋" w:cs="仿宋"/>
                <w:kern w:val="0"/>
                <w:sz w:val="24"/>
                <w:szCs w:val="24"/>
              </w:rPr>
            </w:pPr>
            <w:r>
              <w:rPr>
                <w:rFonts w:hint="eastAsia" w:ascii="仿宋" w:hAnsi="仿宋" w:eastAsia="仿宋" w:cs="仿宋"/>
                <w:sz w:val="24"/>
                <w:szCs w:val="24"/>
              </w:rPr>
              <w:t>认证证书：CCC/无线电设备型号核准证/进网许可证</w:t>
            </w:r>
          </w:p>
        </w:tc>
      </w:tr>
      <w:tr w14:paraId="06588A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71" w:type="pct"/>
            <w:vMerge w:val="continue"/>
            <w:noWrap w:val="0"/>
            <w:vAlign w:val="center"/>
          </w:tcPr>
          <w:p w14:paraId="27D31E2B">
            <w:pPr>
              <w:pStyle w:val="59"/>
              <w:widowControl/>
              <w:numPr>
                <w:ilvl w:val="0"/>
                <w:numId w:val="3"/>
              </w:numPr>
              <w:spacing w:line="360" w:lineRule="auto"/>
              <w:ind w:firstLineChars="0"/>
              <w:jc w:val="center"/>
              <w:rPr>
                <w:rFonts w:hint="eastAsia" w:ascii="仿宋" w:hAnsi="仿宋" w:eastAsia="仿宋" w:cs="仿宋"/>
                <w:kern w:val="0"/>
                <w:sz w:val="24"/>
                <w:szCs w:val="24"/>
              </w:rPr>
            </w:pPr>
          </w:p>
        </w:tc>
        <w:tc>
          <w:tcPr>
            <w:tcW w:w="1418" w:type="pct"/>
            <w:gridSpan w:val="2"/>
            <w:vMerge w:val="continue"/>
            <w:noWrap w:val="0"/>
            <w:vAlign w:val="center"/>
          </w:tcPr>
          <w:p w14:paraId="108806D9">
            <w:pPr>
              <w:widowControl/>
              <w:spacing w:line="360" w:lineRule="auto"/>
              <w:jc w:val="center"/>
              <w:rPr>
                <w:rFonts w:hint="eastAsia" w:ascii="仿宋" w:hAnsi="仿宋" w:eastAsia="仿宋" w:cs="仿宋"/>
                <w:kern w:val="0"/>
                <w:sz w:val="24"/>
                <w:szCs w:val="24"/>
              </w:rPr>
            </w:pPr>
          </w:p>
        </w:tc>
        <w:tc>
          <w:tcPr>
            <w:tcW w:w="3210" w:type="pct"/>
            <w:tcBorders>
              <w:bottom w:val="single" w:color="auto" w:sz="4" w:space="0"/>
            </w:tcBorders>
            <w:noWrap w:val="0"/>
            <w:vAlign w:val="center"/>
          </w:tcPr>
          <w:p w14:paraId="6A3996C4">
            <w:pPr>
              <w:spacing w:line="360" w:lineRule="auto"/>
              <w:jc w:val="left"/>
              <w:rPr>
                <w:rFonts w:hint="eastAsia" w:ascii="仿宋" w:hAnsi="仿宋" w:eastAsia="仿宋" w:cs="仿宋"/>
                <w:sz w:val="24"/>
                <w:szCs w:val="24"/>
              </w:rPr>
            </w:pPr>
            <w:r>
              <w:rPr>
                <w:rFonts w:hint="eastAsia" w:ascii="仿宋" w:hAnsi="仿宋" w:eastAsia="仿宋" w:cs="仿宋"/>
                <w:sz w:val="24"/>
                <w:szCs w:val="24"/>
              </w:rPr>
              <w:t>▲其他认证：ROHS/UN38.3（提供证书复印件佐证）</w:t>
            </w:r>
          </w:p>
        </w:tc>
      </w:tr>
      <w:tr w14:paraId="645217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71" w:type="pct"/>
            <w:vMerge w:val="continue"/>
            <w:noWrap w:val="0"/>
            <w:vAlign w:val="center"/>
          </w:tcPr>
          <w:p w14:paraId="4B661EBE">
            <w:pPr>
              <w:pStyle w:val="59"/>
              <w:widowControl/>
              <w:numPr>
                <w:ilvl w:val="0"/>
                <w:numId w:val="3"/>
              </w:numPr>
              <w:spacing w:line="360" w:lineRule="auto"/>
              <w:ind w:firstLineChars="0"/>
              <w:jc w:val="center"/>
              <w:rPr>
                <w:rFonts w:hint="eastAsia" w:ascii="仿宋" w:hAnsi="仿宋" w:eastAsia="仿宋" w:cs="仿宋"/>
                <w:kern w:val="0"/>
                <w:sz w:val="24"/>
                <w:szCs w:val="24"/>
              </w:rPr>
            </w:pPr>
          </w:p>
        </w:tc>
        <w:tc>
          <w:tcPr>
            <w:tcW w:w="1418" w:type="pct"/>
            <w:gridSpan w:val="2"/>
            <w:vMerge w:val="continue"/>
            <w:noWrap w:val="0"/>
            <w:vAlign w:val="center"/>
          </w:tcPr>
          <w:p w14:paraId="4931E30F">
            <w:pPr>
              <w:widowControl/>
              <w:spacing w:line="360" w:lineRule="auto"/>
              <w:jc w:val="left"/>
              <w:rPr>
                <w:rFonts w:hint="eastAsia" w:ascii="仿宋" w:hAnsi="仿宋" w:eastAsia="仿宋" w:cs="仿宋"/>
                <w:sz w:val="24"/>
                <w:szCs w:val="24"/>
              </w:rPr>
            </w:pPr>
          </w:p>
        </w:tc>
        <w:tc>
          <w:tcPr>
            <w:tcW w:w="3210" w:type="pct"/>
            <w:tcBorders>
              <w:top w:val="single" w:color="auto" w:sz="4" w:space="0"/>
              <w:bottom w:val="single" w:color="auto" w:sz="4" w:space="0"/>
            </w:tcBorders>
            <w:noWrap w:val="0"/>
            <w:vAlign w:val="center"/>
          </w:tcPr>
          <w:p w14:paraId="53F394E0">
            <w:pPr>
              <w:spacing w:line="360" w:lineRule="auto"/>
              <w:jc w:val="left"/>
              <w:rPr>
                <w:rFonts w:hint="eastAsia" w:ascii="仿宋" w:hAnsi="仿宋" w:eastAsia="仿宋" w:cs="仿宋"/>
                <w:sz w:val="24"/>
                <w:szCs w:val="24"/>
              </w:rPr>
            </w:pPr>
            <w:r>
              <w:rPr>
                <w:rFonts w:hint="eastAsia" w:ascii="仿宋" w:hAnsi="仿宋" w:eastAsia="仿宋" w:cs="仿宋"/>
                <w:sz w:val="24"/>
                <w:szCs w:val="24"/>
              </w:rPr>
              <w:t>▲产品符合电子产品有害物限制使用的要求（提供CQC中国质量认证中心出具的认证证书复印件佐证）</w:t>
            </w:r>
          </w:p>
        </w:tc>
      </w:tr>
      <w:tr w14:paraId="60ED4B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71" w:type="pct"/>
            <w:vMerge w:val="continue"/>
            <w:noWrap w:val="0"/>
            <w:vAlign w:val="center"/>
          </w:tcPr>
          <w:p w14:paraId="3E4D4E6C">
            <w:pPr>
              <w:pStyle w:val="59"/>
              <w:widowControl/>
              <w:numPr>
                <w:ilvl w:val="0"/>
                <w:numId w:val="3"/>
              </w:numPr>
              <w:spacing w:line="360" w:lineRule="auto"/>
              <w:ind w:firstLineChars="0"/>
              <w:jc w:val="center"/>
              <w:rPr>
                <w:rFonts w:hint="eastAsia" w:ascii="仿宋" w:hAnsi="仿宋" w:eastAsia="仿宋" w:cs="仿宋"/>
                <w:kern w:val="0"/>
                <w:sz w:val="24"/>
                <w:szCs w:val="24"/>
              </w:rPr>
            </w:pPr>
          </w:p>
        </w:tc>
        <w:tc>
          <w:tcPr>
            <w:tcW w:w="1418" w:type="pct"/>
            <w:gridSpan w:val="2"/>
            <w:vMerge w:val="continue"/>
            <w:noWrap w:val="0"/>
            <w:vAlign w:val="center"/>
          </w:tcPr>
          <w:p w14:paraId="0C7BBA14">
            <w:pPr>
              <w:widowControl/>
              <w:spacing w:line="360" w:lineRule="auto"/>
              <w:jc w:val="left"/>
              <w:rPr>
                <w:rFonts w:hint="eastAsia" w:ascii="仿宋" w:hAnsi="仿宋" w:eastAsia="仿宋" w:cs="仿宋"/>
                <w:sz w:val="24"/>
                <w:szCs w:val="24"/>
              </w:rPr>
            </w:pPr>
          </w:p>
        </w:tc>
        <w:tc>
          <w:tcPr>
            <w:tcW w:w="3210" w:type="pct"/>
            <w:tcBorders>
              <w:top w:val="single" w:color="auto" w:sz="4" w:space="0"/>
              <w:bottom w:val="single" w:color="auto" w:sz="4" w:space="0"/>
            </w:tcBorders>
            <w:noWrap w:val="0"/>
            <w:vAlign w:val="center"/>
          </w:tcPr>
          <w:p w14:paraId="6311A7FA">
            <w:pPr>
              <w:spacing w:line="360" w:lineRule="auto"/>
              <w:jc w:val="left"/>
              <w:rPr>
                <w:rFonts w:hint="eastAsia" w:ascii="仿宋" w:hAnsi="仿宋" w:eastAsia="仿宋" w:cs="仿宋"/>
                <w:sz w:val="24"/>
                <w:szCs w:val="24"/>
              </w:rPr>
            </w:pPr>
            <w:r>
              <w:rPr>
                <w:rFonts w:hint="eastAsia" w:ascii="仿宋" w:hAnsi="仿宋" w:eastAsia="仿宋" w:cs="仿宋"/>
                <w:sz w:val="24"/>
                <w:szCs w:val="24"/>
              </w:rPr>
              <w:t>▲产品通过GB9706.1-2020安规检测</w:t>
            </w:r>
            <w:r>
              <w:rPr>
                <w:rFonts w:hint="eastAsia" w:ascii="仿宋" w:hAnsi="仿宋" w:eastAsia="仿宋" w:cs="仿宋"/>
                <w:color w:val="000000"/>
                <w:kern w:val="0"/>
                <w:sz w:val="24"/>
                <w:szCs w:val="24"/>
              </w:rPr>
              <w:t>（提供带有CMA或CNAS认证标识的检验报告</w:t>
            </w:r>
            <w:r>
              <w:rPr>
                <w:rFonts w:hint="eastAsia" w:ascii="仿宋" w:hAnsi="仿宋" w:eastAsia="仿宋" w:cs="仿宋"/>
                <w:sz w:val="24"/>
                <w:szCs w:val="24"/>
              </w:rPr>
              <w:t>复印件佐证</w:t>
            </w:r>
            <w:r>
              <w:rPr>
                <w:rFonts w:hint="eastAsia" w:ascii="仿宋" w:hAnsi="仿宋" w:eastAsia="仿宋" w:cs="仿宋"/>
                <w:color w:val="000000"/>
                <w:kern w:val="0"/>
                <w:sz w:val="24"/>
                <w:szCs w:val="24"/>
              </w:rPr>
              <w:t>）</w:t>
            </w:r>
          </w:p>
        </w:tc>
      </w:tr>
      <w:tr w14:paraId="644161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71" w:type="pct"/>
            <w:vMerge w:val="continue"/>
            <w:noWrap w:val="0"/>
            <w:vAlign w:val="center"/>
          </w:tcPr>
          <w:p w14:paraId="179C4307">
            <w:pPr>
              <w:pStyle w:val="59"/>
              <w:widowControl/>
              <w:numPr>
                <w:ilvl w:val="0"/>
                <w:numId w:val="3"/>
              </w:numPr>
              <w:spacing w:line="360" w:lineRule="auto"/>
              <w:ind w:firstLineChars="0"/>
              <w:jc w:val="center"/>
              <w:rPr>
                <w:rFonts w:hint="eastAsia" w:ascii="仿宋" w:hAnsi="仿宋" w:eastAsia="仿宋" w:cs="仿宋"/>
                <w:kern w:val="0"/>
                <w:sz w:val="24"/>
                <w:szCs w:val="24"/>
              </w:rPr>
            </w:pPr>
          </w:p>
        </w:tc>
        <w:tc>
          <w:tcPr>
            <w:tcW w:w="1418" w:type="pct"/>
            <w:gridSpan w:val="2"/>
            <w:vMerge w:val="continue"/>
            <w:noWrap w:val="0"/>
            <w:vAlign w:val="center"/>
          </w:tcPr>
          <w:p w14:paraId="423497D1">
            <w:pPr>
              <w:widowControl/>
              <w:spacing w:line="360" w:lineRule="auto"/>
              <w:jc w:val="left"/>
              <w:rPr>
                <w:rFonts w:hint="eastAsia" w:ascii="仿宋" w:hAnsi="仿宋" w:eastAsia="仿宋" w:cs="仿宋"/>
                <w:sz w:val="24"/>
                <w:szCs w:val="24"/>
              </w:rPr>
            </w:pPr>
          </w:p>
        </w:tc>
        <w:tc>
          <w:tcPr>
            <w:tcW w:w="3210" w:type="pct"/>
            <w:tcBorders>
              <w:top w:val="single" w:color="auto" w:sz="4" w:space="0"/>
              <w:bottom w:val="single" w:color="auto" w:sz="4" w:space="0"/>
            </w:tcBorders>
            <w:noWrap w:val="0"/>
            <w:vAlign w:val="center"/>
          </w:tcPr>
          <w:p w14:paraId="1087385E">
            <w:pPr>
              <w:spacing w:line="360" w:lineRule="auto"/>
              <w:jc w:val="left"/>
              <w:rPr>
                <w:rFonts w:hint="eastAsia" w:ascii="仿宋" w:hAnsi="仿宋" w:eastAsia="仿宋" w:cs="仿宋"/>
                <w:sz w:val="24"/>
                <w:szCs w:val="24"/>
              </w:rPr>
            </w:pPr>
            <w:r>
              <w:rPr>
                <w:rFonts w:hint="eastAsia" w:ascii="仿宋" w:hAnsi="仿宋" w:eastAsia="仿宋" w:cs="仿宋"/>
                <w:sz w:val="24"/>
                <w:szCs w:val="24"/>
              </w:rPr>
              <w:t>▲产品通过YY9706.102-2021医用电气安全检测</w:t>
            </w:r>
            <w:r>
              <w:rPr>
                <w:rFonts w:hint="eastAsia" w:ascii="仿宋" w:hAnsi="仿宋" w:eastAsia="仿宋" w:cs="仿宋"/>
                <w:color w:val="000000"/>
                <w:kern w:val="0"/>
                <w:sz w:val="24"/>
                <w:szCs w:val="24"/>
              </w:rPr>
              <w:t>（提供带有CMA或CNAS认证标识的检验报告</w:t>
            </w:r>
            <w:r>
              <w:rPr>
                <w:rFonts w:hint="eastAsia" w:ascii="仿宋" w:hAnsi="仿宋" w:eastAsia="仿宋" w:cs="仿宋"/>
                <w:sz w:val="24"/>
                <w:szCs w:val="24"/>
              </w:rPr>
              <w:t>复印件佐证</w:t>
            </w:r>
            <w:r>
              <w:rPr>
                <w:rFonts w:hint="eastAsia" w:ascii="仿宋" w:hAnsi="仿宋" w:eastAsia="仿宋" w:cs="仿宋"/>
                <w:color w:val="000000"/>
                <w:kern w:val="0"/>
                <w:sz w:val="24"/>
                <w:szCs w:val="24"/>
              </w:rPr>
              <w:t>）</w:t>
            </w:r>
          </w:p>
        </w:tc>
      </w:tr>
      <w:tr w14:paraId="0CCE89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71" w:type="pct"/>
            <w:vMerge w:val="continue"/>
            <w:noWrap w:val="0"/>
            <w:vAlign w:val="center"/>
          </w:tcPr>
          <w:p w14:paraId="52CEB0E1">
            <w:pPr>
              <w:pStyle w:val="59"/>
              <w:widowControl/>
              <w:numPr>
                <w:ilvl w:val="0"/>
                <w:numId w:val="3"/>
              </w:numPr>
              <w:spacing w:line="360" w:lineRule="auto"/>
              <w:ind w:firstLineChars="0"/>
              <w:jc w:val="center"/>
              <w:rPr>
                <w:rFonts w:hint="eastAsia" w:ascii="仿宋" w:hAnsi="仿宋" w:eastAsia="仿宋" w:cs="仿宋"/>
                <w:kern w:val="0"/>
                <w:sz w:val="24"/>
                <w:szCs w:val="24"/>
              </w:rPr>
            </w:pPr>
          </w:p>
        </w:tc>
        <w:tc>
          <w:tcPr>
            <w:tcW w:w="1418" w:type="pct"/>
            <w:gridSpan w:val="2"/>
            <w:vMerge w:val="continue"/>
            <w:noWrap w:val="0"/>
            <w:vAlign w:val="center"/>
          </w:tcPr>
          <w:p w14:paraId="1339E7D7">
            <w:pPr>
              <w:widowControl/>
              <w:spacing w:line="360" w:lineRule="auto"/>
              <w:jc w:val="left"/>
              <w:rPr>
                <w:rFonts w:hint="eastAsia" w:ascii="仿宋" w:hAnsi="仿宋" w:eastAsia="仿宋" w:cs="仿宋"/>
                <w:sz w:val="24"/>
                <w:szCs w:val="24"/>
              </w:rPr>
            </w:pPr>
          </w:p>
        </w:tc>
        <w:tc>
          <w:tcPr>
            <w:tcW w:w="3210" w:type="pct"/>
            <w:tcBorders>
              <w:top w:val="single" w:color="auto" w:sz="4" w:space="0"/>
              <w:bottom w:val="single" w:color="auto" w:sz="4" w:space="0"/>
            </w:tcBorders>
            <w:noWrap w:val="0"/>
            <w:vAlign w:val="center"/>
          </w:tcPr>
          <w:p w14:paraId="0C972F17">
            <w:pPr>
              <w:spacing w:line="360" w:lineRule="auto"/>
              <w:jc w:val="left"/>
              <w:rPr>
                <w:rFonts w:hint="eastAsia" w:ascii="仿宋" w:hAnsi="仿宋" w:eastAsia="仿宋" w:cs="仿宋"/>
                <w:sz w:val="24"/>
                <w:szCs w:val="24"/>
              </w:rPr>
            </w:pPr>
            <w:r>
              <w:rPr>
                <w:rFonts w:hint="eastAsia" w:ascii="仿宋" w:hAnsi="仿宋" w:eastAsia="仿宋" w:cs="仿宋"/>
                <w:sz w:val="24"/>
                <w:szCs w:val="24"/>
              </w:rPr>
              <w:t>▲产品符合GB 21288-2022《移动通信终端电磁辐射暴露限值》YD/T 1644.2-2011手持和身体佩戴使用的无线通信设备对人体的电磁照射要求</w:t>
            </w:r>
            <w:r>
              <w:rPr>
                <w:rFonts w:hint="eastAsia" w:ascii="仿宋" w:hAnsi="仿宋" w:eastAsia="仿宋" w:cs="仿宋"/>
                <w:color w:val="000000"/>
                <w:kern w:val="0"/>
                <w:sz w:val="24"/>
                <w:szCs w:val="24"/>
              </w:rPr>
              <w:t>（提供带有CMA或CNAS认证标识的检验报告</w:t>
            </w:r>
            <w:r>
              <w:rPr>
                <w:rFonts w:hint="eastAsia" w:ascii="仿宋" w:hAnsi="仿宋" w:eastAsia="仿宋" w:cs="仿宋"/>
                <w:sz w:val="24"/>
                <w:szCs w:val="24"/>
              </w:rPr>
              <w:t>复印件佐证</w:t>
            </w:r>
            <w:r>
              <w:rPr>
                <w:rFonts w:hint="eastAsia" w:ascii="仿宋" w:hAnsi="仿宋" w:eastAsia="仿宋" w:cs="仿宋"/>
                <w:color w:val="000000"/>
                <w:kern w:val="0"/>
                <w:sz w:val="24"/>
                <w:szCs w:val="24"/>
              </w:rPr>
              <w:t>）</w:t>
            </w:r>
          </w:p>
        </w:tc>
      </w:tr>
      <w:tr w14:paraId="164F89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71" w:type="pct"/>
            <w:vMerge w:val="continue"/>
            <w:noWrap w:val="0"/>
            <w:vAlign w:val="center"/>
          </w:tcPr>
          <w:p w14:paraId="17A66D3E">
            <w:pPr>
              <w:pStyle w:val="59"/>
              <w:widowControl/>
              <w:numPr>
                <w:ilvl w:val="0"/>
                <w:numId w:val="3"/>
              </w:numPr>
              <w:spacing w:line="360" w:lineRule="auto"/>
              <w:ind w:firstLineChars="0"/>
              <w:jc w:val="center"/>
              <w:rPr>
                <w:rFonts w:hint="eastAsia" w:ascii="仿宋" w:hAnsi="仿宋" w:eastAsia="仿宋" w:cs="仿宋"/>
                <w:kern w:val="0"/>
                <w:sz w:val="24"/>
                <w:szCs w:val="24"/>
              </w:rPr>
            </w:pPr>
          </w:p>
        </w:tc>
        <w:tc>
          <w:tcPr>
            <w:tcW w:w="1418" w:type="pct"/>
            <w:gridSpan w:val="2"/>
            <w:vMerge w:val="continue"/>
            <w:noWrap w:val="0"/>
            <w:vAlign w:val="center"/>
          </w:tcPr>
          <w:p w14:paraId="7C8362D3">
            <w:pPr>
              <w:widowControl/>
              <w:spacing w:line="360" w:lineRule="auto"/>
              <w:jc w:val="left"/>
              <w:rPr>
                <w:rFonts w:hint="eastAsia" w:ascii="仿宋" w:hAnsi="仿宋" w:eastAsia="仿宋" w:cs="仿宋"/>
                <w:sz w:val="24"/>
                <w:szCs w:val="24"/>
              </w:rPr>
            </w:pPr>
          </w:p>
        </w:tc>
        <w:tc>
          <w:tcPr>
            <w:tcW w:w="3210" w:type="pct"/>
            <w:tcBorders>
              <w:top w:val="single" w:color="auto" w:sz="4" w:space="0"/>
            </w:tcBorders>
            <w:noWrap w:val="0"/>
            <w:vAlign w:val="center"/>
          </w:tcPr>
          <w:p w14:paraId="605D0403">
            <w:pPr>
              <w:widowControl/>
              <w:spacing w:line="360" w:lineRule="auto"/>
              <w:jc w:val="left"/>
              <w:rPr>
                <w:rFonts w:hint="eastAsia" w:ascii="仿宋" w:hAnsi="仿宋" w:eastAsia="仿宋" w:cs="仿宋"/>
                <w:kern w:val="0"/>
                <w:sz w:val="24"/>
                <w:szCs w:val="24"/>
              </w:rPr>
            </w:pPr>
            <w:r>
              <w:rPr>
                <w:rFonts w:hint="eastAsia" w:ascii="仿宋" w:hAnsi="仿宋" w:eastAsia="仿宋" w:cs="仿宋"/>
                <w:sz w:val="24"/>
                <w:szCs w:val="24"/>
              </w:rPr>
              <w:t>工业等级：≥IP67；</w:t>
            </w:r>
          </w:p>
          <w:p w14:paraId="4ED64DD2">
            <w:pPr>
              <w:widowControl/>
              <w:spacing w:line="360" w:lineRule="auto"/>
              <w:jc w:val="left"/>
              <w:rPr>
                <w:rFonts w:hint="eastAsia" w:ascii="仿宋" w:hAnsi="仿宋" w:eastAsia="仿宋" w:cs="仿宋"/>
                <w:kern w:val="0"/>
                <w:sz w:val="24"/>
                <w:szCs w:val="24"/>
              </w:rPr>
            </w:pPr>
            <w:r>
              <w:rPr>
                <w:rFonts w:hint="eastAsia" w:ascii="仿宋" w:hAnsi="仿宋" w:eastAsia="仿宋" w:cs="仿宋"/>
                <w:sz w:val="24"/>
                <w:szCs w:val="24"/>
              </w:rPr>
              <w:t>ESD：接触放电±8KV，空气放电±15KV；</w:t>
            </w:r>
          </w:p>
          <w:p w14:paraId="4FD62FEF">
            <w:pPr>
              <w:widowControl/>
              <w:spacing w:line="360" w:lineRule="auto"/>
              <w:jc w:val="left"/>
              <w:rPr>
                <w:rFonts w:hint="eastAsia" w:ascii="仿宋" w:hAnsi="仿宋" w:eastAsia="仿宋" w:cs="仿宋"/>
                <w:kern w:val="0"/>
                <w:sz w:val="24"/>
                <w:szCs w:val="24"/>
              </w:rPr>
            </w:pPr>
            <w:r>
              <w:rPr>
                <w:rFonts w:hint="eastAsia" w:ascii="仿宋" w:hAnsi="仿宋" w:eastAsia="仿宋" w:cs="仿宋"/>
                <w:sz w:val="24"/>
                <w:szCs w:val="24"/>
              </w:rPr>
              <w:t>高低温冷热冲击：-20℃∽60℃；</w:t>
            </w:r>
          </w:p>
          <w:p w14:paraId="304BF51C">
            <w:pPr>
              <w:widowControl/>
              <w:spacing w:line="360" w:lineRule="auto"/>
              <w:jc w:val="left"/>
              <w:rPr>
                <w:rFonts w:hint="eastAsia" w:ascii="仿宋" w:hAnsi="仿宋" w:eastAsia="仿宋" w:cs="仿宋"/>
                <w:kern w:val="0"/>
                <w:sz w:val="24"/>
                <w:szCs w:val="24"/>
              </w:rPr>
            </w:pPr>
            <w:r>
              <w:rPr>
                <w:rFonts w:hint="eastAsia" w:ascii="仿宋" w:hAnsi="仿宋" w:eastAsia="仿宋" w:cs="仿宋"/>
                <w:sz w:val="24"/>
                <w:szCs w:val="24"/>
              </w:rPr>
              <w:t>震动测试：X/Y/Z轴，频率30Hz，振幅3mm；</w:t>
            </w:r>
          </w:p>
          <w:p w14:paraId="5AE0CBE2">
            <w:pPr>
              <w:widowControl/>
              <w:spacing w:line="360" w:lineRule="auto"/>
              <w:jc w:val="left"/>
              <w:rPr>
                <w:rFonts w:hint="eastAsia" w:ascii="仿宋" w:hAnsi="仿宋" w:eastAsia="仿宋" w:cs="仿宋"/>
                <w:kern w:val="0"/>
                <w:sz w:val="24"/>
                <w:szCs w:val="24"/>
              </w:rPr>
            </w:pPr>
            <w:r>
              <w:rPr>
                <w:rFonts w:hint="eastAsia" w:ascii="仿宋" w:hAnsi="仿宋" w:eastAsia="仿宋" w:cs="仿宋"/>
                <w:sz w:val="24"/>
                <w:szCs w:val="24"/>
              </w:rPr>
              <w:t>滚筒测试：0.5米，500次；</w:t>
            </w:r>
          </w:p>
          <w:p w14:paraId="61AE2820">
            <w:pPr>
              <w:widowControl/>
              <w:spacing w:line="360" w:lineRule="auto"/>
              <w:jc w:val="left"/>
              <w:rPr>
                <w:rFonts w:hint="eastAsia" w:ascii="仿宋" w:hAnsi="仿宋" w:eastAsia="仿宋" w:cs="仿宋"/>
                <w:kern w:val="0"/>
                <w:sz w:val="24"/>
                <w:szCs w:val="24"/>
              </w:rPr>
            </w:pPr>
            <w:r>
              <w:rPr>
                <w:rFonts w:hint="eastAsia" w:ascii="仿宋" w:hAnsi="仿宋" w:eastAsia="仿宋" w:cs="仿宋"/>
                <w:sz w:val="24"/>
                <w:szCs w:val="24"/>
              </w:rPr>
              <w:t>▲抗摔性：可承受1.5米高度多次水泥地面跌落；</w:t>
            </w:r>
          </w:p>
          <w:p w14:paraId="07F97910">
            <w:pPr>
              <w:widowControl/>
              <w:spacing w:line="360" w:lineRule="auto"/>
              <w:jc w:val="left"/>
              <w:rPr>
                <w:rFonts w:hint="eastAsia" w:ascii="仿宋" w:hAnsi="仿宋" w:eastAsia="仿宋" w:cs="仿宋"/>
                <w:kern w:val="0"/>
                <w:sz w:val="24"/>
                <w:szCs w:val="24"/>
              </w:rPr>
            </w:pPr>
            <w:r>
              <w:rPr>
                <w:rFonts w:hint="eastAsia" w:ascii="仿宋" w:hAnsi="仿宋" w:eastAsia="仿宋" w:cs="仿宋"/>
                <w:sz w:val="24"/>
                <w:szCs w:val="24"/>
              </w:rPr>
              <w:t>耐腐蚀测试：盐雾测试；</w:t>
            </w:r>
            <w:r>
              <w:rPr>
                <w:rFonts w:hint="eastAsia" w:ascii="仿宋" w:hAnsi="仿宋" w:eastAsia="仿宋" w:cs="仿宋"/>
                <w:color w:val="000000"/>
                <w:kern w:val="0"/>
                <w:sz w:val="24"/>
                <w:szCs w:val="24"/>
              </w:rPr>
              <w:t>（提供带有CMA或CNAS认证标识的检验报告</w:t>
            </w:r>
            <w:r>
              <w:rPr>
                <w:rFonts w:hint="eastAsia" w:ascii="仿宋" w:hAnsi="仿宋" w:eastAsia="仿宋" w:cs="仿宋"/>
                <w:sz w:val="24"/>
                <w:szCs w:val="24"/>
              </w:rPr>
              <w:t>复印件佐证</w:t>
            </w:r>
            <w:r>
              <w:rPr>
                <w:rFonts w:hint="eastAsia" w:ascii="仿宋" w:hAnsi="仿宋" w:eastAsia="仿宋" w:cs="仿宋"/>
                <w:color w:val="000000"/>
                <w:kern w:val="0"/>
                <w:sz w:val="24"/>
                <w:szCs w:val="24"/>
              </w:rPr>
              <w:t>）</w:t>
            </w:r>
          </w:p>
          <w:p w14:paraId="133078DC">
            <w:pPr>
              <w:spacing w:line="360" w:lineRule="auto"/>
              <w:jc w:val="left"/>
              <w:rPr>
                <w:rFonts w:hint="eastAsia" w:ascii="仿宋" w:hAnsi="仿宋" w:eastAsia="仿宋" w:cs="仿宋"/>
                <w:sz w:val="24"/>
                <w:szCs w:val="24"/>
              </w:rPr>
            </w:pPr>
            <w:r>
              <w:rPr>
                <w:rFonts w:hint="eastAsia" w:ascii="仿宋" w:hAnsi="仿宋" w:eastAsia="仿宋" w:cs="仿宋"/>
                <w:sz w:val="24"/>
                <w:szCs w:val="24"/>
              </w:rPr>
              <w:t>▲外壳抗菌：为防止感染，设备可耐酒精、过氧化氢、丙乙醇、聚维酮碘等擦拭；</w:t>
            </w:r>
            <w:r>
              <w:rPr>
                <w:rFonts w:hint="eastAsia" w:ascii="仿宋" w:hAnsi="仿宋" w:eastAsia="仿宋" w:cs="仿宋"/>
                <w:color w:val="000000"/>
                <w:kern w:val="0"/>
                <w:sz w:val="24"/>
                <w:szCs w:val="24"/>
              </w:rPr>
              <w:t>（提供带有CMA或CNAS认证标识的检验报告</w:t>
            </w:r>
            <w:r>
              <w:rPr>
                <w:rFonts w:hint="eastAsia" w:ascii="仿宋" w:hAnsi="仿宋" w:eastAsia="仿宋" w:cs="仿宋"/>
                <w:sz w:val="24"/>
                <w:szCs w:val="24"/>
              </w:rPr>
              <w:t>复印件佐证</w:t>
            </w:r>
            <w:r>
              <w:rPr>
                <w:rFonts w:hint="eastAsia" w:ascii="仿宋" w:hAnsi="仿宋" w:eastAsia="仿宋" w:cs="仿宋"/>
                <w:color w:val="000000"/>
                <w:kern w:val="0"/>
                <w:sz w:val="24"/>
                <w:szCs w:val="24"/>
              </w:rPr>
              <w:t>）</w:t>
            </w:r>
          </w:p>
        </w:tc>
      </w:tr>
      <w:tr w14:paraId="315F71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71" w:type="pct"/>
            <w:noWrap w:val="0"/>
            <w:vAlign w:val="center"/>
          </w:tcPr>
          <w:p w14:paraId="0A4863C5">
            <w:pPr>
              <w:pStyle w:val="59"/>
              <w:widowControl/>
              <w:numPr>
                <w:ilvl w:val="0"/>
                <w:numId w:val="3"/>
              </w:numPr>
              <w:spacing w:line="360" w:lineRule="auto"/>
              <w:ind w:firstLineChars="0"/>
              <w:jc w:val="center"/>
              <w:rPr>
                <w:rFonts w:hint="eastAsia" w:ascii="仿宋" w:hAnsi="仿宋" w:eastAsia="仿宋" w:cs="仿宋"/>
                <w:kern w:val="0"/>
                <w:sz w:val="24"/>
                <w:szCs w:val="24"/>
              </w:rPr>
            </w:pPr>
          </w:p>
        </w:tc>
        <w:tc>
          <w:tcPr>
            <w:tcW w:w="448" w:type="pct"/>
            <w:vMerge w:val="restart"/>
            <w:noWrap w:val="0"/>
            <w:vAlign w:val="center"/>
          </w:tcPr>
          <w:p w14:paraId="60B37F4F">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设备</w:t>
            </w:r>
          </w:p>
          <w:p w14:paraId="48A1F395">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管理</w:t>
            </w:r>
          </w:p>
        </w:tc>
        <w:tc>
          <w:tcPr>
            <w:tcW w:w="970" w:type="pct"/>
            <w:noWrap w:val="0"/>
            <w:vAlign w:val="center"/>
          </w:tcPr>
          <w:p w14:paraId="0E6C02BD">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网络安全</w:t>
            </w:r>
          </w:p>
        </w:tc>
        <w:tc>
          <w:tcPr>
            <w:tcW w:w="3210" w:type="pct"/>
            <w:noWrap w:val="0"/>
            <w:vAlign w:val="center"/>
          </w:tcPr>
          <w:p w14:paraId="56D6A6DF">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可绑定运营商VPN/VPDN拨号，实现运营商4G VPN/VPDN安全接入；设置网络SSID、APP黑白名单</w:t>
            </w:r>
          </w:p>
        </w:tc>
      </w:tr>
      <w:tr w14:paraId="7AB23E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71" w:type="pct"/>
            <w:noWrap w:val="0"/>
            <w:vAlign w:val="center"/>
          </w:tcPr>
          <w:p w14:paraId="42ABD342">
            <w:pPr>
              <w:pStyle w:val="59"/>
              <w:widowControl/>
              <w:numPr>
                <w:ilvl w:val="0"/>
                <w:numId w:val="3"/>
              </w:numPr>
              <w:spacing w:line="360" w:lineRule="auto"/>
              <w:ind w:firstLineChars="0"/>
              <w:jc w:val="center"/>
              <w:rPr>
                <w:rFonts w:hint="eastAsia" w:ascii="仿宋" w:hAnsi="仿宋" w:eastAsia="仿宋" w:cs="仿宋"/>
                <w:kern w:val="0"/>
                <w:sz w:val="24"/>
                <w:szCs w:val="24"/>
              </w:rPr>
            </w:pPr>
          </w:p>
        </w:tc>
        <w:tc>
          <w:tcPr>
            <w:tcW w:w="448" w:type="pct"/>
            <w:vMerge w:val="continue"/>
            <w:noWrap w:val="0"/>
            <w:vAlign w:val="center"/>
          </w:tcPr>
          <w:p w14:paraId="2F925AF9">
            <w:pPr>
              <w:widowControl/>
              <w:spacing w:line="360" w:lineRule="auto"/>
              <w:jc w:val="center"/>
              <w:rPr>
                <w:rFonts w:hint="eastAsia" w:ascii="仿宋" w:hAnsi="仿宋" w:eastAsia="仿宋" w:cs="仿宋"/>
                <w:kern w:val="0"/>
                <w:sz w:val="24"/>
                <w:szCs w:val="24"/>
              </w:rPr>
            </w:pPr>
          </w:p>
        </w:tc>
        <w:tc>
          <w:tcPr>
            <w:tcW w:w="970" w:type="pct"/>
            <w:noWrap w:val="0"/>
            <w:vAlign w:val="center"/>
          </w:tcPr>
          <w:p w14:paraId="01E4B76F">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系统安全</w:t>
            </w:r>
          </w:p>
        </w:tc>
        <w:tc>
          <w:tcPr>
            <w:tcW w:w="3210" w:type="pct"/>
            <w:noWrap w:val="0"/>
            <w:vAlign w:val="center"/>
          </w:tcPr>
          <w:p w14:paraId="2847DDF5">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可禁止用户使用蓝牙、电话、短信、WIFI等功能（系统设置安全密码控制）</w:t>
            </w:r>
          </w:p>
        </w:tc>
      </w:tr>
      <w:tr w14:paraId="387CF7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71" w:type="pct"/>
            <w:noWrap w:val="0"/>
            <w:vAlign w:val="center"/>
          </w:tcPr>
          <w:p w14:paraId="07FBCF86">
            <w:pPr>
              <w:pStyle w:val="59"/>
              <w:widowControl/>
              <w:numPr>
                <w:ilvl w:val="0"/>
                <w:numId w:val="3"/>
              </w:numPr>
              <w:spacing w:line="360" w:lineRule="auto"/>
              <w:ind w:firstLineChars="0"/>
              <w:jc w:val="center"/>
              <w:rPr>
                <w:rFonts w:hint="eastAsia" w:ascii="仿宋" w:hAnsi="仿宋" w:eastAsia="仿宋" w:cs="仿宋"/>
                <w:kern w:val="0"/>
                <w:sz w:val="24"/>
                <w:szCs w:val="24"/>
              </w:rPr>
            </w:pPr>
          </w:p>
        </w:tc>
        <w:tc>
          <w:tcPr>
            <w:tcW w:w="448" w:type="pct"/>
            <w:vMerge w:val="continue"/>
            <w:noWrap w:val="0"/>
            <w:vAlign w:val="center"/>
          </w:tcPr>
          <w:p w14:paraId="0E8F15F4">
            <w:pPr>
              <w:widowControl/>
              <w:spacing w:line="360" w:lineRule="auto"/>
              <w:jc w:val="center"/>
              <w:rPr>
                <w:rFonts w:hint="eastAsia" w:ascii="仿宋" w:hAnsi="仿宋" w:eastAsia="仿宋" w:cs="仿宋"/>
                <w:kern w:val="0"/>
                <w:sz w:val="24"/>
                <w:szCs w:val="24"/>
              </w:rPr>
            </w:pPr>
          </w:p>
        </w:tc>
        <w:tc>
          <w:tcPr>
            <w:tcW w:w="970" w:type="pct"/>
            <w:noWrap w:val="0"/>
            <w:vAlign w:val="center"/>
          </w:tcPr>
          <w:p w14:paraId="5DC0961F">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开发工具</w:t>
            </w:r>
          </w:p>
        </w:tc>
        <w:tc>
          <w:tcPr>
            <w:tcW w:w="3210" w:type="pct"/>
            <w:noWrap w:val="0"/>
            <w:vAlign w:val="center"/>
          </w:tcPr>
          <w:p w14:paraId="10AAE42E">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Android、SDK、JDK、JAVA语言</w:t>
            </w:r>
          </w:p>
        </w:tc>
      </w:tr>
      <w:tr w14:paraId="471362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71" w:type="pct"/>
            <w:noWrap w:val="0"/>
            <w:vAlign w:val="center"/>
          </w:tcPr>
          <w:p w14:paraId="72E905EF">
            <w:pPr>
              <w:pStyle w:val="59"/>
              <w:widowControl/>
              <w:numPr>
                <w:ilvl w:val="0"/>
                <w:numId w:val="3"/>
              </w:numPr>
              <w:spacing w:line="360" w:lineRule="auto"/>
              <w:ind w:firstLineChars="0"/>
              <w:jc w:val="center"/>
              <w:rPr>
                <w:rFonts w:hint="eastAsia" w:ascii="仿宋" w:hAnsi="仿宋" w:eastAsia="仿宋" w:cs="仿宋"/>
                <w:kern w:val="0"/>
                <w:sz w:val="24"/>
                <w:szCs w:val="24"/>
              </w:rPr>
            </w:pPr>
          </w:p>
        </w:tc>
        <w:tc>
          <w:tcPr>
            <w:tcW w:w="1418" w:type="pct"/>
            <w:gridSpan w:val="2"/>
            <w:noWrap w:val="0"/>
            <w:vAlign w:val="center"/>
          </w:tcPr>
          <w:p w14:paraId="044A88AA">
            <w:pPr>
              <w:widowControl/>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智慧病房联动</w:t>
            </w:r>
          </w:p>
        </w:tc>
        <w:tc>
          <w:tcPr>
            <w:tcW w:w="3210" w:type="pct"/>
            <w:noWrap w:val="0"/>
            <w:vAlign w:val="center"/>
          </w:tcPr>
          <w:p w14:paraId="46E7798D">
            <w:pPr>
              <w:widowControl/>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配合与his系统对接，能够与智慧病房做联动（提供承诺函）</w:t>
            </w:r>
          </w:p>
        </w:tc>
      </w:tr>
    </w:tbl>
    <w:p w14:paraId="4279938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jc w:val="left"/>
        <w:textAlignment w:val="auto"/>
        <w:rPr>
          <w:rFonts w:hint="eastAsia" w:ascii="仿宋" w:hAnsi="仿宋" w:eastAsia="仿宋" w:cs="仿宋"/>
          <w:b/>
          <w:bCs w:val="0"/>
          <w:color w:val="000000"/>
          <w:kern w:val="2"/>
          <w:sz w:val="24"/>
          <w:szCs w:val="24"/>
          <w:highlight w:val="none"/>
          <w:lang w:val="en-US" w:eastAsia="zh-CN" w:bidi="ar-SA"/>
        </w:rPr>
      </w:pPr>
      <w:r>
        <w:rPr>
          <w:rFonts w:hint="eastAsia" w:ascii="仿宋" w:hAnsi="仿宋" w:eastAsia="仿宋" w:cs="仿宋"/>
          <w:b/>
          <w:bCs w:val="0"/>
          <w:color w:val="000000"/>
          <w:kern w:val="2"/>
          <w:sz w:val="24"/>
          <w:szCs w:val="24"/>
          <w:highlight w:val="none"/>
          <w:lang w:val="en-US" w:eastAsia="zh-CN" w:bidi="ar-SA"/>
        </w:rPr>
        <w:t>四、验收要求：</w:t>
      </w:r>
    </w:p>
    <w:p w14:paraId="2CA69AFE">
      <w:pPr>
        <w:keepNext w:val="0"/>
        <w:keepLines w:val="0"/>
        <w:pageBreakBefore w:val="0"/>
        <w:tabs>
          <w:tab w:val="left" w:pos="426"/>
        </w:tabs>
        <w:kinsoku/>
        <w:wordWrap/>
        <w:overflowPunct/>
        <w:topLinePunct w:val="0"/>
        <w:autoSpaceDE/>
        <w:autoSpaceDN/>
        <w:bidi w:val="0"/>
        <w:spacing w:line="3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1、</w:t>
      </w:r>
      <w:r>
        <w:rPr>
          <w:rFonts w:hint="eastAsia" w:ascii="仿宋" w:hAnsi="仿宋" w:eastAsia="仿宋" w:cs="仿宋"/>
          <w:bCs/>
          <w:sz w:val="24"/>
          <w:szCs w:val="24"/>
        </w:rPr>
        <w:t>设备安装调试完毕后，</w:t>
      </w:r>
      <w:r>
        <w:rPr>
          <w:rFonts w:hint="eastAsia" w:ascii="仿宋" w:hAnsi="仿宋" w:eastAsia="仿宋" w:cs="仿宋"/>
          <w:bCs/>
          <w:sz w:val="24"/>
          <w:szCs w:val="24"/>
          <w:lang w:val="en-US" w:eastAsia="zh-CN"/>
        </w:rPr>
        <w:t>成交供应商</w:t>
      </w:r>
      <w:r>
        <w:rPr>
          <w:rFonts w:hint="eastAsia" w:ascii="仿宋" w:hAnsi="仿宋" w:eastAsia="仿宋" w:cs="仿宋"/>
          <w:bCs/>
          <w:sz w:val="24"/>
          <w:szCs w:val="24"/>
        </w:rPr>
        <w:t>应及时书面提请验收。</w:t>
      </w:r>
      <w:r>
        <w:rPr>
          <w:rFonts w:hint="eastAsia" w:ascii="仿宋" w:hAnsi="仿宋" w:eastAsia="仿宋" w:cs="仿宋"/>
          <w:bCs/>
          <w:sz w:val="24"/>
          <w:szCs w:val="24"/>
          <w:lang w:val="en-US" w:eastAsia="zh-CN"/>
        </w:rPr>
        <w:t>采购人成交供应商</w:t>
      </w:r>
      <w:r>
        <w:rPr>
          <w:rFonts w:hint="eastAsia" w:ascii="仿宋" w:hAnsi="仿宋" w:eastAsia="仿宋" w:cs="仿宋"/>
          <w:bCs/>
          <w:sz w:val="24"/>
          <w:szCs w:val="24"/>
        </w:rPr>
        <w:t>双方共同对</w:t>
      </w:r>
      <w:r>
        <w:rPr>
          <w:rFonts w:hint="eastAsia" w:ascii="仿宋" w:hAnsi="仿宋" w:eastAsia="仿宋" w:cs="仿宋"/>
          <w:sz w:val="24"/>
          <w:szCs w:val="24"/>
        </w:rPr>
        <w:t>设备</w:t>
      </w:r>
      <w:r>
        <w:rPr>
          <w:rFonts w:hint="eastAsia" w:ascii="仿宋" w:hAnsi="仿宋" w:eastAsia="仿宋" w:cs="仿宋"/>
          <w:bCs/>
          <w:sz w:val="24"/>
          <w:szCs w:val="24"/>
        </w:rPr>
        <w:t>的包装、外观、数量、商标、型号、规格、质量以及设备随附单证、资料等进行验收。经双方验收后，由双方共同签署验收报告。</w:t>
      </w:r>
      <w:r>
        <w:rPr>
          <w:rFonts w:hint="eastAsia" w:ascii="仿宋" w:hAnsi="仿宋" w:eastAsia="仿宋" w:cs="仿宋"/>
          <w:bCs/>
          <w:sz w:val="24"/>
          <w:szCs w:val="24"/>
          <w:lang w:val="en-US" w:eastAsia="zh-CN"/>
        </w:rPr>
        <w:t>成交供应商</w:t>
      </w:r>
      <w:r>
        <w:rPr>
          <w:rFonts w:hint="eastAsia" w:ascii="仿宋" w:hAnsi="仿宋" w:eastAsia="仿宋" w:cs="仿宋"/>
          <w:bCs/>
          <w:sz w:val="24"/>
          <w:szCs w:val="24"/>
        </w:rPr>
        <w:t>提供的设备及其随附物件的风险在经验收合格后转移至</w:t>
      </w:r>
      <w:r>
        <w:rPr>
          <w:rFonts w:hint="eastAsia" w:ascii="仿宋" w:hAnsi="仿宋" w:eastAsia="仿宋" w:cs="仿宋"/>
          <w:bCs/>
          <w:sz w:val="24"/>
          <w:szCs w:val="24"/>
          <w:lang w:val="en-US" w:eastAsia="zh-CN"/>
        </w:rPr>
        <w:t>采购人</w:t>
      </w:r>
      <w:r>
        <w:rPr>
          <w:rFonts w:hint="eastAsia" w:ascii="仿宋" w:hAnsi="仿宋" w:eastAsia="仿宋" w:cs="仿宋"/>
          <w:bCs/>
          <w:sz w:val="24"/>
          <w:szCs w:val="24"/>
        </w:rPr>
        <w:t>。因</w:t>
      </w:r>
      <w:r>
        <w:rPr>
          <w:rFonts w:hint="eastAsia" w:ascii="仿宋" w:hAnsi="仿宋" w:eastAsia="仿宋" w:cs="仿宋"/>
          <w:bCs/>
          <w:sz w:val="24"/>
          <w:szCs w:val="24"/>
          <w:lang w:val="en-US" w:eastAsia="zh-CN"/>
        </w:rPr>
        <w:t>成交供应商</w:t>
      </w:r>
      <w:r>
        <w:rPr>
          <w:rFonts w:hint="eastAsia" w:ascii="仿宋" w:hAnsi="仿宋" w:eastAsia="仿宋" w:cs="仿宋"/>
          <w:bCs/>
          <w:sz w:val="24"/>
          <w:szCs w:val="24"/>
        </w:rPr>
        <w:t>未及时书面提请验收造成付款延误的，由</w:t>
      </w:r>
      <w:r>
        <w:rPr>
          <w:rFonts w:hint="eastAsia" w:ascii="仿宋" w:hAnsi="仿宋" w:eastAsia="仿宋" w:cs="仿宋"/>
          <w:bCs/>
          <w:sz w:val="24"/>
          <w:szCs w:val="24"/>
          <w:lang w:val="en-US" w:eastAsia="zh-CN"/>
        </w:rPr>
        <w:t>成交供应商</w:t>
      </w:r>
      <w:r>
        <w:rPr>
          <w:rFonts w:hint="eastAsia" w:ascii="仿宋" w:hAnsi="仿宋" w:eastAsia="仿宋" w:cs="仿宋"/>
          <w:bCs/>
          <w:sz w:val="24"/>
          <w:szCs w:val="24"/>
        </w:rPr>
        <w:t>自行承担责任。</w:t>
      </w:r>
    </w:p>
    <w:p w14:paraId="282883F0">
      <w:pPr>
        <w:keepNext w:val="0"/>
        <w:keepLines w:val="0"/>
        <w:pageBreakBefore w:val="0"/>
        <w:tabs>
          <w:tab w:val="left" w:pos="426"/>
        </w:tabs>
        <w:kinsoku/>
        <w:wordWrap/>
        <w:overflowPunct/>
        <w:topLinePunct w:val="0"/>
        <w:autoSpaceDE/>
        <w:autoSpaceDN/>
        <w:bidi w:val="0"/>
        <w:spacing w:line="3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2、</w:t>
      </w:r>
      <w:r>
        <w:rPr>
          <w:rFonts w:hint="eastAsia" w:ascii="仿宋" w:hAnsi="仿宋" w:eastAsia="仿宋" w:cs="仿宋"/>
          <w:bCs/>
          <w:sz w:val="24"/>
          <w:szCs w:val="24"/>
        </w:rPr>
        <w:t>验收按本合同要求及国家有关的规定、规范进行。验收时如发现所交付的设备有短装、次品、损坏或其它不符合本合同规定之情形者，</w:t>
      </w:r>
      <w:r>
        <w:rPr>
          <w:rFonts w:hint="eastAsia" w:ascii="仿宋" w:hAnsi="仿宋" w:eastAsia="仿宋" w:cs="仿宋"/>
          <w:bCs/>
          <w:sz w:val="24"/>
          <w:szCs w:val="24"/>
          <w:lang w:val="en-US" w:eastAsia="zh-CN"/>
        </w:rPr>
        <w:t>采购人</w:t>
      </w:r>
      <w:r>
        <w:rPr>
          <w:rFonts w:hint="eastAsia" w:ascii="仿宋" w:hAnsi="仿宋" w:eastAsia="仿宋" w:cs="仿宋"/>
          <w:bCs/>
          <w:sz w:val="24"/>
          <w:szCs w:val="24"/>
        </w:rPr>
        <w:t>可作现场记录，或由双方签署备忘录。此现场记录或备忘录可用作换货、补充缺失、更换损坏部件和追责的有效证据。由此产生的有关费用由</w:t>
      </w:r>
      <w:r>
        <w:rPr>
          <w:rFonts w:hint="eastAsia" w:ascii="仿宋" w:hAnsi="仿宋" w:eastAsia="仿宋" w:cs="仿宋"/>
          <w:bCs/>
          <w:sz w:val="24"/>
          <w:szCs w:val="24"/>
          <w:lang w:val="en-US" w:eastAsia="zh-CN"/>
        </w:rPr>
        <w:t>成交供应商</w:t>
      </w:r>
      <w:r>
        <w:rPr>
          <w:rFonts w:hint="eastAsia" w:ascii="仿宋" w:hAnsi="仿宋" w:eastAsia="仿宋" w:cs="仿宋"/>
          <w:bCs/>
          <w:sz w:val="24"/>
          <w:szCs w:val="24"/>
        </w:rPr>
        <w:t>承担。</w:t>
      </w:r>
      <w:r>
        <w:rPr>
          <w:rFonts w:hint="eastAsia" w:ascii="仿宋" w:hAnsi="仿宋" w:eastAsia="仿宋" w:cs="仿宋"/>
          <w:bCs/>
          <w:sz w:val="24"/>
          <w:szCs w:val="24"/>
          <w:lang w:val="en-US" w:eastAsia="zh-CN"/>
        </w:rPr>
        <w:t>成交供应商</w:t>
      </w:r>
      <w:r>
        <w:rPr>
          <w:rFonts w:hint="eastAsia" w:ascii="仿宋" w:hAnsi="仿宋" w:eastAsia="仿宋" w:cs="仿宋"/>
          <w:bCs/>
          <w:sz w:val="24"/>
          <w:szCs w:val="24"/>
        </w:rPr>
        <w:t>提供的各种文件载明的内容必须真实，</w:t>
      </w:r>
      <w:r>
        <w:rPr>
          <w:rFonts w:hint="eastAsia" w:ascii="仿宋" w:hAnsi="仿宋" w:eastAsia="仿宋" w:cs="仿宋"/>
          <w:bCs/>
          <w:sz w:val="24"/>
          <w:szCs w:val="24"/>
          <w:lang w:val="en-US" w:eastAsia="zh-CN"/>
        </w:rPr>
        <w:t>采购人</w:t>
      </w:r>
      <w:r>
        <w:rPr>
          <w:rFonts w:hint="eastAsia" w:ascii="仿宋" w:hAnsi="仿宋" w:eastAsia="仿宋" w:cs="仿宋"/>
          <w:bCs/>
          <w:sz w:val="24"/>
          <w:szCs w:val="24"/>
        </w:rPr>
        <w:t>对产品的技术数据</w:t>
      </w:r>
      <w:r>
        <w:rPr>
          <w:rFonts w:hint="eastAsia" w:ascii="仿宋" w:hAnsi="仿宋" w:eastAsia="仿宋" w:cs="仿宋"/>
          <w:bCs/>
          <w:sz w:val="24"/>
          <w:szCs w:val="24"/>
          <w:lang w:val="en-US" w:eastAsia="zh-CN"/>
        </w:rPr>
        <w:t>质</w:t>
      </w:r>
      <w:r>
        <w:rPr>
          <w:rFonts w:hint="eastAsia" w:ascii="仿宋" w:hAnsi="仿宋" w:eastAsia="仿宋" w:cs="仿宋"/>
          <w:bCs/>
          <w:sz w:val="24"/>
          <w:szCs w:val="24"/>
        </w:rPr>
        <w:t>疑时，有权要求</w:t>
      </w:r>
      <w:r>
        <w:rPr>
          <w:rFonts w:hint="eastAsia" w:ascii="仿宋" w:hAnsi="仿宋" w:eastAsia="仿宋" w:cs="仿宋"/>
          <w:bCs/>
          <w:sz w:val="24"/>
          <w:szCs w:val="24"/>
          <w:lang w:val="en-US" w:eastAsia="zh-CN"/>
        </w:rPr>
        <w:t>成交供应商</w:t>
      </w:r>
      <w:r>
        <w:rPr>
          <w:rFonts w:hint="eastAsia" w:ascii="仿宋" w:hAnsi="仿宋" w:eastAsia="仿宋" w:cs="仿宋"/>
          <w:bCs/>
          <w:sz w:val="24"/>
          <w:szCs w:val="24"/>
        </w:rPr>
        <w:t>按照双方认可的第三方检测机构出具的检验方法进行检测（检测费用由</w:t>
      </w:r>
      <w:r>
        <w:rPr>
          <w:rFonts w:hint="eastAsia" w:ascii="仿宋" w:hAnsi="仿宋" w:eastAsia="仿宋" w:cs="仿宋"/>
          <w:bCs/>
          <w:sz w:val="24"/>
          <w:szCs w:val="24"/>
          <w:lang w:val="en-US" w:eastAsia="zh-CN"/>
        </w:rPr>
        <w:t>成交供应商</w:t>
      </w:r>
      <w:r>
        <w:rPr>
          <w:rFonts w:hint="eastAsia" w:ascii="仿宋" w:hAnsi="仿宋" w:eastAsia="仿宋" w:cs="仿宋"/>
          <w:bCs/>
          <w:sz w:val="24"/>
          <w:szCs w:val="24"/>
        </w:rPr>
        <w:t>承担），检测结果必须证明</w:t>
      </w:r>
      <w:r>
        <w:rPr>
          <w:rFonts w:hint="eastAsia" w:ascii="仿宋" w:hAnsi="仿宋" w:eastAsia="仿宋" w:cs="仿宋"/>
          <w:bCs/>
          <w:sz w:val="24"/>
          <w:szCs w:val="24"/>
          <w:lang w:val="en-US" w:eastAsia="zh-CN"/>
        </w:rPr>
        <w:t>成交供应商</w:t>
      </w:r>
      <w:r>
        <w:rPr>
          <w:rFonts w:hint="eastAsia" w:ascii="仿宋" w:hAnsi="仿宋" w:eastAsia="仿宋" w:cs="仿宋"/>
          <w:bCs/>
          <w:sz w:val="24"/>
          <w:szCs w:val="24"/>
        </w:rPr>
        <w:t>提供的技术数据是真实的，否则视为不合格。</w:t>
      </w:r>
    </w:p>
    <w:p w14:paraId="0FE8547B">
      <w:pPr>
        <w:keepNext w:val="0"/>
        <w:keepLines w:val="0"/>
        <w:pageBreakBefore w:val="0"/>
        <w:tabs>
          <w:tab w:val="left" w:pos="426"/>
          <w:tab w:val="left" w:pos="780"/>
        </w:tabs>
        <w:kinsoku/>
        <w:wordWrap/>
        <w:overflowPunct/>
        <w:topLinePunct w:val="0"/>
        <w:autoSpaceDE/>
        <w:autoSpaceDN/>
        <w:bidi w:val="0"/>
        <w:spacing w:line="3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3、</w:t>
      </w:r>
      <w:r>
        <w:rPr>
          <w:rFonts w:hint="eastAsia" w:ascii="仿宋" w:hAnsi="仿宋" w:eastAsia="仿宋" w:cs="仿宋"/>
          <w:bCs/>
          <w:sz w:val="24"/>
          <w:szCs w:val="24"/>
        </w:rPr>
        <w:t>验收发现设备短装、损坏或质量不符合本合同之规定，不论何种原因导致，在</w:t>
      </w:r>
      <w:r>
        <w:rPr>
          <w:rFonts w:hint="eastAsia" w:ascii="仿宋" w:hAnsi="仿宋" w:eastAsia="仿宋" w:cs="仿宋"/>
          <w:bCs/>
          <w:sz w:val="24"/>
          <w:szCs w:val="24"/>
          <w:lang w:val="en-US" w:eastAsia="zh-CN"/>
        </w:rPr>
        <w:t>采购人</w:t>
      </w:r>
      <w:r>
        <w:rPr>
          <w:rFonts w:hint="eastAsia" w:ascii="仿宋" w:hAnsi="仿宋" w:eastAsia="仿宋" w:cs="仿宋"/>
          <w:bCs/>
          <w:sz w:val="24"/>
          <w:szCs w:val="24"/>
        </w:rPr>
        <w:t>提出换货要求的情况下，</w:t>
      </w:r>
      <w:r>
        <w:rPr>
          <w:rFonts w:hint="eastAsia" w:ascii="仿宋" w:hAnsi="仿宋" w:eastAsia="仿宋" w:cs="仿宋"/>
          <w:bCs/>
          <w:sz w:val="24"/>
          <w:szCs w:val="24"/>
          <w:lang w:val="en-US" w:eastAsia="zh-CN"/>
        </w:rPr>
        <w:t>成交供应商</w:t>
      </w:r>
      <w:r>
        <w:rPr>
          <w:rFonts w:hint="eastAsia" w:ascii="仿宋" w:hAnsi="仿宋" w:eastAsia="仿宋" w:cs="仿宋"/>
          <w:bCs/>
          <w:sz w:val="24"/>
          <w:szCs w:val="24"/>
        </w:rPr>
        <w:t>应及时安排换货，以保证合同设备如期通过验收。换货的相关费用和相应后果由</w:t>
      </w:r>
      <w:r>
        <w:rPr>
          <w:rFonts w:hint="eastAsia" w:ascii="仿宋" w:hAnsi="仿宋" w:eastAsia="仿宋" w:cs="仿宋"/>
          <w:bCs/>
          <w:sz w:val="24"/>
          <w:szCs w:val="24"/>
          <w:lang w:val="en-US" w:eastAsia="zh-CN"/>
        </w:rPr>
        <w:t>成交供应商</w:t>
      </w:r>
      <w:r>
        <w:rPr>
          <w:rFonts w:hint="eastAsia" w:ascii="仿宋" w:hAnsi="仿宋" w:eastAsia="仿宋" w:cs="仿宋"/>
          <w:bCs/>
          <w:sz w:val="24"/>
          <w:szCs w:val="24"/>
        </w:rPr>
        <w:t>承担，验收时间不予顺延。</w:t>
      </w:r>
    </w:p>
    <w:p w14:paraId="6D49F211">
      <w:pPr>
        <w:keepNext w:val="0"/>
        <w:keepLines w:val="0"/>
        <w:pageBreakBefore w:val="0"/>
        <w:widowControl/>
        <w:numPr>
          <w:ilvl w:val="0"/>
          <w:numId w:val="0"/>
        </w:numPr>
        <w:suppressLineNumbers w:val="0"/>
        <w:kinsoku/>
        <w:wordWrap/>
        <w:overflowPunct/>
        <w:topLinePunct w:val="0"/>
        <w:autoSpaceDE/>
        <w:autoSpaceDN/>
        <w:bidi w:val="0"/>
        <w:spacing w:line="360" w:lineRule="exact"/>
        <w:ind w:leftChars="0" w:firstLine="480" w:firstLineChars="200"/>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4、验收合格条件：</w:t>
      </w:r>
    </w:p>
    <w:p w14:paraId="7A228B69">
      <w:pPr>
        <w:keepNext w:val="0"/>
        <w:keepLines w:val="0"/>
        <w:pageBreakBefore w:val="0"/>
        <w:widowControl/>
        <w:numPr>
          <w:ilvl w:val="0"/>
          <w:numId w:val="0"/>
        </w:numPr>
        <w:suppressLineNumbers w:val="0"/>
        <w:kinsoku/>
        <w:wordWrap/>
        <w:overflowPunct/>
        <w:topLinePunct w:val="0"/>
        <w:autoSpaceDE/>
        <w:autoSpaceDN/>
        <w:bidi w:val="0"/>
        <w:spacing w:line="360" w:lineRule="exact"/>
        <w:ind w:leftChars="0" w:firstLine="480" w:firstLineChars="200"/>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（1）所提供的设备必须为原装正品的、全新的、完好无破损、且为未开箱状态。</w:t>
      </w:r>
    </w:p>
    <w:p w14:paraId="7CBF57D1">
      <w:pPr>
        <w:keepNext w:val="0"/>
        <w:keepLines w:val="0"/>
        <w:pageBreakBefore w:val="0"/>
        <w:widowControl/>
        <w:numPr>
          <w:ilvl w:val="0"/>
          <w:numId w:val="0"/>
        </w:numPr>
        <w:suppressLineNumbers w:val="0"/>
        <w:kinsoku/>
        <w:wordWrap/>
        <w:overflowPunct/>
        <w:topLinePunct w:val="0"/>
        <w:autoSpaceDE/>
        <w:autoSpaceDN/>
        <w:bidi w:val="0"/>
        <w:spacing w:line="360" w:lineRule="exact"/>
        <w:ind w:leftChars="0" w:firstLine="480" w:firstLineChars="200"/>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（2）设备应符合相关国家标准、行业标准、地方标准或者其他标准、规范等有关质量标准。</w:t>
      </w:r>
    </w:p>
    <w:p w14:paraId="786424E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jc w:val="left"/>
        <w:textAlignment w:val="auto"/>
        <w:rPr>
          <w:rFonts w:hint="default" w:ascii="仿宋" w:hAnsi="仿宋" w:eastAsia="仿宋" w:cs="仿宋"/>
          <w:b/>
          <w:bCs w:val="0"/>
          <w:color w:val="000000"/>
          <w:kern w:val="2"/>
          <w:sz w:val="24"/>
          <w:szCs w:val="24"/>
          <w:highlight w:val="none"/>
          <w:lang w:val="en-US" w:eastAsia="zh-CN" w:bidi="ar-SA"/>
        </w:rPr>
      </w:pPr>
      <w:r>
        <w:rPr>
          <w:rFonts w:hint="eastAsia" w:ascii="仿宋" w:hAnsi="仿宋" w:eastAsia="仿宋" w:cs="仿宋"/>
          <w:b/>
          <w:bCs w:val="0"/>
          <w:color w:val="000000"/>
          <w:kern w:val="2"/>
          <w:sz w:val="24"/>
          <w:szCs w:val="24"/>
          <w:highlight w:val="none"/>
          <w:lang w:val="en-US" w:eastAsia="zh-CN" w:bidi="ar-SA"/>
        </w:rPr>
        <w:t>五、售后服务</w:t>
      </w:r>
    </w:p>
    <w:p w14:paraId="3F5856A2">
      <w:pPr>
        <w:keepNext w:val="0"/>
        <w:keepLines w:val="0"/>
        <w:pageBreakBefore w:val="0"/>
        <w:widowControl/>
        <w:suppressLineNumbers w:val="0"/>
        <w:kinsoku/>
        <w:wordWrap/>
        <w:overflowPunct/>
        <w:topLinePunct w:val="0"/>
        <w:autoSpaceDE/>
        <w:autoSpaceDN/>
        <w:bidi w:val="0"/>
        <w:spacing w:line="360" w:lineRule="exact"/>
        <w:ind w:firstLine="480" w:firstLineChars="200"/>
        <w:jc w:val="left"/>
        <w:textAlignment w:val="auto"/>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1、成交供应商应按国家有关产品“三包”规定执行“三包”，质保期为至少3年【自设备安装调试验收合格之日起计算】。过保后续保费用为项目价格的3%以下。</w:t>
      </w:r>
    </w:p>
    <w:p w14:paraId="2C9822F3">
      <w:pPr>
        <w:keepNext w:val="0"/>
        <w:keepLines w:val="0"/>
        <w:pageBreakBefore w:val="0"/>
        <w:widowControl/>
        <w:suppressLineNumbers w:val="0"/>
        <w:kinsoku/>
        <w:wordWrap/>
        <w:overflowPunct/>
        <w:topLinePunct w:val="0"/>
        <w:autoSpaceDE/>
        <w:autoSpaceDN/>
        <w:bidi w:val="0"/>
        <w:spacing w:line="360" w:lineRule="exact"/>
        <w:ind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2、在质保期内，成交供应商提供7×24小时上门服务，接采购人报障电话30分钟内响应，并给出解决办法或应急措施；如在电话支持服务不能解决问题时，必须提供现场服务，派专业维修人员 2小时内到达现场，进行现场支持。如24小时内无法解决的，成交供应商需提供同档次的配件给采购人使用，成交供应商如不能在限期内按以上要求替代、维修问题设备的，采购人有权自行修复，费用由成交供应商承担。因设备本身问题在24小时内仍不能排除的故障，成交供应商负责提供与原设备相同或不低于原设备档次的备用设备。</w:t>
      </w:r>
    </w:p>
    <w:p w14:paraId="24568FDC">
      <w:pPr>
        <w:keepNext w:val="0"/>
        <w:keepLines w:val="0"/>
        <w:pageBreakBefore w:val="0"/>
        <w:widowControl/>
        <w:suppressLineNumbers w:val="0"/>
        <w:kinsoku/>
        <w:wordWrap/>
        <w:overflowPunct/>
        <w:topLinePunct w:val="0"/>
        <w:autoSpaceDE/>
        <w:autoSpaceDN/>
        <w:bidi w:val="0"/>
        <w:spacing w:line="360" w:lineRule="exact"/>
        <w:ind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3、成交供应商需对设备进行每年不少于两次的巡检，并根据使用情况做好售后服务管理档案，定期向我院了解设备的使用情况，做好相应记录和技术支持。</w:t>
      </w:r>
    </w:p>
    <w:p w14:paraId="41AD3CBA">
      <w:pPr>
        <w:keepNext w:val="0"/>
        <w:keepLines w:val="0"/>
        <w:pageBreakBefore w:val="0"/>
        <w:widowControl/>
        <w:suppressLineNumbers w:val="0"/>
        <w:kinsoku/>
        <w:wordWrap/>
        <w:overflowPunct/>
        <w:topLinePunct w:val="0"/>
        <w:autoSpaceDE/>
        <w:autoSpaceDN/>
        <w:bidi w:val="0"/>
        <w:spacing w:line="360" w:lineRule="exact"/>
        <w:ind w:firstLine="482" w:firstLineChars="200"/>
        <w:jc w:val="left"/>
        <w:textAlignment w:val="auto"/>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六、培训要求</w:t>
      </w:r>
    </w:p>
    <w:p w14:paraId="7AEB51F8">
      <w:pPr>
        <w:keepNext w:val="0"/>
        <w:keepLines w:val="0"/>
        <w:pageBreakBefore w:val="0"/>
        <w:widowControl/>
        <w:suppressLineNumbers w:val="0"/>
        <w:kinsoku/>
        <w:wordWrap/>
        <w:overflowPunct/>
        <w:topLinePunct w:val="0"/>
        <w:autoSpaceDE/>
        <w:autoSpaceDN/>
        <w:bidi w:val="0"/>
        <w:spacing w:line="360" w:lineRule="exact"/>
        <w:ind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1、成交供应商必须派专业技术人员现场培训操作人员，详细对PDA的操作，注意事项，日常保养，消毒杀菌等操作进行培训，由此产生的费用均由成交供应商承担。</w:t>
      </w:r>
    </w:p>
    <w:p w14:paraId="23DBC03A">
      <w:pPr>
        <w:keepNext w:val="0"/>
        <w:keepLines w:val="0"/>
        <w:pageBreakBefore w:val="0"/>
        <w:widowControl/>
        <w:suppressLineNumbers w:val="0"/>
        <w:kinsoku/>
        <w:wordWrap/>
        <w:overflowPunct/>
        <w:topLinePunct w:val="0"/>
        <w:autoSpaceDE/>
        <w:autoSpaceDN/>
        <w:bidi w:val="0"/>
        <w:spacing w:line="360" w:lineRule="exact"/>
        <w:ind w:firstLine="480" w:firstLineChars="200"/>
        <w:jc w:val="left"/>
        <w:textAlignment w:val="auto"/>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2、成交供应商必须为采购人操作人员提供有针对性的培训方案。</w:t>
      </w:r>
    </w:p>
    <w:p w14:paraId="672F70C0">
      <w:pPr>
        <w:keepNext w:val="0"/>
        <w:keepLines w:val="0"/>
        <w:pageBreakBefore w:val="0"/>
        <w:widowControl/>
        <w:suppressLineNumbers w:val="0"/>
        <w:kinsoku/>
        <w:wordWrap/>
        <w:overflowPunct/>
        <w:topLinePunct w:val="0"/>
        <w:autoSpaceDE/>
        <w:autoSpaceDN/>
        <w:bidi w:val="0"/>
        <w:spacing w:line="360" w:lineRule="exact"/>
        <w:ind w:firstLine="482" w:firstLineChars="200"/>
        <w:jc w:val="left"/>
        <w:textAlignment w:val="auto"/>
        <w:rPr>
          <w:rFonts w:hint="default" w:ascii="仿宋" w:hAnsi="仿宋" w:eastAsia="仿宋" w:cs="仿宋"/>
          <w:b/>
          <w:bCs w:val="0"/>
          <w:color w:val="000000"/>
          <w:kern w:val="2"/>
          <w:sz w:val="24"/>
          <w:szCs w:val="24"/>
          <w:highlight w:val="none"/>
          <w:lang w:val="en-US" w:eastAsia="zh-CN" w:bidi="ar-SA"/>
        </w:rPr>
      </w:pPr>
      <w:r>
        <w:rPr>
          <w:rFonts w:hint="eastAsia" w:ascii="仿宋" w:hAnsi="仿宋" w:eastAsia="仿宋" w:cs="仿宋"/>
          <w:b/>
          <w:bCs w:val="0"/>
          <w:color w:val="000000"/>
          <w:kern w:val="2"/>
          <w:sz w:val="24"/>
          <w:szCs w:val="24"/>
          <w:highlight w:val="none"/>
          <w:lang w:val="en-US" w:eastAsia="zh-CN" w:bidi="ar-SA"/>
        </w:rPr>
        <w:t>七、付款条件</w:t>
      </w:r>
    </w:p>
    <w:p w14:paraId="286E55D1">
      <w:pPr>
        <w:keepNext w:val="0"/>
        <w:keepLines w:val="0"/>
        <w:pageBreakBefore w:val="0"/>
        <w:widowControl/>
        <w:suppressLineNumbers w:val="0"/>
        <w:kinsoku/>
        <w:wordWrap/>
        <w:overflowPunct/>
        <w:topLinePunct w:val="0"/>
        <w:autoSpaceDE/>
        <w:autoSpaceDN/>
        <w:bidi w:val="0"/>
        <w:spacing w:line="360" w:lineRule="exact"/>
        <w:ind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1、成交供应商向采购人提交付款所必须的凭证和相关文件，采购人对成交供应商所提供的货物进行验收，验收合格且符合院方付款条件后30个工作日内向成交供应商一次性支付合同款的100%。 </w:t>
      </w:r>
    </w:p>
    <w:p w14:paraId="3E13B3D1">
      <w:pPr>
        <w:keepNext w:val="0"/>
        <w:keepLines w:val="0"/>
        <w:pageBreakBefore w:val="0"/>
        <w:widowControl/>
        <w:suppressLineNumbers w:val="0"/>
        <w:kinsoku/>
        <w:wordWrap/>
        <w:overflowPunct/>
        <w:topLinePunct w:val="0"/>
        <w:autoSpaceDE/>
        <w:autoSpaceDN/>
        <w:bidi w:val="0"/>
        <w:spacing w:line="360" w:lineRule="exact"/>
        <w:ind w:firstLine="480" w:firstLineChars="200"/>
        <w:jc w:val="left"/>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color w:val="000000"/>
          <w:kern w:val="0"/>
          <w:sz w:val="24"/>
          <w:szCs w:val="24"/>
          <w:lang w:val="en-US" w:eastAsia="zh-CN" w:bidi="ar"/>
        </w:rPr>
        <w:t>2、采购人支付货款前，成交供应商应向采购人出具同等金额的增值税发票。</w:t>
      </w:r>
    </w:p>
    <w:p w14:paraId="61BF26E2">
      <w:pPr>
        <w:pStyle w:val="8"/>
        <w:keepNext w:val="0"/>
        <w:keepLines w:val="0"/>
        <w:pageBreakBefore w:val="0"/>
        <w:numPr>
          <w:ilvl w:val="0"/>
          <w:numId w:val="0"/>
        </w:numPr>
        <w:kinsoku/>
        <w:wordWrap/>
        <w:overflowPunct/>
        <w:topLinePunct w:val="0"/>
        <w:autoSpaceDE/>
        <w:autoSpaceDN/>
        <w:bidi w:val="0"/>
        <w:spacing w:line="360" w:lineRule="exact"/>
        <w:ind w:firstLine="482" w:firstLineChars="200"/>
        <w:jc w:val="left"/>
        <w:textAlignment w:val="auto"/>
        <w:rPr>
          <w:rFonts w:hint="eastAsia" w:ascii="仿宋" w:hAnsi="仿宋" w:eastAsia="仿宋" w:cs="仿宋"/>
          <w:b/>
          <w:bCs/>
          <w:iCs/>
          <w:sz w:val="24"/>
          <w:szCs w:val="24"/>
          <w:lang w:val="en-US" w:eastAsia="zh-CN"/>
        </w:rPr>
      </w:pPr>
      <w:r>
        <w:rPr>
          <w:rFonts w:hint="eastAsia" w:ascii="仿宋" w:hAnsi="仿宋" w:eastAsia="仿宋" w:cs="仿宋"/>
          <w:b/>
          <w:bCs/>
          <w:iCs/>
          <w:sz w:val="24"/>
          <w:szCs w:val="24"/>
          <w:lang w:val="en-US" w:eastAsia="zh-CN"/>
        </w:rPr>
        <w:t>八、报价要求</w:t>
      </w:r>
    </w:p>
    <w:p w14:paraId="0669F299">
      <w:pPr>
        <w:pStyle w:val="41"/>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1、本项目采购采用单价报价形式，并按用户需求书的预估数量合计报价作为本项目的响应总报价。</w:t>
      </w:r>
      <w:r>
        <w:rPr>
          <w:rFonts w:hint="eastAsia" w:ascii="仿宋" w:hAnsi="仿宋" w:eastAsia="仿宋" w:cs="仿宋"/>
          <w:b/>
          <w:bCs/>
          <w:color w:val="auto"/>
          <w:sz w:val="24"/>
          <w:szCs w:val="24"/>
          <w:highlight w:val="none"/>
          <w:lang w:val="en-US" w:eastAsia="zh-CN"/>
        </w:rPr>
        <w:t>本项目的价格评审以总报价为依据。</w:t>
      </w:r>
      <w:r>
        <w:rPr>
          <w:rFonts w:hint="eastAsia" w:ascii="仿宋" w:hAnsi="仿宋" w:eastAsia="仿宋" w:cs="仿宋"/>
          <w:b w:val="0"/>
          <w:bCs w:val="0"/>
          <w:color w:val="auto"/>
          <w:sz w:val="24"/>
          <w:szCs w:val="24"/>
          <w:highlight w:val="none"/>
          <w:lang w:val="en-US" w:eastAsia="zh-CN"/>
        </w:rPr>
        <w:t>供应商若成交，响应单价不可改变，服务期间按采购人实际采购数量办理结算手续。</w:t>
      </w:r>
    </w:p>
    <w:p w14:paraId="3655B557">
      <w:pPr>
        <w:pStyle w:val="41"/>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kern w:val="44"/>
          <w:sz w:val="24"/>
          <w:szCs w:val="24"/>
          <w:lang w:val="zh-CN" w:eastAsia="zh-CN" w:bidi="ar-SA"/>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、响应供应商</w:t>
      </w:r>
      <w:r>
        <w:rPr>
          <w:rFonts w:hint="eastAsia" w:ascii="仿宋" w:hAnsi="仿宋" w:eastAsia="仿宋" w:cs="仿宋"/>
          <w:sz w:val="24"/>
          <w:szCs w:val="24"/>
          <w:highlight w:val="none"/>
        </w:rPr>
        <w:t>报价应</w:t>
      </w:r>
      <w:r>
        <w:rPr>
          <w:rFonts w:hint="eastAsia" w:ascii="仿宋" w:hAnsi="仿宋" w:eastAsia="仿宋" w:cs="仿宋"/>
          <w:sz w:val="24"/>
          <w:szCs w:val="24"/>
        </w:rPr>
        <w:t>包括但不限于设备费、包装费、仓储费、运输费、安装调试费以及</w:t>
      </w:r>
      <w:r>
        <w:rPr>
          <w:rFonts w:hint="eastAsia" w:ascii="仿宋" w:hAnsi="仿宋" w:eastAsia="仿宋" w:cs="仿宋"/>
          <w:b w:val="0"/>
          <w:bCs w:val="0"/>
          <w:kern w:val="44"/>
          <w:sz w:val="24"/>
          <w:szCs w:val="24"/>
          <w:shd w:val="clear"/>
          <w:lang w:val="zh-CN" w:eastAsia="zh-CN" w:bidi="ar-SA"/>
        </w:rPr>
        <w:t>实施过程中应预见和不可预见费用</w:t>
      </w:r>
      <w:r>
        <w:rPr>
          <w:rFonts w:hint="eastAsia" w:ascii="仿宋" w:hAnsi="仿宋" w:eastAsia="仿宋" w:cs="仿宋"/>
          <w:b w:val="0"/>
          <w:bCs w:val="0"/>
          <w:kern w:val="44"/>
          <w:sz w:val="24"/>
          <w:szCs w:val="24"/>
          <w:shd w:val="clear"/>
          <w:lang w:val="en-US" w:eastAsia="zh-CN" w:bidi="ar-SA"/>
        </w:rPr>
        <w:t>等完成合同规定责任和义务、达到合同目的的一切费用</w:t>
      </w:r>
      <w:r>
        <w:rPr>
          <w:rFonts w:hint="eastAsia" w:ascii="仿宋" w:hAnsi="仿宋" w:eastAsia="仿宋" w:cs="仿宋"/>
          <w:b w:val="0"/>
          <w:bCs w:val="0"/>
          <w:kern w:val="44"/>
          <w:sz w:val="24"/>
          <w:szCs w:val="24"/>
          <w:lang w:val="zh-CN" w:eastAsia="zh-CN" w:bidi="ar-SA"/>
        </w:rPr>
        <w:t>。</w:t>
      </w:r>
    </w:p>
    <w:p w14:paraId="5B01EAFD">
      <w:pPr>
        <w:pStyle w:val="41"/>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w:t>
      </w:r>
      <w:r>
        <w:rPr>
          <w:rFonts w:hint="eastAsia" w:ascii="仿宋" w:hAnsi="仿宋" w:eastAsia="仿宋" w:cs="仿宋"/>
          <w:sz w:val="24"/>
          <w:szCs w:val="24"/>
          <w:highlight w:val="none"/>
          <w:lang w:val="en-US" w:eastAsia="zh-CN"/>
        </w:rPr>
        <w:t>单价报价未超过对应的单价限价</w:t>
      </w:r>
      <w:r>
        <w:rPr>
          <w:rFonts w:hint="eastAsia" w:ascii="仿宋" w:hAnsi="仿宋" w:eastAsia="仿宋" w:cs="仿宋"/>
          <w:b w:val="0"/>
          <w:bCs w:val="0"/>
          <w:sz w:val="24"/>
          <w:szCs w:val="24"/>
          <w:highlight w:val="none"/>
          <w:lang w:val="en-US" w:eastAsia="zh-CN"/>
        </w:rPr>
        <w:t>，如单价报价超出限价，将作无效报价处理。</w:t>
      </w:r>
    </w:p>
    <w:p w14:paraId="046C39DE">
      <w:pPr>
        <w:pStyle w:val="41"/>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4、总报价应为完成本项目全部内容所需一切费用的含税报价。总报价超出最高限价，将作无效报价处理。</w:t>
      </w:r>
    </w:p>
    <w:bookmarkEnd w:id="1"/>
    <w:bookmarkEnd w:id="2"/>
    <w:bookmarkEnd w:id="3"/>
    <w:p w14:paraId="44607149">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outlineLvl w:val="9"/>
        <w:rPr>
          <w:rFonts w:hint="eastAsia" w:ascii="仿宋" w:hAnsi="仿宋" w:eastAsia="仿宋" w:cs="仿宋"/>
          <w:b/>
          <w:bCs/>
          <w:sz w:val="32"/>
          <w:szCs w:val="32"/>
          <w:highlight w:val="none"/>
          <w:lang w:val="en-US" w:eastAsia="zh-CN"/>
        </w:rPr>
      </w:pPr>
    </w:p>
    <w:p w14:paraId="40C8A457">
      <w:pPr>
        <w:pStyle w:val="23"/>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kern w:val="44"/>
          <w:sz w:val="32"/>
          <w:szCs w:val="32"/>
          <w:highlight w:val="none"/>
          <w:lang w:val="en-US" w:eastAsia="zh-CN"/>
        </w:rPr>
      </w:pPr>
      <w:r>
        <w:rPr>
          <w:rFonts w:hint="eastAsia" w:ascii="仿宋" w:hAnsi="仿宋" w:eastAsia="仿宋" w:cs="仿宋"/>
          <w:b/>
          <w:bCs/>
          <w:sz w:val="32"/>
          <w:szCs w:val="32"/>
          <w:highlight w:val="none"/>
          <w:lang w:val="en-US" w:eastAsia="zh-CN"/>
        </w:rPr>
        <w:t xml:space="preserve">第三章 </w:t>
      </w:r>
      <w:r>
        <w:rPr>
          <w:rFonts w:hint="eastAsia" w:ascii="仿宋" w:hAnsi="仿宋" w:eastAsia="仿宋" w:cs="仿宋"/>
          <w:b/>
          <w:bCs/>
          <w:kern w:val="44"/>
          <w:sz w:val="32"/>
          <w:szCs w:val="32"/>
          <w:highlight w:val="none"/>
          <w:lang w:val="en-US" w:eastAsia="zh-CN"/>
        </w:rPr>
        <w:t>响应须知</w:t>
      </w:r>
    </w:p>
    <w:p w14:paraId="53BBDD8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14:paraId="156CD76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响应供应商</w:t>
      </w:r>
      <w:r>
        <w:rPr>
          <w:rFonts w:hint="eastAsia" w:ascii="仿宋" w:hAnsi="仿宋" w:eastAsia="仿宋" w:cs="仿宋"/>
          <w:color w:val="000000"/>
          <w:sz w:val="24"/>
          <w:szCs w:val="24"/>
          <w:highlight w:val="none"/>
        </w:rPr>
        <w:t>须按本</w:t>
      </w:r>
      <w:r>
        <w:rPr>
          <w:rFonts w:hint="eastAsia" w:ascii="仿宋" w:hAnsi="仿宋" w:eastAsia="仿宋" w:cs="仿宋"/>
          <w:color w:val="000000"/>
          <w:sz w:val="24"/>
          <w:szCs w:val="24"/>
          <w:highlight w:val="none"/>
          <w:lang w:val="en-US" w:eastAsia="zh-CN"/>
        </w:rPr>
        <w:t>采购文件</w:t>
      </w:r>
      <w:r>
        <w:rPr>
          <w:rFonts w:hint="eastAsia" w:ascii="仿宋" w:hAnsi="仿宋" w:eastAsia="仿宋" w:cs="仿宋"/>
          <w:color w:val="000000"/>
          <w:sz w:val="24"/>
          <w:szCs w:val="24"/>
          <w:highlight w:val="none"/>
        </w:rPr>
        <w:t>中提供的</w:t>
      </w:r>
      <w:r>
        <w:rPr>
          <w:rFonts w:hint="eastAsia" w:ascii="仿宋" w:hAnsi="仿宋" w:eastAsia="仿宋" w:cs="仿宋"/>
          <w:color w:val="000000"/>
          <w:sz w:val="24"/>
          <w:szCs w:val="24"/>
          <w:highlight w:val="none"/>
          <w:lang w:val="en-US" w:eastAsia="zh-CN"/>
        </w:rPr>
        <w:t>响应文件编制要求</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val="en-US" w:eastAsia="zh-CN"/>
        </w:rPr>
        <w:t>第五章</w:t>
      </w:r>
      <w:r>
        <w:rPr>
          <w:rFonts w:hint="eastAsia" w:ascii="仿宋" w:hAnsi="仿宋" w:eastAsia="仿宋" w:cs="仿宋"/>
          <w:color w:val="000000"/>
          <w:sz w:val="24"/>
          <w:szCs w:val="24"/>
          <w:highlight w:val="none"/>
        </w:rPr>
        <w:t>）以A4版面统一编制（每份内页须按顺序加注页码），以及按有关要求提供相关的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资料等。</w:t>
      </w:r>
    </w:p>
    <w:p w14:paraId="0543A2D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w:t>
      </w:r>
      <w:r>
        <w:rPr>
          <w:rFonts w:hint="eastAsia" w:ascii="仿宋" w:hAnsi="仿宋" w:eastAsia="仿宋" w:cs="仿宋"/>
          <w:b/>
          <w:bCs/>
          <w:color w:val="000000"/>
          <w:sz w:val="24"/>
          <w:szCs w:val="24"/>
          <w:highlight w:val="none"/>
          <w:lang w:val="en-US" w:eastAsia="zh-CN"/>
        </w:rPr>
        <w:t>和样品</w:t>
      </w:r>
      <w:r>
        <w:rPr>
          <w:rFonts w:hint="eastAsia" w:ascii="仿宋" w:hAnsi="仿宋" w:eastAsia="仿宋" w:cs="仿宋"/>
          <w:b/>
          <w:bCs/>
          <w:color w:val="000000"/>
          <w:sz w:val="24"/>
          <w:szCs w:val="24"/>
          <w:highlight w:val="none"/>
        </w:rPr>
        <w:t>的递交</w:t>
      </w:r>
    </w:p>
    <w:p w14:paraId="42D8E954">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400" w:lineRule="exact"/>
        <w:ind w:leftChars="0" w:right="0" w:rightChars="0" w:firstLine="480" w:firstLineChars="200"/>
        <w:jc w:val="both"/>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w:t>
      </w:r>
      <w:r>
        <w:rPr>
          <w:rFonts w:hint="eastAsia" w:ascii="仿宋" w:hAnsi="仿宋" w:eastAsia="仿宋" w:cs="仿宋"/>
          <w:b w:val="0"/>
          <w:bCs/>
          <w:color w:val="000000"/>
          <w:sz w:val="24"/>
          <w:szCs w:val="24"/>
          <w:highlight w:val="none"/>
          <w:lang w:val="en-US" w:eastAsia="zh-CN"/>
        </w:rPr>
        <w:t>装订及</w:t>
      </w:r>
      <w:r>
        <w:rPr>
          <w:rFonts w:hint="eastAsia" w:ascii="仿宋" w:hAnsi="仿宋" w:eastAsia="仿宋" w:cs="仿宋"/>
          <w:b w:val="0"/>
          <w:bCs/>
          <w:color w:val="000000"/>
          <w:sz w:val="24"/>
          <w:szCs w:val="24"/>
          <w:highlight w:val="none"/>
        </w:rPr>
        <w:t>密封</w:t>
      </w:r>
    </w:p>
    <w:p w14:paraId="59727D16">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b w:val="0"/>
          <w:bCs/>
          <w:color w:val="000000"/>
          <w:sz w:val="24"/>
          <w:szCs w:val="24"/>
          <w:highlight w:val="none"/>
          <w:lang w:val="en-US" w:eastAsia="zh-CN"/>
        </w:rPr>
        <w:t>响应供应商应编制响应文件</w:t>
      </w:r>
      <w:r>
        <w:rPr>
          <w:rFonts w:hint="eastAsia" w:ascii="仿宋" w:hAnsi="仿宋" w:eastAsia="仿宋" w:cs="仿宋"/>
          <w:b/>
          <w:bCs w:val="0"/>
          <w:color w:val="000000"/>
          <w:sz w:val="24"/>
          <w:szCs w:val="24"/>
          <w:highlight w:val="none"/>
          <w:u w:val="single"/>
          <w:lang w:val="en-US" w:eastAsia="zh-CN"/>
        </w:rPr>
        <w:t>正本一份和副本叁份</w:t>
      </w:r>
      <w:r>
        <w:rPr>
          <w:rFonts w:hint="eastAsia" w:ascii="仿宋" w:hAnsi="仿宋" w:eastAsia="仿宋" w:cs="仿宋"/>
          <w:b w:val="0"/>
          <w:bCs/>
          <w:color w:val="000000"/>
          <w:sz w:val="24"/>
          <w:szCs w:val="24"/>
          <w:highlight w:val="none"/>
          <w:lang w:val="en-US" w:eastAsia="zh-CN"/>
        </w:rPr>
        <w:t>，响应文件的副本可采用正本的复印</w:t>
      </w:r>
    </w:p>
    <w:p w14:paraId="3C29DA7A">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jc w:val="both"/>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件，</w:t>
      </w:r>
      <w:r>
        <w:rPr>
          <w:rFonts w:hint="eastAsia" w:ascii="仿宋" w:hAnsi="仿宋" w:eastAsia="仿宋" w:cs="仿宋"/>
          <w:color w:val="000000"/>
          <w:sz w:val="24"/>
          <w:szCs w:val="24"/>
          <w:highlight w:val="none"/>
          <w:lang w:val="en-US" w:eastAsia="zh-CN"/>
        </w:rPr>
        <w:t>响应文件的“正本”及所有“副本”的封面及骑缝均须加盖响应供应商</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r>
        <w:rPr>
          <w:rFonts w:hint="eastAsia" w:ascii="仿宋" w:hAnsi="仿宋" w:eastAsia="仿宋" w:cs="仿宋"/>
          <w:b w:val="0"/>
          <w:bCs/>
          <w:color w:val="000000"/>
          <w:sz w:val="24"/>
          <w:szCs w:val="24"/>
          <w:highlight w:val="none"/>
          <w:lang w:val="en-US" w:eastAsia="zh-CN"/>
        </w:rPr>
        <w:t>若副本内容与正本不符，以正本内容为准。</w:t>
      </w:r>
    </w:p>
    <w:p w14:paraId="0AF0EC04">
      <w:pPr>
        <w:keepNext w:val="0"/>
        <w:keepLines w:val="0"/>
        <w:pageBreakBefore w:val="0"/>
        <w:widowControl w:val="0"/>
        <w:numPr>
          <w:ilvl w:val="0"/>
          <w:numId w:val="4"/>
        </w:numPr>
        <w:kinsoku/>
        <w:wordWrap/>
        <w:overflowPunct/>
        <w:topLinePunct w:val="0"/>
        <w:autoSpaceDE/>
        <w:autoSpaceDN/>
        <w:bidi w:val="0"/>
        <w:adjustRightInd w:val="0"/>
        <w:snapToGrid w:val="0"/>
        <w:spacing w:line="400" w:lineRule="exact"/>
        <w:ind w:leftChars="200" w:right="0" w:rightChars="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响应供应商</w:t>
      </w:r>
      <w:r>
        <w:rPr>
          <w:rFonts w:hint="eastAsia" w:ascii="仿宋" w:hAnsi="仿宋" w:eastAsia="仿宋" w:cs="仿宋"/>
          <w:color w:val="000000"/>
          <w:sz w:val="24"/>
          <w:szCs w:val="24"/>
          <w:highlight w:val="none"/>
        </w:rPr>
        <w:t>应</w:t>
      </w:r>
      <w:r>
        <w:rPr>
          <w:rFonts w:hint="eastAsia" w:ascii="仿宋" w:hAnsi="仿宋" w:eastAsia="仿宋" w:cs="仿宋"/>
          <w:color w:val="000000"/>
          <w:sz w:val="24"/>
          <w:szCs w:val="24"/>
          <w:highlight w:val="none"/>
          <w:lang w:val="en-US" w:eastAsia="zh-CN"/>
        </w:rPr>
        <w:t>确保</w:t>
      </w:r>
      <w:r>
        <w:rPr>
          <w:rFonts w:hint="eastAsia" w:ascii="仿宋" w:hAnsi="仿宋" w:eastAsia="仿宋" w:cs="仿宋"/>
          <w:color w:val="000000"/>
          <w:sz w:val="24"/>
          <w:szCs w:val="24"/>
          <w:highlight w:val="none"/>
        </w:rPr>
        <w:t>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w:t>
      </w:r>
      <w:r>
        <w:rPr>
          <w:rFonts w:hint="eastAsia" w:ascii="仿宋" w:hAnsi="仿宋" w:eastAsia="仿宋" w:cs="仿宋"/>
          <w:color w:val="000000"/>
          <w:sz w:val="24"/>
          <w:szCs w:val="24"/>
          <w:highlight w:val="none"/>
          <w:lang w:val="en-US" w:eastAsia="zh-CN"/>
        </w:rPr>
        <w:t>妥善装订并</w:t>
      </w:r>
      <w:r>
        <w:rPr>
          <w:rFonts w:hint="eastAsia" w:ascii="仿宋" w:hAnsi="仿宋" w:eastAsia="仿宋" w:cs="仿宋"/>
          <w:color w:val="000000"/>
          <w:sz w:val="24"/>
          <w:szCs w:val="24"/>
          <w:highlight w:val="none"/>
        </w:rPr>
        <w:t>密封装在</w:t>
      </w:r>
      <w:r>
        <w:rPr>
          <w:rFonts w:hint="eastAsia" w:ascii="仿宋" w:hAnsi="仿宋" w:eastAsia="仿宋" w:cs="仿宋"/>
          <w:color w:val="000000"/>
          <w:sz w:val="24"/>
          <w:szCs w:val="24"/>
          <w:highlight w:val="none"/>
          <w:lang w:val="en-US" w:eastAsia="zh-CN"/>
        </w:rPr>
        <w:t>快递</w:t>
      </w:r>
      <w:r>
        <w:rPr>
          <w:rFonts w:hint="eastAsia" w:ascii="仿宋" w:hAnsi="仿宋" w:eastAsia="仿宋" w:cs="仿宋"/>
          <w:color w:val="000000"/>
          <w:sz w:val="24"/>
          <w:szCs w:val="24"/>
          <w:highlight w:val="none"/>
        </w:rPr>
        <w:t>信封中</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因未经妥善装订及</w:t>
      </w:r>
    </w:p>
    <w:p w14:paraId="0515432A">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密封的响应文件可能发生的文件散落或缺损，由此产生的后果由响应供应商承担。</w:t>
      </w:r>
    </w:p>
    <w:p w14:paraId="124F68A4">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（二）响应</w:t>
      </w:r>
      <w:r>
        <w:rPr>
          <w:rFonts w:hint="eastAsia" w:ascii="仿宋" w:hAnsi="仿宋" w:eastAsia="仿宋" w:cs="仿宋"/>
          <w:b w:val="0"/>
          <w:bCs/>
          <w:color w:val="000000"/>
          <w:sz w:val="24"/>
          <w:szCs w:val="24"/>
          <w:highlight w:val="none"/>
        </w:rPr>
        <w:t>文件的</w:t>
      </w:r>
      <w:r>
        <w:rPr>
          <w:rFonts w:hint="eastAsia" w:ascii="仿宋" w:hAnsi="仿宋" w:eastAsia="仿宋" w:cs="仿宋"/>
          <w:b w:val="0"/>
          <w:bCs/>
          <w:color w:val="000000"/>
          <w:sz w:val="24"/>
          <w:szCs w:val="24"/>
          <w:highlight w:val="none"/>
          <w:lang w:val="en-US" w:eastAsia="zh-CN"/>
        </w:rPr>
        <w:t>递交</w:t>
      </w:r>
    </w:p>
    <w:p w14:paraId="628D96A0">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1、</w:t>
      </w:r>
      <w:r>
        <w:rPr>
          <w:rFonts w:hint="eastAsia" w:ascii="仿宋" w:hAnsi="仿宋" w:eastAsia="仿宋" w:cs="仿宋"/>
          <w:b w:val="0"/>
          <w:bCs/>
          <w:color w:val="000000"/>
          <w:sz w:val="24"/>
          <w:szCs w:val="24"/>
          <w:highlight w:val="none"/>
          <w:lang w:eastAsia="zh-CN"/>
        </w:rPr>
        <w:t>响应供应商</w:t>
      </w:r>
      <w:r>
        <w:rPr>
          <w:rFonts w:hint="eastAsia" w:ascii="仿宋" w:hAnsi="仿宋" w:eastAsia="仿宋" w:cs="仿宋"/>
          <w:b w:val="0"/>
          <w:bCs/>
          <w:color w:val="000000"/>
          <w:sz w:val="24"/>
          <w:szCs w:val="24"/>
          <w:highlight w:val="none"/>
        </w:rPr>
        <w:t>应当在响应</w:t>
      </w:r>
      <w:r>
        <w:rPr>
          <w:rFonts w:hint="eastAsia" w:ascii="仿宋" w:hAnsi="仿宋" w:eastAsia="仿宋" w:cs="仿宋"/>
          <w:b w:val="0"/>
          <w:bCs/>
          <w:color w:val="000000"/>
          <w:sz w:val="24"/>
          <w:szCs w:val="24"/>
          <w:highlight w:val="none"/>
          <w:lang w:val="en-US" w:eastAsia="zh-CN"/>
        </w:rPr>
        <w:t>文件接收</w:t>
      </w:r>
      <w:r>
        <w:rPr>
          <w:rFonts w:hint="eastAsia" w:ascii="仿宋" w:hAnsi="仿宋" w:eastAsia="仿宋" w:cs="仿宋"/>
          <w:b w:val="0"/>
          <w:bCs/>
          <w:color w:val="000000"/>
          <w:sz w:val="24"/>
          <w:szCs w:val="24"/>
          <w:highlight w:val="none"/>
        </w:rPr>
        <w:t>截止时间前，将密封的纸质响应文件</w:t>
      </w:r>
      <w:r>
        <w:rPr>
          <w:rFonts w:hint="eastAsia" w:ascii="仿宋" w:hAnsi="仿宋" w:eastAsia="仿宋" w:cs="仿宋"/>
          <w:b w:val="0"/>
          <w:bCs/>
          <w:color w:val="000000"/>
          <w:sz w:val="24"/>
          <w:szCs w:val="24"/>
          <w:highlight w:val="none"/>
          <w:lang w:val="en-US" w:eastAsia="zh-CN"/>
        </w:rPr>
        <w:t>包装妥善以快递方式寄达</w:t>
      </w:r>
      <w:r>
        <w:rPr>
          <w:rFonts w:hint="eastAsia" w:ascii="仿宋" w:hAnsi="仿宋" w:eastAsia="仿宋" w:cs="仿宋"/>
          <w:sz w:val="24"/>
          <w:szCs w:val="24"/>
          <w:highlight w:val="none"/>
          <w:vertAlign w:val="baseline"/>
          <w:lang w:val="en-US" w:eastAsia="zh-CN"/>
        </w:rPr>
        <w:t>中山大学孙逸仙纪念医院深汕中心医院</w:t>
      </w:r>
      <w:r>
        <w:rPr>
          <w:rFonts w:hint="eastAsia" w:ascii="仿宋" w:hAnsi="仿宋" w:eastAsia="仿宋" w:cs="仿宋"/>
          <w:sz w:val="24"/>
          <w:szCs w:val="24"/>
          <w:highlight w:val="none"/>
          <w:lang w:val="zh-CN" w:eastAsia="zh-CN"/>
        </w:rPr>
        <w:t>（以下简称“</w:t>
      </w:r>
      <w:r>
        <w:rPr>
          <w:rFonts w:hint="eastAsia" w:ascii="仿宋" w:hAnsi="仿宋" w:eastAsia="仿宋" w:cs="仿宋"/>
          <w:sz w:val="24"/>
          <w:szCs w:val="24"/>
          <w:highlight w:val="none"/>
          <w:lang w:val="en-US" w:eastAsia="zh-CN"/>
        </w:rPr>
        <w:t>本</w:t>
      </w:r>
      <w:r>
        <w:rPr>
          <w:rFonts w:hint="eastAsia" w:ascii="仿宋" w:hAnsi="仿宋" w:eastAsia="仿宋" w:cs="仿宋"/>
          <w:sz w:val="24"/>
          <w:szCs w:val="24"/>
          <w:highlight w:val="none"/>
          <w:lang w:val="zh-CN" w:eastAsia="zh-CN"/>
        </w:rPr>
        <w:t>院”）</w:t>
      </w:r>
      <w:r>
        <w:rPr>
          <w:rFonts w:hint="eastAsia" w:ascii="仿宋" w:hAnsi="仿宋" w:eastAsia="仿宋" w:cs="仿宋"/>
          <w:b w:val="0"/>
          <w:bCs/>
          <w:color w:val="000000"/>
          <w:sz w:val="24"/>
          <w:szCs w:val="24"/>
          <w:highlight w:val="none"/>
        </w:rPr>
        <w:t>指定地点。</w:t>
      </w:r>
    </w:p>
    <w:p w14:paraId="150B8509">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w:t>
      </w:r>
      <w:r>
        <w:rPr>
          <w:rFonts w:hint="eastAsia" w:ascii="仿宋" w:hAnsi="仿宋" w:eastAsia="仿宋" w:cs="仿宋"/>
          <w:color w:val="000000"/>
          <w:sz w:val="24"/>
          <w:szCs w:val="24"/>
          <w:highlight w:val="none"/>
          <w:lang w:val="en-US" w:eastAsia="zh-CN"/>
        </w:rPr>
        <w:t>未</w:t>
      </w:r>
      <w:r>
        <w:rPr>
          <w:rFonts w:hint="eastAsia" w:ascii="仿宋" w:hAnsi="仿宋" w:eastAsia="仿宋" w:cs="仿宋"/>
          <w:b w:val="0"/>
          <w:bCs/>
          <w:color w:val="000000"/>
          <w:sz w:val="24"/>
          <w:szCs w:val="24"/>
          <w:highlight w:val="none"/>
        </w:rPr>
        <w:t>按照采购文件所规定时间及方式</w:t>
      </w:r>
      <w:r>
        <w:rPr>
          <w:rFonts w:hint="eastAsia" w:ascii="仿宋" w:hAnsi="仿宋" w:eastAsia="仿宋" w:cs="仿宋"/>
          <w:b w:val="0"/>
          <w:bCs/>
          <w:color w:val="000000"/>
          <w:sz w:val="24"/>
          <w:szCs w:val="24"/>
          <w:highlight w:val="none"/>
          <w:lang w:val="en-US" w:eastAsia="zh-CN"/>
        </w:rPr>
        <w:t>等要求</w:t>
      </w:r>
      <w:r>
        <w:rPr>
          <w:rFonts w:hint="eastAsia" w:ascii="仿宋" w:hAnsi="仿宋" w:eastAsia="仿宋" w:cs="仿宋"/>
          <w:b w:val="0"/>
          <w:bCs/>
          <w:color w:val="000000"/>
          <w:sz w:val="24"/>
          <w:szCs w:val="24"/>
          <w:highlight w:val="none"/>
        </w:rPr>
        <w:t>递交的响应文件</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本院不予接收</w:t>
      </w:r>
      <w:r>
        <w:rPr>
          <w:rFonts w:hint="eastAsia" w:ascii="仿宋" w:hAnsi="仿宋" w:eastAsia="仿宋" w:cs="仿宋"/>
          <w:color w:val="000000"/>
          <w:sz w:val="24"/>
          <w:szCs w:val="24"/>
          <w:highlight w:val="none"/>
          <w:lang w:eastAsia="zh-CN"/>
        </w:rPr>
        <w:t>。</w:t>
      </w:r>
    </w:p>
    <w:p w14:paraId="737358C7">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3、</w:t>
      </w:r>
      <w:r>
        <w:rPr>
          <w:rFonts w:hint="eastAsia" w:ascii="仿宋" w:hAnsi="仿宋" w:eastAsia="仿宋" w:cs="仿宋"/>
          <w:b w:val="0"/>
          <w:bCs/>
          <w:color w:val="000000"/>
          <w:sz w:val="24"/>
          <w:szCs w:val="24"/>
          <w:highlight w:val="none"/>
          <w:lang w:eastAsia="zh-CN"/>
        </w:rPr>
        <w:t>响应供应商</w:t>
      </w:r>
      <w:r>
        <w:rPr>
          <w:rFonts w:hint="eastAsia" w:ascii="仿宋" w:hAnsi="仿宋" w:eastAsia="仿宋" w:cs="仿宋"/>
          <w:b w:val="0"/>
          <w:bCs/>
          <w:color w:val="000000"/>
          <w:sz w:val="24"/>
          <w:szCs w:val="24"/>
          <w:highlight w:val="none"/>
        </w:rPr>
        <w:t>所提交并已被采购人接收的响应文件，无论采购结果如何都不予退还。</w:t>
      </w:r>
    </w:p>
    <w:p w14:paraId="71A9802B">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400" w:lineRule="exact"/>
        <w:ind w:right="0" w:rightChars="0" w:firstLine="480" w:firstLineChars="200"/>
        <w:jc w:val="both"/>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w:t>
      </w:r>
      <w:r>
        <w:rPr>
          <w:rFonts w:hint="eastAsia" w:ascii="仿宋" w:hAnsi="仿宋" w:eastAsia="仿宋" w:cs="仿宋"/>
          <w:b w:val="0"/>
          <w:bCs/>
          <w:color w:val="000000"/>
          <w:sz w:val="24"/>
          <w:szCs w:val="24"/>
          <w:highlight w:val="none"/>
          <w:lang w:val="en-US" w:eastAsia="zh-CN"/>
        </w:rPr>
        <w:t>与</w:t>
      </w:r>
      <w:r>
        <w:rPr>
          <w:rFonts w:hint="eastAsia" w:ascii="仿宋" w:hAnsi="仿宋" w:eastAsia="仿宋" w:cs="仿宋"/>
          <w:b w:val="0"/>
          <w:bCs/>
          <w:color w:val="000000"/>
          <w:sz w:val="24"/>
          <w:szCs w:val="24"/>
          <w:highlight w:val="none"/>
        </w:rPr>
        <w:t>撤回</w:t>
      </w:r>
    </w:p>
    <w:p w14:paraId="31258FDE">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highlight w:val="none"/>
        </w:rPr>
      </w:pPr>
      <w:r>
        <w:rPr>
          <w:rFonts w:hint="eastAsia" w:ascii="仿宋" w:hAnsi="仿宋" w:eastAsia="仿宋" w:cs="仿宋"/>
          <w:b w:val="0"/>
          <w:bCs/>
          <w:color w:val="000000"/>
          <w:sz w:val="24"/>
          <w:szCs w:val="24"/>
          <w:highlight w:val="none"/>
        </w:rPr>
        <w:t>响应</w:t>
      </w:r>
      <w:r>
        <w:rPr>
          <w:rFonts w:hint="eastAsia" w:ascii="仿宋" w:hAnsi="仿宋" w:eastAsia="仿宋" w:cs="仿宋"/>
          <w:b w:val="0"/>
          <w:bCs/>
          <w:color w:val="000000"/>
          <w:sz w:val="24"/>
          <w:szCs w:val="24"/>
          <w:highlight w:val="none"/>
          <w:lang w:val="en-US" w:eastAsia="zh-CN"/>
        </w:rPr>
        <w:t>供应商</w:t>
      </w:r>
      <w:r>
        <w:rPr>
          <w:rFonts w:hint="eastAsia" w:ascii="仿宋" w:hAnsi="仿宋" w:eastAsia="仿宋" w:cs="仿宋"/>
          <w:b w:val="0"/>
          <w:bCs/>
          <w:color w:val="000000"/>
          <w:sz w:val="24"/>
          <w:szCs w:val="24"/>
          <w:highlight w:val="none"/>
        </w:rPr>
        <w:t>在响应</w:t>
      </w:r>
      <w:r>
        <w:rPr>
          <w:rFonts w:hint="eastAsia" w:ascii="仿宋" w:hAnsi="仿宋" w:eastAsia="仿宋" w:cs="仿宋"/>
          <w:b w:val="0"/>
          <w:bCs/>
          <w:color w:val="000000"/>
          <w:sz w:val="24"/>
          <w:szCs w:val="24"/>
          <w:highlight w:val="none"/>
          <w:lang w:val="en-US" w:eastAsia="zh-CN"/>
        </w:rPr>
        <w:t>文件接收</w:t>
      </w:r>
      <w:r>
        <w:rPr>
          <w:rFonts w:hint="eastAsia" w:ascii="仿宋" w:hAnsi="仿宋" w:eastAsia="仿宋" w:cs="仿宋"/>
          <w:b w:val="0"/>
          <w:bCs/>
          <w:color w:val="000000"/>
          <w:sz w:val="24"/>
          <w:szCs w:val="24"/>
          <w:highlight w:val="none"/>
        </w:rPr>
        <w:t>截止时间前，可以对所递交的响应文件进行补充、修改或者撤回。响应</w:t>
      </w:r>
      <w:r>
        <w:rPr>
          <w:rFonts w:hint="eastAsia" w:ascii="仿宋" w:hAnsi="仿宋" w:eastAsia="仿宋" w:cs="仿宋"/>
          <w:b w:val="0"/>
          <w:bCs/>
          <w:color w:val="000000"/>
          <w:sz w:val="24"/>
          <w:szCs w:val="24"/>
          <w:highlight w:val="none"/>
          <w:lang w:val="en-US" w:eastAsia="zh-CN"/>
        </w:rPr>
        <w:t>供应商对已</w:t>
      </w:r>
      <w:r>
        <w:rPr>
          <w:rFonts w:hint="eastAsia" w:ascii="仿宋" w:hAnsi="仿宋" w:eastAsia="仿宋" w:cs="仿宋"/>
          <w:b w:val="0"/>
          <w:bCs/>
          <w:color w:val="000000"/>
          <w:sz w:val="24"/>
          <w:szCs w:val="24"/>
          <w:highlight w:val="none"/>
        </w:rPr>
        <w:t>递交的响应文件</w:t>
      </w:r>
      <w:r>
        <w:rPr>
          <w:rFonts w:hint="eastAsia" w:ascii="仿宋" w:hAnsi="仿宋" w:eastAsia="仿宋" w:cs="仿宋"/>
          <w:b w:val="0"/>
          <w:bCs/>
          <w:color w:val="000000"/>
          <w:sz w:val="24"/>
          <w:szCs w:val="24"/>
          <w:highlight w:val="none"/>
          <w:lang w:val="en-US" w:eastAsia="zh-CN"/>
        </w:rPr>
        <w:t>进行</w:t>
      </w:r>
      <w:r>
        <w:rPr>
          <w:rFonts w:hint="eastAsia" w:ascii="仿宋" w:hAnsi="仿宋" w:eastAsia="仿宋" w:cs="仿宋"/>
          <w:b w:val="0"/>
          <w:bCs/>
          <w:color w:val="000000"/>
          <w:sz w:val="24"/>
          <w:szCs w:val="24"/>
          <w:highlight w:val="none"/>
        </w:rPr>
        <w:t>补充、修改</w:t>
      </w:r>
      <w:r>
        <w:rPr>
          <w:rFonts w:hint="eastAsia" w:ascii="仿宋" w:hAnsi="仿宋" w:eastAsia="仿宋" w:cs="仿宋"/>
          <w:b w:val="0"/>
          <w:bCs/>
          <w:color w:val="000000"/>
          <w:sz w:val="24"/>
          <w:szCs w:val="24"/>
          <w:highlight w:val="none"/>
          <w:lang w:eastAsia="zh-CN"/>
        </w:rPr>
        <w:t>、</w:t>
      </w:r>
      <w:r>
        <w:rPr>
          <w:rFonts w:hint="eastAsia" w:ascii="仿宋" w:hAnsi="仿宋" w:eastAsia="仿宋" w:cs="仿宋"/>
          <w:b w:val="0"/>
          <w:bCs/>
          <w:color w:val="000000"/>
          <w:sz w:val="24"/>
          <w:szCs w:val="24"/>
          <w:highlight w:val="none"/>
          <w:lang w:val="en-US" w:eastAsia="zh-CN"/>
        </w:rPr>
        <w:t>撤回</w:t>
      </w:r>
      <w:r>
        <w:rPr>
          <w:rFonts w:hint="eastAsia" w:ascii="仿宋" w:hAnsi="仿宋" w:eastAsia="仿宋" w:cs="仿宋"/>
          <w:b w:val="0"/>
          <w:bCs/>
          <w:color w:val="000000"/>
          <w:sz w:val="24"/>
          <w:szCs w:val="24"/>
          <w:highlight w:val="none"/>
        </w:rPr>
        <w:t>的</w:t>
      </w:r>
      <w:r>
        <w:rPr>
          <w:rFonts w:hint="eastAsia" w:ascii="仿宋" w:hAnsi="仿宋" w:eastAsia="仿宋" w:cs="仿宋"/>
          <w:b w:val="0"/>
          <w:bCs/>
          <w:color w:val="000000"/>
          <w:sz w:val="24"/>
          <w:szCs w:val="24"/>
          <w:highlight w:val="none"/>
          <w:lang w:val="en-US" w:eastAsia="zh-CN"/>
        </w:rPr>
        <w:t>书面说明及证明材料等相关资料</w:t>
      </w:r>
      <w:r>
        <w:rPr>
          <w:rFonts w:hint="eastAsia" w:ascii="仿宋" w:hAnsi="仿宋" w:eastAsia="仿宋" w:cs="仿宋"/>
          <w:b w:val="0"/>
          <w:bCs/>
          <w:color w:val="000000"/>
          <w:sz w:val="24"/>
          <w:szCs w:val="24"/>
          <w:highlight w:val="none"/>
        </w:rPr>
        <w:t>应当按</w:t>
      </w:r>
      <w:r>
        <w:rPr>
          <w:rFonts w:hint="eastAsia" w:ascii="仿宋" w:hAnsi="仿宋" w:eastAsia="仿宋" w:cs="仿宋"/>
          <w:b w:val="0"/>
          <w:bCs/>
          <w:color w:val="000000"/>
          <w:sz w:val="24"/>
          <w:szCs w:val="24"/>
          <w:highlight w:val="none"/>
          <w:lang w:val="en-US" w:eastAsia="zh-CN"/>
        </w:rPr>
        <w:t>本采购文件所规定的响应文件编制</w:t>
      </w:r>
      <w:r>
        <w:rPr>
          <w:rFonts w:hint="eastAsia" w:ascii="仿宋" w:hAnsi="仿宋" w:eastAsia="仿宋" w:cs="仿宋"/>
          <w:b w:val="0"/>
          <w:bCs/>
          <w:color w:val="000000"/>
          <w:sz w:val="24"/>
          <w:szCs w:val="24"/>
          <w:highlight w:val="none"/>
        </w:rPr>
        <w:t>要求签署、盖章</w:t>
      </w:r>
      <w:r>
        <w:rPr>
          <w:rFonts w:hint="eastAsia" w:ascii="仿宋" w:hAnsi="仿宋" w:eastAsia="仿宋" w:cs="仿宋"/>
          <w:b w:val="0"/>
          <w:bCs/>
          <w:color w:val="000000"/>
          <w:sz w:val="24"/>
          <w:szCs w:val="24"/>
          <w:highlight w:val="none"/>
          <w:lang w:val="en-US" w:eastAsia="zh-CN"/>
        </w:rPr>
        <w:t>以及递交</w:t>
      </w:r>
      <w:r>
        <w:rPr>
          <w:rFonts w:hint="eastAsia" w:ascii="仿宋" w:hAnsi="仿宋" w:eastAsia="仿宋" w:cs="仿宋"/>
          <w:b w:val="0"/>
          <w:bCs/>
          <w:color w:val="000000"/>
          <w:sz w:val="24"/>
          <w:szCs w:val="24"/>
          <w:highlight w:val="none"/>
        </w:rPr>
        <w:t>。</w:t>
      </w:r>
    </w:p>
    <w:p w14:paraId="7135E02F">
      <w:pPr>
        <w:pStyle w:val="37"/>
        <w:keepNext w:val="0"/>
        <w:keepLines w:val="0"/>
        <w:pageBreakBefore w:val="0"/>
        <w:widowControl w:val="0"/>
        <w:kinsoku/>
        <w:wordWrap/>
        <w:overflowPunct/>
        <w:topLinePunct w:val="0"/>
        <w:autoSpaceDE/>
        <w:autoSpaceDN/>
        <w:bidi w:val="0"/>
        <w:adjustRightInd/>
        <w:snapToGrid w:val="0"/>
        <w:spacing w:before="0" w:after="0"/>
        <w:ind w:firstLine="480" w:firstLineChars="200"/>
        <w:textAlignment w:val="auto"/>
        <w:rPr>
          <w:rFonts w:hint="eastAsia" w:ascii="仿宋" w:hAnsi="仿宋" w:eastAsia="仿宋" w:cs="仿宋"/>
          <w:b/>
          <w:bCs w:val="0"/>
          <w:color w:val="000000"/>
          <w:spacing w:val="0"/>
          <w:kern w:val="2"/>
          <w:sz w:val="24"/>
          <w:szCs w:val="24"/>
          <w:highlight w:val="none"/>
          <w:lang w:val="en-US" w:eastAsia="zh-CN" w:bidi="ar-SA"/>
        </w:rPr>
      </w:pPr>
      <w:r>
        <w:rPr>
          <w:rFonts w:hint="eastAsia" w:ascii="仿宋" w:hAnsi="仿宋" w:eastAsia="仿宋" w:cs="仿宋"/>
          <w:b w:val="0"/>
          <w:bCs/>
          <w:color w:val="000000"/>
          <w:spacing w:val="0"/>
          <w:kern w:val="2"/>
          <w:sz w:val="24"/>
          <w:szCs w:val="24"/>
          <w:highlight w:val="none"/>
          <w:lang w:val="en-US" w:eastAsia="zh-CN" w:bidi="ar-SA"/>
        </w:rPr>
        <w:t>（四）样品</w:t>
      </w:r>
      <w:r>
        <w:rPr>
          <w:rFonts w:hint="eastAsia" w:ascii="仿宋" w:hAnsi="仿宋" w:eastAsia="仿宋" w:cs="仿宋"/>
          <w:b/>
          <w:bCs w:val="0"/>
          <w:color w:val="000000"/>
          <w:spacing w:val="0"/>
          <w:kern w:val="2"/>
          <w:sz w:val="24"/>
          <w:szCs w:val="24"/>
          <w:highlight w:val="none"/>
          <w:lang w:val="en-US" w:eastAsia="zh-CN" w:bidi="ar-SA"/>
        </w:rPr>
        <w:t>（本项目不要求提供样品）</w:t>
      </w:r>
    </w:p>
    <w:p w14:paraId="16DDF03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b w:val="0"/>
          <w:bCs/>
          <w:color w:val="000000"/>
          <w:spacing w:val="0"/>
          <w:kern w:val="2"/>
          <w:sz w:val="24"/>
          <w:szCs w:val="24"/>
          <w:highlight w:val="none"/>
          <w:lang w:val="en-US" w:eastAsia="zh-CN" w:bidi="ar-SA"/>
        </w:rPr>
      </w:pPr>
      <w:r>
        <w:rPr>
          <w:rFonts w:hint="eastAsia" w:ascii="仿宋" w:hAnsi="仿宋" w:eastAsia="仿宋" w:cs="仿宋"/>
          <w:b w:val="0"/>
          <w:bCs/>
          <w:color w:val="000000"/>
          <w:spacing w:val="0"/>
          <w:kern w:val="2"/>
          <w:sz w:val="24"/>
          <w:szCs w:val="24"/>
          <w:highlight w:val="none"/>
          <w:lang w:val="en-US" w:eastAsia="zh-CN" w:bidi="ar-SA"/>
        </w:rPr>
        <w:t>（五）响应文件的拒收</w:t>
      </w:r>
    </w:p>
    <w:p w14:paraId="248FC55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响应文件接收</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我院有权</w:t>
      </w:r>
      <w:r>
        <w:rPr>
          <w:rFonts w:hint="eastAsia" w:ascii="仿宋" w:hAnsi="仿宋" w:eastAsia="仿宋" w:cs="仿宋"/>
          <w:color w:val="000000"/>
          <w:sz w:val="24"/>
          <w:szCs w:val="24"/>
          <w:highlight w:val="none"/>
          <w:lang w:eastAsia="zh-CN"/>
        </w:rPr>
        <w:t>拒收。</w:t>
      </w:r>
    </w:p>
    <w:p w14:paraId="6026BBE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bidi="ar-SA"/>
        </w:rPr>
        <w:t>三、采购评审原则</w:t>
      </w:r>
    </w:p>
    <w:p w14:paraId="1F493163">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（一）评审原则</w:t>
      </w:r>
    </w:p>
    <w:p w14:paraId="489EADC2">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1、采购人从专家库中随机抽取评审专家组成评审小组。</w:t>
      </w:r>
    </w:p>
    <w:p w14:paraId="0A2E9EEB">
      <w:pPr>
        <w:pStyle w:val="4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1818D8"/>
          <w:sz w:val="24"/>
          <w:szCs w:val="24"/>
          <w:highlight w:val="none"/>
          <w:lang w:val="en-US" w:eastAsia="zh-CN"/>
        </w:rPr>
      </w:pPr>
      <w:r>
        <w:rPr>
          <w:rFonts w:hint="eastAsia" w:ascii="仿宋" w:hAnsi="仿宋" w:eastAsia="仿宋" w:cs="仿宋"/>
          <w:color w:val="auto"/>
          <w:sz w:val="24"/>
          <w:szCs w:val="24"/>
          <w:highlight w:val="none"/>
          <w:lang w:val="en-US" w:eastAsia="zh-CN"/>
        </w:rPr>
        <w:t>2、本次评审采用综合评分法，</w:t>
      </w:r>
      <w:r>
        <w:rPr>
          <w:rFonts w:hint="eastAsia" w:ascii="仿宋" w:hAnsi="仿宋" w:eastAsia="仿宋" w:cs="仿宋"/>
          <w:b/>
          <w:bCs/>
          <w:color w:val="1818D8"/>
          <w:sz w:val="24"/>
          <w:szCs w:val="24"/>
          <w:highlight w:val="none"/>
          <w:lang w:val="en-US" w:eastAsia="zh-CN"/>
        </w:rPr>
        <w:t>本项目只接受一次报价。</w:t>
      </w:r>
    </w:p>
    <w:p w14:paraId="00DDFADB">
      <w:pPr>
        <w:pStyle w:val="41"/>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val="en-US" w:eastAsia="zh-CN"/>
        </w:rPr>
        <w:t>3、评审小组对各响应供应商进行</w:t>
      </w:r>
      <w:r>
        <w:rPr>
          <w:rFonts w:hint="eastAsia" w:ascii="仿宋" w:hAnsi="仿宋" w:eastAsia="仿宋" w:cs="仿宋"/>
          <w:b/>
          <w:bCs/>
          <w:color w:val="000000"/>
          <w:sz w:val="24"/>
          <w:szCs w:val="24"/>
          <w:highlight w:val="none"/>
          <w:lang w:val="en-US" w:eastAsia="zh-CN"/>
        </w:rPr>
        <w:t>资格审查及符合性审查</w:t>
      </w:r>
      <w:r>
        <w:rPr>
          <w:rFonts w:hint="eastAsia" w:ascii="仿宋" w:hAnsi="仿宋" w:eastAsia="仿宋" w:cs="仿宋"/>
          <w:color w:val="000000"/>
          <w:sz w:val="24"/>
          <w:szCs w:val="24"/>
          <w:highlight w:val="none"/>
          <w:lang w:val="en-US" w:eastAsia="zh-CN"/>
        </w:rPr>
        <w:t>，资格审查及符合性审查均通过的，进入</w:t>
      </w:r>
      <w:r>
        <w:rPr>
          <w:rFonts w:hint="eastAsia" w:ascii="仿宋" w:hAnsi="仿宋" w:eastAsia="仿宋" w:cs="仿宋"/>
          <w:b/>
          <w:bCs/>
          <w:color w:val="000000"/>
          <w:sz w:val="24"/>
          <w:szCs w:val="24"/>
          <w:highlight w:val="none"/>
        </w:rPr>
        <w:t>综合比较与评价</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包括技术评分、商务评分及价格评分）</w:t>
      </w:r>
      <w:r>
        <w:rPr>
          <w:rFonts w:hint="eastAsia" w:ascii="仿宋" w:hAnsi="仿宋" w:eastAsia="仿宋" w:cs="仿宋"/>
          <w:color w:val="000000"/>
          <w:sz w:val="24"/>
          <w:szCs w:val="24"/>
          <w:highlight w:val="none"/>
          <w:lang w:val="en-US" w:eastAsia="zh-CN"/>
        </w:rPr>
        <w:t>，</w:t>
      </w:r>
      <w:r>
        <w:rPr>
          <w:rFonts w:hint="eastAsia" w:ascii="仿宋" w:hAnsi="仿宋" w:eastAsia="仿宋" w:cs="仿宋"/>
          <w:sz w:val="24"/>
          <w:szCs w:val="24"/>
          <w:highlight w:val="none"/>
        </w:rPr>
        <w:t>根据每个</w:t>
      </w: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在</w:t>
      </w:r>
      <w:r>
        <w:rPr>
          <w:rFonts w:hint="eastAsia" w:ascii="仿宋" w:hAnsi="仿宋" w:eastAsia="仿宋" w:cs="仿宋"/>
          <w:color w:val="000000"/>
          <w:sz w:val="24"/>
          <w:szCs w:val="24"/>
          <w:highlight w:val="none"/>
        </w:rPr>
        <w:t>综合比较与评价</w:t>
      </w:r>
      <w:r>
        <w:rPr>
          <w:rFonts w:hint="eastAsia" w:ascii="仿宋" w:hAnsi="仿宋" w:eastAsia="仿宋" w:cs="仿宋"/>
          <w:sz w:val="24"/>
          <w:szCs w:val="24"/>
          <w:highlight w:val="none"/>
        </w:rPr>
        <w:t>阶段中的得分，采用下面公式算出每个</w:t>
      </w: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 xml:space="preserve">的综合得分： </w:t>
      </w:r>
    </w:p>
    <w:p w14:paraId="4AE8B367">
      <w:pPr>
        <w:pStyle w:val="7"/>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W＝C ＋ T ＋ M </w:t>
      </w:r>
    </w:p>
    <w:p w14:paraId="0FC44975">
      <w:pPr>
        <w:pStyle w:val="7"/>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其中：</w:t>
      </w:r>
    </w:p>
    <w:p w14:paraId="6019264B">
      <w:pPr>
        <w:pStyle w:val="7"/>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W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某个</w:t>
      </w: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的综合得分；</w:t>
      </w:r>
    </w:p>
    <w:p w14:paraId="24479139">
      <w:pPr>
        <w:pStyle w:val="7"/>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C       某个</w:t>
      </w: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val="en-US" w:eastAsia="zh-CN"/>
        </w:rPr>
        <w:t>价格得分</w:t>
      </w:r>
      <w:r>
        <w:rPr>
          <w:rFonts w:hint="eastAsia" w:ascii="仿宋" w:hAnsi="仿宋" w:eastAsia="仿宋" w:cs="仿宋"/>
          <w:sz w:val="24"/>
          <w:szCs w:val="24"/>
          <w:highlight w:val="none"/>
        </w:rPr>
        <w:t>；</w:t>
      </w:r>
    </w:p>
    <w:p w14:paraId="4B9F08A5">
      <w:pPr>
        <w:pStyle w:val="7"/>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T       某个</w:t>
      </w: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的技术评审得分；</w:t>
      </w:r>
    </w:p>
    <w:p w14:paraId="0459C7FF">
      <w:pPr>
        <w:pStyle w:val="7"/>
        <w:keepNext w:val="0"/>
        <w:keepLines w:val="0"/>
        <w:pageBreakBefore w:val="0"/>
        <w:kinsoku/>
        <w:wordWrap/>
        <w:overflowPunct/>
        <w:topLinePunct w:val="0"/>
        <w:bidi w:val="0"/>
        <w:spacing w:line="400"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M       某个</w:t>
      </w: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的商务评审得分；</w:t>
      </w:r>
    </w:p>
    <w:p w14:paraId="50521B97">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注： T、M均为所有评</w:t>
      </w:r>
      <w:r>
        <w:rPr>
          <w:rFonts w:hint="eastAsia" w:ascii="仿宋" w:hAnsi="仿宋" w:eastAsia="仿宋" w:cs="仿宋"/>
          <w:sz w:val="24"/>
          <w:szCs w:val="24"/>
          <w:highlight w:val="none"/>
          <w:lang w:val="en-US" w:eastAsia="zh-CN"/>
        </w:rPr>
        <w:t>审专家</w:t>
      </w:r>
      <w:r>
        <w:rPr>
          <w:rFonts w:hint="eastAsia" w:ascii="仿宋" w:hAnsi="仿宋" w:eastAsia="仿宋" w:cs="仿宋"/>
          <w:sz w:val="24"/>
          <w:szCs w:val="24"/>
          <w:highlight w:val="none"/>
        </w:rPr>
        <w:t>评分的算术平均值。</w:t>
      </w:r>
    </w:p>
    <w:p w14:paraId="72E57A4E">
      <w:pPr>
        <w:pStyle w:val="41"/>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资格审查或符合性审查不通过的，视为无效响应，不再进入</w:t>
      </w:r>
      <w:r>
        <w:rPr>
          <w:rFonts w:hint="eastAsia" w:ascii="仿宋" w:hAnsi="仿宋" w:eastAsia="仿宋" w:cs="仿宋"/>
          <w:b/>
          <w:bCs/>
          <w:color w:val="000000"/>
          <w:sz w:val="24"/>
          <w:szCs w:val="24"/>
          <w:highlight w:val="none"/>
        </w:rPr>
        <w:t>综合比较与评价</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包括技术评分、商务评分及价格评分）。</w:t>
      </w:r>
    </w:p>
    <w:p w14:paraId="7CAE352F">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b/>
          <w:bCs w:val="0"/>
          <w:color w:val="auto"/>
          <w:sz w:val="24"/>
          <w:szCs w:val="24"/>
          <w:highlight w:val="none"/>
        </w:rPr>
      </w:pPr>
      <w:r>
        <w:rPr>
          <w:rFonts w:hint="eastAsia" w:ascii="仿宋" w:hAnsi="仿宋" w:eastAsia="仿宋" w:cs="仿宋"/>
          <w:color w:val="auto"/>
          <w:sz w:val="24"/>
          <w:szCs w:val="24"/>
          <w:highlight w:val="none"/>
          <w:lang w:val="en-US" w:eastAsia="zh-CN"/>
        </w:rPr>
        <w:t>4、资格审查：评审小组根据《资格审查表》内容逐条进行审查。</w:t>
      </w:r>
    </w:p>
    <w:p w14:paraId="708E9A44">
      <w:pPr>
        <w:pStyle w:val="7"/>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《资格审查表》</w:t>
      </w:r>
    </w:p>
    <w:tbl>
      <w:tblPr>
        <w:tblStyle w:val="29"/>
        <w:tblW w:w="9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9055"/>
      </w:tblGrid>
      <w:tr w14:paraId="09614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48" w:type="dxa"/>
          </w:tcPr>
          <w:p w14:paraId="415A4528">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line="32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9055" w:type="dxa"/>
          </w:tcPr>
          <w:p w14:paraId="44695C6D">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line="32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w:t>
            </w:r>
          </w:p>
        </w:tc>
      </w:tr>
      <w:tr w14:paraId="54672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48" w:type="dxa"/>
            <w:vAlign w:val="center"/>
          </w:tcPr>
          <w:p w14:paraId="39130B36">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000000"/>
                <w:sz w:val="24"/>
                <w:szCs w:val="24"/>
                <w:highlight w:val="none"/>
              </w:rPr>
              <w:t>1</w:t>
            </w:r>
          </w:p>
        </w:tc>
        <w:tc>
          <w:tcPr>
            <w:tcW w:w="9055" w:type="dxa"/>
          </w:tcPr>
          <w:p w14:paraId="509C87C9">
            <w:pPr>
              <w:pStyle w:val="41"/>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响应供应商应具备以下条件：（响应供应商提供有效的声明函并加盖公章）</w:t>
            </w:r>
          </w:p>
          <w:p w14:paraId="336301B2">
            <w:pPr>
              <w:pStyle w:val="41"/>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（1）具有良好的商业信誉和健全的财务会计制度；</w:t>
            </w:r>
          </w:p>
          <w:p w14:paraId="753B7896">
            <w:pPr>
              <w:pStyle w:val="41"/>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（2）有依法缴纳税收和社会保障资金的良好记录；</w:t>
            </w:r>
          </w:p>
          <w:p w14:paraId="6AD89CA3">
            <w:pPr>
              <w:pStyle w:val="41"/>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（3）具备履行合同所必需的设备和专业技术能力；</w:t>
            </w:r>
          </w:p>
          <w:p w14:paraId="50E8BF60">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leftChars="0" w:right="0" w:right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000000"/>
                <w:sz w:val="24"/>
                <w:szCs w:val="24"/>
                <w:highlight w:val="none"/>
                <w:lang w:val="en-US" w:eastAsia="zh-CN"/>
              </w:rPr>
              <w:t>（4）参加本次采购活动前三年内，在经营活动中没有重大违法记录。</w:t>
            </w:r>
          </w:p>
        </w:tc>
      </w:tr>
      <w:tr w14:paraId="4671D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308558C1">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right="0"/>
              <w:jc w:val="center"/>
              <w:textAlignment w:val="auto"/>
              <w:rPr>
                <w:rFonts w:hint="eastAsia" w:ascii="仿宋" w:hAnsi="仿宋" w:eastAsia="仿宋" w:cs="仿宋"/>
                <w:color w:val="000000"/>
                <w:sz w:val="24"/>
                <w:szCs w:val="24"/>
                <w:highlight w:val="none"/>
                <w:lang w:val="en-US" w:eastAsia="zh-CN"/>
              </w:rPr>
            </w:pPr>
          </w:p>
          <w:p w14:paraId="2E39DCF7">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leftChars="0" w:right="0" w:righ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000000"/>
                <w:sz w:val="24"/>
                <w:szCs w:val="24"/>
                <w:highlight w:val="none"/>
                <w:lang w:val="en-US" w:eastAsia="zh-CN"/>
              </w:rPr>
              <w:t>2</w:t>
            </w:r>
          </w:p>
        </w:tc>
        <w:tc>
          <w:tcPr>
            <w:tcW w:w="9055" w:type="dxa"/>
          </w:tcPr>
          <w:p w14:paraId="3020334B">
            <w:pPr>
              <w:pStyle w:val="41"/>
              <w:adjustRightInd w:val="0"/>
              <w:snapToGrid w:val="0"/>
              <w:spacing w:line="360" w:lineRule="exact"/>
              <w:ind w:left="0" w:leftChars="0"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响应供应商未被列入失信被执行人、重大税收违法失信主体、政府采购严重违法失信行为记录名单，或者曾有不良信用记录但已失效。</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sz w:val="24"/>
                <w:szCs w:val="24"/>
                <w:highlight w:val="none"/>
                <w:lang w:val="en-US" w:eastAsia="zh-CN"/>
              </w:rPr>
              <w:t>供应商无需提供证明材料，</w:t>
            </w:r>
            <w:r>
              <w:rPr>
                <w:rFonts w:hint="eastAsia" w:ascii="仿宋" w:hAnsi="仿宋" w:eastAsia="仿宋" w:cs="仿宋"/>
                <w:sz w:val="24"/>
                <w:szCs w:val="24"/>
                <w:highlight w:val="none"/>
              </w:rPr>
              <w:t>以</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rPr>
              <w:t>于</w:t>
            </w:r>
            <w:r>
              <w:rPr>
                <w:rFonts w:hint="eastAsia" w:ascii="仿宋" w:hAnsi="仿宋" w:eastAsia="仿宋" w:cs="仿宋"/>
                <w:sz w:val="24"/>
                <w:szCs w:val="24"/>
                <w:highlight w:val="none"/>
                <w:lang w:val="en-US" w:eastAsia="zh-CN"/>
              </w:rPr>
              <w:t>采购评审会议</w:t>
            </w:r>
            <w:r>
              <w:rPr>
                <w:rFonts w:hint="eastAsia" w:ascii="仿宋" w:hAnsi="仿宋" w:eastAsia="仿宋" w:cs="仿宋"/>
                <w:sz w:val="24"/>
                <w:szCs w:val="24"/>
                <w:highlight w:val="none"/>
              </w:rPr>
              <w:t>当天在“信用中国” (www.creditchina.gov.cn)</w:t>
            </w:r>
            <w:r>
              <w:rPr>
                <w:rFonts w:hint="eastAsia" w:ascii="仿宋" w:hAnsi="仿宋" w:eastAsia="仿宋" w:cs="仿宋"/>
                <w:sz w:val="24"/>
                <w:szCs w:val="24"/>
                <w:highlight w:val="none"/>
                <w:lang w:val="en-US" w:eastAsia="zh-CN"/>
              </w:rPr>
              <w:t>或在响应供应商所在省（市）的地方信用中国网站</w:t>
            </w:r>
            <w:r>
              <w:rPr>
                <w:rFonts w:hint="eastAsia" w:ascii="仿宋" w:hAnsi="仿宋" w:eastAsia="仿宋" w:cs="仿宋"/>
                <w:sz w:val="24"/>
                <w:szCs w:val="24"/>
                <w:highlight w:val="none"/>
              </w:rPr>
              <w:t>查询结果为准</w:t>
            </w:r>
            <w:r>
              <w:rPr>
                <w:rFonts w:hint="eastAsia" w:ascii="仿宋" w:hAnsi="仿宋" w:eastAsia="仿宋" w:cs="仿宋"/>
                <w:sz w:val="24"/>
                <w:szCs w:val="24"/>
                <w:highlight w:val="none"/>
                <w:lang w:eastAsia="zh-CN"/>
              </w:rPr>
              <w:t>。</w:t>
            </w:r>
            <w:r>
              <w:rPr>
                <w:rFonts w:hint="eastAsia" w:ascii="仿宋" w:hAnsi="仿宋" w:eastAsia="仿宋" w:cs="仿宋"/>
                <w:color w:val="000000"/>
                <w:sz w:val="24"/>
                <w:szCs w:val="24"/>
                <w:highlight w:val="none"/>
                <w:lang w:val="en-US" w:eastAsia="zh-CN"/>
              </w:rPr>
              <w:t>】</w:t>
            </w:r>
          </w:p>
        </w:tc>
      </w:tr>
      <w:tr w14:paraId="61CDB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14:paraId="6C6C7BFF">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leftChars="0" w:right="0" w:righ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000000"/>
                <w:sz w:val="24"/>
                <w:szCs w:val="24"/>
                <w:highlight w:val="none"/>
                <w:lang w:val="en-US" w:eastAsia="zh-CN"/>
              </w:rPr>
              <w:t>3</w:t>
            </w:r>
          </w:p>
        </w:tc>
        <w:tc>
          <w:tcPr>
            <w:tcW w:w="9055" w:type="dxa"/>
          </w:tcPr>
          <w:p w14:paraId="076E1067">
            <w:pPr>
              <w:pStyle w:val="41"/>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kern w:val="2"/>
                <w:sz w:val="24"/>
                <w:szCs w:val="24"/>
                <w:highlight w:val="none"/>
                <w:lang w:val="en-US" w:eastAsia="zh-CN" w:bidi="ar-SA"/>
              </w:rPr>
              <w:t>响应供应商必须是具有独立承担民事责任能力的在中华人民共和国境内注册的法人或其他组织。提供有效的营业执照（或事业法人登记证等相关证明）副本复印件，如非“三证合一”证照，同时提供税务登记证副本复印件,加盖公章；如为分支机构响应，必须同时提供总公司/总所的营业执照副本复印件及总公司/总所出具给分支机构的授权书。</w:t>
            </w:r>
          </w:p>
        </w:tc>
      </w:tr>
      <w:tr w14:paraId="3763B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14:paraId="6C4EB87A">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leftChars="0" w:right="0" w:rightChars="0"/>
              <w:jc w:val="center"/>
              <w:textAlignment w:val="auto"/>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000000"/>
                <w:sz w:val="24"/>
                <w:szCs w:val="24"/>
                <w:highlight w:val="none"/>
                <w:shd w:val="clear" w:color="auto" w:fill="FFFFFF"/>
                <w:lang w:val="en-US" w:eastAsia="zh-CN"/>
              </w:rPr>
              <w:t>4</w:t>
            </w:r>
          </w:p>
        </w:tc>
        <w:tc>
          <w:tcPr>
            <w:tcW w:w="9055" w:type="dxa"/>
          </w:tcPr>
          <w:p w14:paraId="59AD5A1A">
            <w:pPr>
              <w:pStyle w:val="10"/>
              <w:keepNext w:val="0"/>
              <w:keepLines w:val="0"/>
              <w:pageBreakBefore w:val="0"/>
              <w:widowControl w:val="0"/>
              <w:kinsoku/>
              <w:wordWrap/>
              <w:overflowPunct/>
              <w:topLinePunct w:val="0"/>
              <w:autoSpaceDE/>
              <w:autoSpaceDN/>
              <w:bidi w:val="0"/>
              <w:adjustRightInd/>
              <w:spacing w:after="0" w:line="360" w:lineRule="exact"/>
              <w:jc w:val="both"/>
              <w:textAlignment w:val="auto"/>
              <w:rPr>
                <w:rFonts w:hint="eastAsia" w:ascii="仿宋" w:hAnsi="仿宋" w:eastAsia="仿宋" w:cs="仿宋"/>
                <w:color w:val="auto"/>
                <w:sz w:val="24"/>
                <w:szCs w:val="24"/>
                <w:highlight w:val="none"/>
                <w:lang w:val="zh-CN"/>
              </w:rPr>
            </w:pPr>
            <w:r>
              <w:rPr>
                <w:rFonts w:hint="eastAsia" w:ascii="仿宋" w:hAnsi="仿宋" w:eastAsia="仿宋" w:cs="仿宋"/>
                <w:b w:val="0"/>
                <w:bCs w:val="0"/>
                <w:spacing w:val="0"/>
                <w:kern w:val="2"/>
                <w:sz w:val="24"/>
                <w:szCs w:val="24"/>
                <w:highlight w:val="none"/>
                <w:lang w:val="en-US" w:eastAsia="zh-CN" w:bidi="ar-SA"/>
              </w:rPr>
              <w:t>本项目不接受联合体响应，成交供应商不得以任何方式转包或分包本项目。</w:t>
            </w:r>
            <w:r>
              <w:rPr>
                <w:rFonts w:hint="eastAsia" w:ascii="仿宋" w:hAnsi="仿宋" w:eastAsia="仿宋" w:cs="仿宋"/>
                <w:color w:val="auto"/>
                <w:kern w:val="2"/>
                <w:sz w:val="24"/>
                <w:szCs w:val="24"/>
                <w:highlight w:val="none"/>
                <w:lang w:val="en-US" w:eastAsia="zh-CN" w:bidi="ar-SA"/>
              </w:rPr>
              <w:t>（响应供应商提供有效的声明函并加盖公章）</w:t>
            </w:r>
          </w:p>
        </w:tc>
      </w:tr>
      <w:tr w14:paraId="2347A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14:paraId="5A9BD6CB">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leftChars="0" w:right="0" w:rightChars="0"/>
              <w:jc w:val="center"/>
              <w:textAlignment w:val="auto"/>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000000"/>
                <w:sz w:val="24"/>
                <w:szCs w:val="24"/>
                <w:highlight w:val="none"/>
                <w:shd w:val="clear" w:color="auto" w:fill="FFFFFF"/>
                <w:lang w:val="en-US" w:eastAsia="zh-CN"/>
              </w:rPr>
              <w:t>5</w:t>
            </w:r>
          </w:p>
        </w:tc>
        <w:tc>
          <w:tcPr>
            <w:tcW w:w="9055" w:type="dxa"/>
          </w:tcPr>
          <w:p w14:paraId="53A062EE">
            <w:pPr>
              <w:pStyle w:val="41"/>
              <w:keepNext w:val="0"/>
              <w:keepLines w:val="0"/>
              <w:pageBreakBefore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b w:val="0"/>
                <w:bCs w:val="0"/>
                <w:spacing w:val="0"/>
                <w:kern w:val="2"/>
                <w:sz w:val="24"/>
                <w:szCs w:val="24"/>
                <w:highlight w:val="none"/>
                <w:lang w:val="en-US" w:eastAsia="zh-CN" w:bidi="ar-SA"/>
              </w:rPr>
              <w:t>法定代表人或单位负责人为同一人或者存在直接控股、管理关系的不同响应单位，不得参加同一合同项下的采购活动。</w:t>
            </w:r>
            <w:r>
              <w:rPr>
                <w:rFonts w:hint="eastAsia" w:ascii="仿宋" w:hAnsi="仿宋" w:eastAsia="仿宋" w:cs="仿宋"/>
                <w:color w:val="auto"/>
                <w:kern w:val="2"/>
                <w:sz w:val="24"/>
                <w:szCs w:val="24"/>
                <w:highlight w:val="none"/>
                <w:lang w:val="en-US" w:eastAsia="zh-CN" w:bidi="ar-SA"/>
              </w:rPr>
              <w:t>（响应供应商提供有效的声明函并加盖公章）</w:t>
            </w:r>
          </w:p>
        </w:tc>
      </w:tr>
      <w:tr w14:paraId="78025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21E682F9">
            <w:pPr>
              <w:keepNext w:val="0"/>
              <w:keepLines w:val="0"/>
              <w:pageBreakBefore w:val="0"/>
              <w:widowControl/>
              <w:suppressLineNumbers w:val="0"/>
              <w:kinsoku/>
              <w:wordWrap/>
              <w:overflowPunct/>
              <w:topLinePunct w:val="0"/>
              <w:autoSpaceDE w:val="0"/>
              <w:autoSpaceDN w:val="0"/>
              <w:bidi w:val="0"/>
              <w:adjustRightInd w:val="0"/>
              <w:snapToGrid w:val="0"/>
              <w:spacing w:beforeAutospacing="0" w:after="0" w:afterAutospacing="0" w:line="320" w:lineRule="exact"/>
              <w:ind w:left="0" w:leftChars="0" w:right="0" w:rightChars="0"/>
              <w:jc w:val="center"/>
              <w:textAlignment w:val="auto"/>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000000"/>
                <w:sz w:val="24"/>
                <w:szCs w:val="24"/>
                <w:highlight w:val="none"/>
                <w:shd w:val="clear" w:color="auto" w:fill="FFFFFF"/>
                <w:lang w:val="en-US" w:eastAsia="zh-CN"/>
              </w:rPr>
              <w:t>6</w:t>
            </w:r>
          </w:p>
        </w:tc>
        <w:tc>
          <w:tcPr>
            <w:tcW w:w="9055" w:type="dxa"/>
          </w:tcPr>
          <w:p w14:paraId="164D8444">
            <w:pPr>
              <w:pStyle w:val="10"/>
              <w:adjustRightInd/>
              <w:spacing w:line="360" w:lineRule="exact"/>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
              </w:rPr>
              <w:t>为本采购项目提供过整体设计、规范编制或者项目管理、监理、检测等服务的供应商，不得再参加本采购项目的响应。</w:t>
            </w:r>
            <w:r>
              <w:rPr>
                <w:rFonts w:hint="eastAsia" w:ascii="仿宋" w:hAnsi="仿宋" w:eastAsia="仿宋" w:cs="仿宋"/>
                <w:color w:val="auto"/>
                <w:kern w:val="2"/>
                <w:sz w:val="24"/>
                <w:szCs w:val="24"/>
                <w:highlight w:val="none"/>
                <w:lang w:val="en-US" w:eastAsia="zh-CN" w:bidi="ar-SA"/>
              </w:rPr>
              <w:t>（响应供应商提供有效的声明函并加盖公章）</w:t>
            </w:r>
          </w:p>
        </w:tc>
      </w:tr>
    </w:tbl>
    <w:p w14:paraId="6D93FEC1">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5、符合性审查：评审小组根据《符合性审查表》内容逐条进行审查。</w:t>
      </w:r>
    </w:p>
    <w:p w14:paraId="01F2DA1B">
      <w:pPr>
        <w:pStyle w:val="41"/>
        <w:numPr>
          <w:ilvl w:val="0"/>
          <w:numId w:val="0"/>
        </w:numPr>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《符合性审查表》</w:t>
      </w:r>
    </w:p>
    <w:tbl>
      <w:tblPr>
        <w:tblStyle w:val="29"/>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531"/>
      </w:tblGrid>
      <w:tr w14:paraId="62689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tcPr>
          <w:p w14:paraId="440AF9A2">
            <w:pPr>
              <w:keepNext w:val="0"/>
              <w:keepLines w:val="0"/>
              <w:widowControl/>
              <w:suppressLineNumbers w:val="0"/>
              <w:autoSpaceDE w:val="0"/>
              <w:autoSpaceDN w:val="0"/>
              <w:adjustRightInd w:val="0"/>
              <w:snapToGrid w:val="0"/>
              <w:spacing w:before="0" w:beforeAutospacing="0" w:afterAutospacing="0"/>
              <w:ind w:left="0" w:right="3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8531" w:type="dxa"/>
            <w:tcBorders>
              <w:top w:val="single" w:color="auto" w:sz="4" w:space="0"/>
              <w:left w:val="single" w:color="auto" w:sz="4" w:space="0"/>
              <w:bottom w:val="single" w:color="auto" w:sz="4" w:space="0"/>
              <w:right w:val="single" w:color="auto" w:sz="4" w:space="0"/>
            </w:tcBorders>
          </w:tcPr>
          <w:p w14:paraId="1C066FB1">
            <w:pPr>
              <w:keepNext w:val="0"/>
              <w:keepLines w:val="0"/>
              <w:widowControl/>
              <w:suppressLineNumbers w:val="0"/>
              <w:autoSpaceDE w:val="0"/>
              <w:autoSpaceDN w:val="0"/>
              <w:adjustRightInd w:val="0"/>
              <w:snapToGrid w:val="0"/>
              <w:spacing w:before="0" w:beforeAutospacing="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w:t>
            </w:r>
          </w:p>
        </w:tc>
      </w:tr>
      <w:tr w14:paraId="16AF1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tcPr>
          <w:p w14:paraId="5D73A7FE">
            <w:pPr>
              <w:keepNext w:val="0"/>
              <w:keepLines w:val="0"/>
              <w:widowControl/>
              <w:suppressLineNumbers w:val="0"/>
              <w:autoSpaceDE w:val="0"/>
              <w:autoSpaceDN w:val="0"/>
              <w:adjustRightInd w:val="0"/>
              <w:snapToGrid w:val="0"/>
              <w:spacing w:before="0" w:beforeAutospacing="0" w:afterAutospacing="0"/>
              <w:ind w:left="0" w:right="32"/>
              <w:jc w:val="center"/>
              <w:rPr>
                <w:rFonts w:hint="eastAsia" w:ascii="仿宋" w:hAnsi="仿宋" w:eastAsia="仿宋" w:cs="仿宋"/>
                <w:color w:val="auto"/>
                <w:sz w:val="24"/>
                <w:szCs w:val="24"/>
                <w:highlight w:val="none"/>
              </w:rPr>
            </w:pPr>
          </w:p>
          <w:p w14:paraId="657EA7D1">
            <w:pPr>
              <w:keepNext w:val="0"/>
              <w:keepLines w:val="0"/>
              <w:widowControl/>
              <w:suppressLineNumbers w:val="0"/>
              <w:autoSpaceDE w:val="0"/>
              <w:autoSpaceDN w:val="0"/>
              <w:adjustRightInd w:val="0"/>
              <w:snapToGrid w:val="0"/>
              <w:spacing w:before="0" w:beforeAutospacing="0" w:afterAutospacing="0"/>
              <w:ind w:left="0" w:right="3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8531" w:type="dxa"/>
            <w:tcBorders>
              <w:top w:val="single" w:color="auto" w:sz="4" w:space="0"/>
              <w:left w:val="single" w:color="auto" w:sz="4" w:space="0"/>
              <w:bottom w:val="single" w:color="auto" w:sz="4" w:space="0"/>
              <w:right w:val="single" w:color="auto" w:sz="4" w:space="0"/>
            </w:tcBorders>
          </w:tcPr>
          <w:p w14:paraId="383238D7">
            <w:pPr>
              <w:pStyle w:val="41"/>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响应报价：</w:t>
            </w:r>
          </w:p>
          <w:p w14:paraId="3CD94A51">
            <w:pPr>
              <w:pStyle w:val="41"/>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①响应报价未超过本项目单价限价（</w:t>
            </w:r>
            <w:r>
              <w:rPr>
                <w:rFonts w:hint="eastAsia" w:ascii="仿宋" w:hAnsi="仿宋" w:eastAsia="仿宋" w:cs="仿宋"/>
                <w:bCs/>
                <w:sz w:val="24"/>
                <w:szCs w:val="24"/>
                <w:lang w:val="en-US" w:eastAsia="zh-CN"/>
              </w:rPr>
              <w:t>1900元/台）</w:t>
            </w:r>
            <w:r>
              <w:rPr>
                <w:rFonts w:hint="eastAsia" w:ascii="仿宋" w:hAnsi="仿宋" w:eastAsia="仿宋" w:cs="仿宋"/>
                <w:color w:val="000000"/>
                <w:sz w:val="24"/>
                <w:szCs w:val="24"/>
                <w:highlight w:val="none"/>
                <w:lang w:val="en-US" w:eastAsia="zh-CN"/>
              </w:rPr>
              <w:t>及最高限价（</w:t>
            </w:r>
            <w:r>
              <w:rPr>
                <w:rFonts w:hint="eastAsia" w:ascii="仿宋" w:hAnsi="仿宋" w:eastAsia="仿宋" w:cs="仿宋"/>
                <w:sz w:val="24"/>
                <w:szCs w:val="24"/>
                <w:lang w:val="en-US" w:eastAsia="zh-CN"/>
              </w:rPr>
              <w:t>人民币19万元</w:t>
            </w:r>
            <w:r>
              <w:rPr>
                <w:rFonts w:hint="eastAsia" w:ascii="仿宋" w:hAnsi="仿宋" w:eastAsia="仿宋" w:cs="仿宋"/>
                <w:color w:val="000000"/>
                <w:sz w:val="24"/>
                <w:szCs w:val="24"/>
                <w:highlight w:val="none"/>
                <w:lang w:val="en-US" w:eastAsia="zh-CN"/>
              </w:rPr>
              <w:t>）；</w:t>
            </w:r>
          </w:p>
          <w:p w14:paraId="1FD17391">
            <w:pPr>
              <w:pStyle w:val="41"/>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②对本项目的全部内容进行响应报价；</w:t>
            </w:r>
          </w:p>
          <w:p w14:paraId="0ABDBA38">
            <w:pPr>
              <w:pStyle w:val="41"/>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③响应报价不存在明显低于其他通过符合性审查响应供应商报价，或报价虽明显低于其他通过符合性审查响应供应商报价，但响应供应商能够证明其诚信履约且不影响服务质量的书面说明等相关证明材料的；</w:t>
            </w:r>
          </w:p>
          <w:p w14:paraId="3925493E">
            <w:pPr>
              <w:pStyle w:val="41"/>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rPr>
            </w:pPr>
            <w:r>
              <w:rPr>
                <w:rFonts w:hint="eastAsia" w:ascii="仿宋" w:hAnsi="仿宋" w:eastAsia="仿宋" w:cs="仿宋"/>
                <w:color w:val="000000"/>
                <w:sz w:val="24"/>
                <w:szCs w:val="24"/>
                <w:highlight w:val="none"/>
                <w:lang w:val="en-US" w:eastAsia="zh-CN"/>
              </w:rPr>
              <w:t>④响应报价是唯一确定的。</w:t>
            </w:r>
          </w:p>
        </w:tc>
      </w:tr>
      <w:tr w14:paraId="7A2A4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tcPr>
          <w:p w14:paraId="1ECAE581">
            <w:pPr>
              <w:keepNext w:val="0"/>
              <w:keepLines w:val="0"/>
              <w:widowControl/>
              <w:suppressLineNumbers w:val="0"/>
              <w:autoSpaceDE w:val="0"/>
              <w:autoSpaceDN w:val="0"/>
              <w:adjustRightInd w:val="0"/>
              <w:snapToGrid w:val="0"/>
              <w:spacing w:before="0" w:beforeAutospacing="0" w:afterAutospacing="0"/>
              <w:ind w:left="0" w:right="3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8531" w:type="dxa"/>
            <w:tcBorders>
              <w:top w:val="single" w:color="auto" w:sz="4" w:space="0"/>
              <w:left w:val="single" w:color="auto" w:sz="4" w:space="0"/>
              <w:bottom w:val="single" w:color="auto" w:sz="4" w:space="0"/>
              <w:right w:val="single" w:color="auto" w:sz="4" w:space="0"/>
            </w:tcBorders>
          </w:tcPr>
          <w:p w14:paraId="6DA146CC">
            <w:pPr>
              <w:keepNext w:val="0"/>
              <w:keepLines w:val="0"/>
              <w:widowControl/>
              <w:suppressLineNumbers w:val="0"/>
              <w:autoSpaceDE w:val="0"/>
              <w:autoSpaceDN w:val="0"/>
              <w:adjustRightInd w:val="0"/>
              <w:snapToGrid w:val="0"/>
              <w:spacing w:before="0" w:beforeAutospacing="0" w:afterAutospacing="0" w:line="240" w:lineRule="auto"/>
              <w:ind w:left="0" w:leftChars="0" w:right="0" w:rightChars="0"/>
              <w:rPr>
                <w:rFonts w:hint="eastAsia" w:ascii="仿宋" w:hAnsi="仿宋" w:eastAsia="仿宋" w:cs="仿宋"/>
                <w:color w:val="auto"/>
                <w:sz w:val="24"/>
                <w:szCs w:val="24"/>
                <w:highlight w:val="none"/>
              </w:rPr>
            </w:pPr>
            <w:r>
              <w:rPr>
                <w:rFonts w:hint="eastAsia" w:ascii="仿宋" w:hAnsi="仿宋" w:eastAsia="仿宋" w:cs="仿宋"/>
                <w:sz w:val="24"/>
                <w:szCs w:val="24"/>
                <w:lang w:val="en-US" w:eastAsia="zh-CN"/>
              </w:rPr>
              <w:t>提供《响应承诺函》，响应有效期为本项目响应文件接收截止之日起90天</w:t>
            </w:r>
          </w:p>
        </w:tc>
      </w:tr>
      <w:tr w14:paraId="45351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tcPr>
          <w:p w14:paraId="168D6CDF">
            <w:pPr>
              <w:keepNext w:val="0"/>
              <w:keepLines w:val="0"/>
              <w:widowControl/>
              <w:suppressLineNumbers w:val="0"/>
              <w:autoSpaceDE w:val="0"/>
              <w:autoSpaceDN w:val="0"/>
              <w:adjustRightInd w:val="0"/>
              <w:snapToGrid w:val="0"/>
              <w:spacing w:before="0" w:beforeAutospacing="0" w:afterAutospacing="0"/>
              <w:ind w:left="0" w:right="3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8531" w:type="dxa"/>
            <w:tcBorders>
              <w:top w:val="single" w:color="auto" w:sz="4" w:space="0"/>
              <w:left w:val="single" w:color="auto" w:sz="4" w:space="0"/>
              <w:bottom w:val="single" w:color="auto" w:sz="4" w:space="0"/>
              <w:right w:val="single" w:color="auto" w:sz="4" w:space="0"/>
            </w:tcBorders>
          </w:tcPr>
          <w:p w14:paraId="4B055457">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《法定代表人（负责人）身份证明书》及《授权委托书》：</w:t>
            </w:r>
          </w:p>
          <w:p w14:paraId="53A68F8F">
            <w:pPr>
              <w:keepNext w:val="0"/>
              <w:keepLines w:val="0"/>
              <w:widowControl/>
              <w:suppressLineNumbers w:val="0"/>
              <w:autoSpaceDE w:val="0"/>
              <w:autoSpaceDN w:val="0"/>
              <w:adjustRightInd w:val="0"/>
              <w:snapToGrid w:val="0"/>
              <w:spacing w:before="0" w:beforeAutospacing="0" w:afterAutospacing="0" w:line="240" w:lineRule="auto"/>
              <w:ind w:left="0" w:leftChars="0" w:right="0" w:rightChars="0"/>
              <w:rPr>
                <w:rFonts w:hint="eastAsia" w:ascii="仿宋" w:hAnsi="仿宋" w:eastAsia="仿宋" w:cs="仿宋"/>
                <w:color w:val="auto"/>
                <w:sz w:val="24"/>
                <w:szCs w:val="24"/>
                <w:highlight w:val="none"/>
              </w:rPr>
            </w:pPr>
            <w:r>
              <w:rPr>
                <w:rFonts w:hint="eastAsia" w:ascii="仿宋" w:hAnsi="仿宋" w:eastAsia="仿宋" w:cs="仿宋"/>
                <w:color w:val="000000"/>
                <w:sz w:val="24"/>
                <w:szCs w:val="24"/>
                <w:highlight w:val="none"/>
                <w:lang w:val="en-US" w:eastAsia="zh-CN"/>
              </w:rPr>
              <w:t>《法定代表人（负责人）身份证明书》载明的法定代表人/负责人应当与有效营业执照或事业法人登记证等相关证照上的一致。若响应供应商委派的参与本项目采购活动的代表不是法定代表人/负责人，还应提供《授权委托书》并加盖公章。</w:t>
            </w:r>
          </w:p>
        </w:tc>
      </w:tr>
      <w:tr w14:paraId="36549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91" w:type="dxa"/>
            <w:tcBorders>
              <w:top w:val="single" w:color="auto" w:sz="4" w:space="0"/>
              <w:left w:val="single" w:color="auto" w:sz="4" w:space="0"/>
              <w:bottom w:val="single" w:color="auto" w:sz="4" w:space="0"/>
              <w:right w:val="single" w:color="auto" w:sz="4" w:space="0"/>
            </w:tcBorders>
          </w:tcPr>
          <w:p w14:paraId="169FF925">
            <w:pPr>
              <w:keepNext w:val="0"/>
              <w:keepLines w:val="0"/>
              <w:widowControl/>
              <w:suppressLineNumbers w:val="0"/>
              <w:autoSpaceDE w:val="0"/>
              <w:autoSpaceDN w:val="0"/>
              <w:adjustRightInd w:val="0"/>
              <w:snapToGrid w:val="0"/>
              <w:spacing w:before="0" w:beforeAutospacing="0" w:afterAutospacing="0"/>
              <w:ind w:left="0" w:right="32"/>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8531" w:type="dxa"/>
            <w:tcBorders>
              <w:top w:val="single" w:color="auto" w:sz="4" w:space="0"/>
              <w:left w:val="single" w:color="auto" w:sz="4" w:space="0"/>
              <w:bottom w:val="single" w:color="auto" w:sz="4" w:space="0"/>
              <w:right w:val="single" w:color="auto" w:sz="4" w:space="0"/>
            </w:tcBorders>
          </w:tcPr>
          <w:p w14:paraId="050ECA82">
            <w:pPr>
              <w:keepNext w:val="0"/>
              <w:keepLines w:val="0"/>
              <w:widowControl/>
              <w:suppressLineNumbers w:val="0"/>
              <w:autoSpaceDE w:val="0"/>
              <w:autoSpaceDN w:val="0"/>
              <w:adjustRightInd w:val="0"/>
              <w:snapToGrid w:val="0"/>
              <w:spacing w:before="0" w:beforeAutospacing="0" w:afterAutospacing="0" w:line="240" w:lineRule="auto"/>
              <w:ind w:left="0" w:leftChars="0" w:right="0" w:rightChars="0"/>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sz w:val="24"/>
                <w:szCs w:val="24"/>
                <w:highlight w:val="none"/>
                <w:lang w:val="en-US" w:eastAsia="zh-CN"/>
              </w:rPr>
              <w:t>响应文件签署、盖章：响应文件按照采购文件要求签署、盖响应供应商公章。响应文件中的任何插字、涂改和增删，必须由响应供应商法定代表人或经其正式授权的代表在修改处签字或盖章。</w:t>
            </w:r>
          </w:p>
        </w:tc>
      </w:tr>
      <w:tr w14:paraId="333B9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91" w:type="dxa"/>
            <w:tcBorders>
              <w:top w:val="single" w:color="auto" w:sz="4" w:space="0"/>
              <w:left w:val="single" w:color="auto" w:sz="4" w:space="0"/>
              <w:bottom w:val="single" w:color="auto" w:sz="4" w:space="0"/>
              <w:right w:val="single" w:color="auto" w:sz="4" w:space="0"/>
            </w:tcBorders>
          </w:tcPr>
          <w:p w14:paraId="53F627AD">
            <w:pPr>
              <w:keepNext w:val="0"/>
              <w:keepLines w:val="0"/>
              <w:widowControl/>
              <w:suppressLineNumbers w:val="0"/>
              <w:autoSpaceDE w:val="0"/>
              <w:autoSpaceDN w:val="0"/>
              <w:adjustRightInd w:val="0"/>
              <w:snapToGrid w:val="0"/>
              <w:spacing w:before="0" w:beforeAutospacing="0" w:afterAutospacing="0"/>
              <w:ind w:left="0" w:right="32"/>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531" w:type="dxa"/>
            <w:tcBorders>
              <w:top w:val="single" w:color="auto" w:sz="4" w:space="0"/>
              <w:left w:val="single" w:color="auto" w:sz="4" w:space="0"/>
              <w:bottom w:val="single" w:color="auto" w:sz="4" w:space="0"/>
              <w:right w:val="single" w:color="auto" w:sz="4" w:space="0"/>
            </w:tcBorders>
          </w:tcPr>
          <w:p w14:paraId="633520A1">
            <w:pPr>
              <w:keepNext w:val="0"/>
              <w:keepLines w:val="0"/>
              <w:widowControl/>
              <w:suppressLineNumbers w:val="0"/>
              <w:autoSpaceDE w:val="0"/>
              <w:autoSpaceDN w:val="0"/>
              <w:adjustRightInd w:val="0"/>
              <w:snapToGrid w:val="0"/>
              <w:spacing w:before="0" w:beforeAutospacing="0" w:afterAutospacing="0" w:line="240" w:lineRule="auto"/>
              <w:ind w:left="0" w:leftChars="0" w:right="0" w:rightChars="0"/>
              <w:rPr>
                <w:rFonts w:hint="eastAsia" w:ascii="仿宋" w:hAnsi="仿宋" w:eastAsia="仿宋" w:cs="仿宋"/>
                <w:color w:val="000000"/>
                <w:sz w:val="24"/>
                <w:szCs w:val="24"/>
                <w:highlight w:val="none"/>
                <w:lang w:val="en-US" w:eastAsia="zh-CN"/>
              </w:rPr>
            </w:pPr>
            <w:r>
              <w:rPr>
                <w:rFonts w:hint="default" w:ascii="仿宋" w:hAnsi="仿宋" w:eastAsia="仿宋" w:cs="仿宋"/>
                <w:color w:val="000000"/>
                <w:sz w:val="24"/>
                <w:szCs w:val="24"/>
                <w:highlight w:val="none"/>
                <w:lang w:val="en-US" w:eastAsia="zh-CN"/>
              </w:rPr>
              <w:t>“★”号条款</w:t>
            </w:r>
            <w:r>
              <w:rPr>
                <w:rFonts w:hint="eastAsia" w:ascii="仿宋" w:hAnsi="仿宋" w:eastAsia="仿宋" w:cs="仿宋"/>
                <w:color w:val="000000"/>
                <w:sz w:val="24"/>
                <w:szCs w:val="24"/>
                <w:highlight w:val="none"/>
                <w:lang w:val="en-US" w:eastAsia="zh-CN"/>
              </w:rPr>
              <w:t>响应情况：响应供应商对</w:t>
            </w:r>
            <w:r>
              <w:rPr>
                <w:rFonts w:hint="default" w:ascii="仿宋" w:hAnsi="仿宋" w:eastAsia="仿宋" w:cs="仿宋"/>
                <w:color w:val="000000"/>
                <w:sz w:val="24"/>
                <w:szCs w:val="24"/>
                <w:highlight w:val="none"/>
                <w:lang w:val="en-US" w:eastAsia="zh-CN"/>
              </w:rPr>
              <w:t>“★”号条款</w:t>
            </w:r>
            <w:r>
              <w:rPr>
                <w:rFonts w:hint="eastAsia" w:ascii="仿宋" w:hAnsi="仿宋" w:eastAsia="仿宋" w:cs="仿宋"/>
                <w:color w:val="000000"/>
                <w:sz w:val="24"/>
                <w:szCs w:val="24"/>
                <w:highlight w:val="none"/>
                <w:lang w:val="en-US" w:eastAsia="zh-CN"/>
              </w:rPr>
              <w:t>的全部要求进行响应且响应内容</w:t>
            </w:r>
            <w:r>
              <w:rPr>
                <w:rFonts w:hint="default" w:ascii="仿宋" w:hAnsi="仿宋" w:eastAsia="仿宋" w:cs="仿宋"/>
                <w:color w:val="000000"/>
                <w:sz w:val="24"/>
                <w:szCs w:val="24"/>
                <w:highlight w:val="none"/>
                <w:lang w:val="en-US" w:eastAsia="zh-CN"/>
              </w:rPr>
              <w:t>符合</w:t>
            </w:r>
            <w:r>
              <w:rPr>
                <w:rFonts w:hint="eastAsia" w:ascii="仿宋" w:hAnsi="仿宋" w:eastAsia="仿宋" w:cs="仿宋"/>
                <w:color w:val="000000"/>
                <w:sz w:val="24"/>
                <w:szCs w:val="24"/>
                <w:highlight w:val="none"/>
                <w:lang w:val="en-US" w:eastAsia="zh-CN"/>
              </w:rPr>
              <w:t>要求，响应供应商</w:t>
            </w:r>
            <w:r>
              <w:rPr>
                <w:rFonts w:hint="default" w:ascii="仿宋" w:hAnsi="仿宋" w:eastAsia="仿宋" w:cs="仿宋"/>
                <w:color w:val="000000"/>
                <w:sz w:val="24"/>
                <w:szCs w:val="24"/>
                <w:highlight w:val="none"/>
                <w:lang w:val="en-US" w:eastAsia="zh-CN"/>
              </w:rPr>
              <w:t>必须</w:t>
            </w:r>
            <w:r>
              <w:rPr>
                <w:rFonts w:hint="eastAsia" w:ascii="仿宋" w:hAnsi="仿宋" w:eastAsia="仿宋" w:cs="仿宋"/>
                <w:color w:val="000000"/>
                <w:sz w:val="24"/>
                <w:szCs w:val="24"/>
                <w:highlight w:val="none"/>
                <w:lang w:val="en-US" w:eastAsia="zh-CN"/>
              </w:rPr>
              <w:t>按采购文件要求如实提供</w:t>
            </w:r>
            <w:r>
              <w:rPr>
                <w:rFonts w:hint="default" w:ascii="仿宋" w:hAnsi="仿宋" w:eastAsia="仿宋" w:cs="仿宋"/>
                <w:color w:val="000000"/>
                <w:sz w:val="24"/>
                <w:szCs w:val="24"/>
                <w:highlight w:val="none"/>
                <w:lang w:val="en-US" w:eastAsia="zh-CN"/>
              </w:rPr>
              <w:t>。</w:t>
            </w:r>
          </w:p>
        </w:tc>
      </w:tr>
    </w:tbl>
    <w:p w14:paraId="7316B861">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400" w:lineRule="exact"/>
        <w:ind w:left="0" w:leftChars="0" w:right="0" w:firstLine="480" w:firstLineChars="200"/>
        <w:jc w:val="both"/>
        <w:rPr>
          <w:rFonts w:hint="eastAsia" w:ascii="仿宋" w:hAnsi="仿宋" w:eastAsia="仿宋" w:cs="仿宋"/>
          <w:b w:val="0"/>
          <w:bCs w:val="0"/>
          <w:color w:val="000000"/>
          <w:kern w:val="2"/>
          <w:sz w:val="24"/>
          <w:szCs w:val="24"/>
          <w:highlight w:val="none"/>
        </w:rPr>
      </w:pPr>
      <w:r>
        <w:rPr>
          <w:rFonts w:hint="eastAsia" w:ascii="仿宋" w:hAnsi="仿宋" w:eastAsia="仿宋" w:cs="仿宋"/>
          <w:b w:val="0"/>
          <w:bCs w:val="0"/>
          <w:color w:val="000000"/>
          <w:kern w:val="2"/>
          <w:sz w:val="24"/>
          <w:szCs w:val="24"/>
          <w:highlight w:val="none"/>
          <w:lang w:val="en-US" w:eastAsia="zh-CN"/>
        </w:rPr>
        <w:t>6、</w:t>
      </w:r>
      <w:r>
        <w:rPr>
          <w:rFonts w:hint="eastAsia" w:ascii="仿宋" w:hAnsi="仿宋" w:eastAsia="仿宋" w:cs="仿宋"/>
          <w:b w:val="0"/>
          <w:bCs w:val="0"/>
          <w:color w:val="000000"/>
          <w:sz w:val="24"/>
          <w:szCs w:val="24"/>
          <w:highlight w:val="none"/>
        </w:rPr>
        <w:t>综合比较与评价</w:t>
      </w:r>
    </w:p>
    <w:p w14:paraId="6E354FE7">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（1）</w:t>
      </w:r>
      <w:r>
        <w:rPr>
          <w:rFonts w:hint="eastAsia" w:ascii="仿宋" w:hAnsi="仿宋" w:eastAsia="仿宋" w:cs="仿宋"/>
          <w:b w:val="0"/>
          <w:bCs w:val="0"/>
          <w:color w:val="000000"/>
          <w:sz w:val="24"/>
          <w:szCs w:val="24"/>
          <w:highlight w:val="none"/>
        </w:rPr>
        <w:t>综合比较与评价</w:t>
      </w:r>
      <w:r>
        <w:rPr>
          <w:rFonts w:hint="eastAsia" w:ascii="仿宋" w:hAnsi="仿宋" w:eastAsia="仿宋" w:cs="仿宋"/>
          <w:b w:val="0"/>
          <w:bCs w:val="0"/>
          <w:color w:val="000000"/>
          <w:sz w:val="24"/>
          <w:szCs w:val="24"/>
          <w:highlight w:val="none"/>
          <w:lang w:eastAsia="zh-CN"/>
        </w:rPr>
        <w:t>的</w:t>
      </w:r>
      <w:r>
        <w:rPr>
          <w:rFonts w:hint="eastAsia" w:ascii="仿宋" w:hAnsi="仿宋" w:eastAsia="仿宋" w:cs="仿宋"/>
          <w:color w:val="000000"/>
          <w:kern w:val="2"/>
          <w:sz w:val="24"/>
          <w:szCs w:val="24"/>
          <w:highlight w:val="none"/>
          <w:lang w:val="en-US" w:eastAsia="zh-CN"/>
        </w:rPr>
        <w:t>分值（权重）分配</w:t>
      </w:r>
    </w:p>
    <w:tbl>
      <w:tblPr>
        <w:tblStyle w:val="30"/>
        <w:tblW w:w="0" w:type="auto"/>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9"/>
        <w:gridCol w:w="2414"/>
        <w:gridCol w:w="2073"/>
        <w:gridCol w:w="2154"/>
      </w:tblGrid>
      <w:tr w14:paraId="22C92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9" w:type="dxa"/>
            <w:tcBorders>
              <w:top w:val="single" w:color="000000" w:sz="12" w:space="0"/>
              <w:left w:val="single" w:color="000000" w:sz="12" w:space="0"/>
              <w:bottom w:val="single" w:color="000000" w:sz="4" w:space="0"/>
              <w:right w:val="single" w:color="000000" w:sz="4" w:space="0"/>
              <w:tl2br w:val="nil"/>
            </w:tcBorders>
            <w:shd w:val="clear" w:color="auto" w:fill="FFFFFF"/>
          </w:tcPr>
          <w:p w14:paraId="7FC824B2">
            <w:pPr>
              <w:keepNext w:val="0"/>
              <w:keepLines w:val="0"/>
              <w:widowControl w:val="0"/>
              <w:suppressLineNumbers w:val="0"/>
              <w:autoSpaceDE w:val="0"/>
              <w:autoSpaceDN/>
              <w:adjustRightInd w:val="0"/>
              <w:snapToGrid w:val="0"/>
              <w:spacing w:before="0" w:beforeAutospacing="0" w:after="0" w:afterAutospacing="0" w:line="360" w:lineRule="exact"/>
              <w:ind w:right="0"/>
              <w:jc w:val="both"/>
              <w:rPr>
                <w:rFonts w:hint="default" w:ascii="仿宋" w:hAnsi="仿宋" w:eastAsia="仿宋" w:cs="仿宋"/>
                <w:b w:val="0"/>
                <w:color w:val="000000"/>
                <w:kern w:val="2"/>
                <w:sz w:val="24"/>
                <w:szCs w:val="24"/>
                <w:highlight w:val="none"/>
                <w:vertAlign w:val="baseline"/>
                <w:lang w:val="en-US" w:eastAsia="zh-CN"/>
              </w:rPr>
            </w:pPr>
            <w:r>
              <w:rPr>
                <w:rFonts w:hint="eastAsia" w:ascii="仿宋" w:hAnsi="仿宋" w:eastAsia="仿宋" w:cs="仿宋"/>
                <w:b w:val="0"/>
                <w:color w:val="000000"/>
                <w:kern w:val="2"/>
                <w:sz w:val="24"/>
                <w:szCs w:val="24"/>
                <w:highlight w:val="none"/>
                <w:vertAlign w:val="baseline"/>
                <w:lang w:val="en-US" w:eastAsia="zh-CN"/>
              </w:rPr>
              <w:t>分值比例（100%）</w:t>
            </w:r>
          </w:p>
        </w:tc>
        <w:tc>
          <w:tcPr>
            <w:tcW w:w="2414" w:type="dxa"/>
            <w:tcBorders>
              <w:top w:val="single" w:color="000000" w:sz="12" w:space="0"/>
              <w:left w:val="single" w:color="000000" w:sz="4" w:space="0"/>
              <w:bottom w:val="single" w:color="000000" w:sz="4" w:space="0"/>
              <w:right w:val="single" w:color="000000" w:sz="4" w:space="0"/>
            </w:tcBorders>
            <w:shd w:val="clear" w:color="auto" w:fill="FFFFFF"/>
          </w:tcPr>
          <w:p w14:paraId="7E4F6053">
            <w:pPr>
              <w:keepNext w:val="0"/>
              <w:keepLines w:val="0"/>
              <w:widowControl w:val="0"/>
              <w:suppressLineNumbers w:val="0"/>
              <w:autoSpaceDE w:val="0"/>
              <w:autoSpaceDN/>
              <w:adjustRightInd w:val="0"/>
              <w:snapToGrid w:val="0"/>
              <w:spacing w:before="0" w:beforeAutospacing="0" w:after="0" w:afterAutospacing="0" w:line="360" w:lineRule="exact"/>
              <w:ind w:right="0"/>
              <w:jc w:val="both"/>
              <w:rPr>
                <w:rFonts w:hint="default" w:ascii="仿宋" w:hAnsi="仿宋" w:eastAsia="仿宋" w:cs="仿宋"/>
                <w:b w:val="0"/>
                <w:color w:val="000000"/>
                <w:kern w:val="2"/>
                <w:sz w:val="24"/>
                <w:szCs w:val="24"/>
                <w:highlight w:val="none"/>
                <w:vertAlign w:val="baseline"/>
                <w:lang w:val="en-US" w:eastAsia="zh-CN"/>
              </w:rPr>
            </w:pPr>
            <w:r>
              <w:rPr>
                <w:rFonts w:hint="eastAsia" w:ascii="仿宋" w:hAnsi="仿宋" w:eastAsia="仿宋" w:cs="仿宋"/>
                <w:b w:val="0"/>
                <w:color w:val="000000"/>
                <w:kern w:val="2"/>
                <w:sz w:val="24"/>
                <w:szCs w:val="24"/>
                <w:highlight w:val="none"/>
                <w:vertAlign w:val="baseline"/>
                <w:lang w:val="en-US" w:eastAsia="zh-CN"/>
              </w:rPr>
              <w:t>商务评分（20%）</w:t>
            </w:r>
          </w:p>
        </w:tc>
        <w:tc>
          <w:tcPr>
            <w:tcW w:w="2073" w:type="dxa"/>
            <w:tcBorders>
              <w:top w:val="single" w:color="000000" w:sz="12" w:space="0"/>
              <w:left w:val="single" w:color="000000" w:sz="4" w:space="0"/>
              <w:bottom w:val="single" w:color="000000" w:sz="4" w:space="0"/>
              <w:right w:val="single" w:color="000000" w:sz="4" w:space="0"/>
            </w:tcBorders>
            <w:shd w:val="clear" w:color="auto" w:fill="FFFFFF"/>
          </w:tcPr>
          <w:p w14:paraId="50D614F0">
            <w:pPr>
              <w:keepNext w:val="0"/>
              <w:keepLines w:val="0"/>
              <w:widowControl w:val="0"/>
              <w:suppressLineNumbers w:val="0"/>
              <w:autoSpaceDE w:val="0"/>
              <w:autoSpaceDN/>
              <w:adjustRightInd w:val="0"/>
              <w:snapToGrid w:val="0"/>
              <w:spacing w:before="0" w:beforeAutospacing="0" w:after="0" w:afterAutospacing="0" w:line="360" w:lineRule="exact"/>
              <w:ind w:right="0"/>
              <w:jc w:val="both"/>
              <w:rPr>
                <w:rFonts w:hint="default" w:ascii="仿宋" w:hAnsi="仿宋" w:eastAsia="仿宋" w:cs="仿宋"/>
                <w:b w:val="0"/>
                <w:color w:val="000000"/>
                <w:kern w:val="2"/>
                <w:sz w:val="24"/>
                <w:szCs w:val="24"/>
                <w:highlight w:val="none"/>
                <w:vertAlign w:val="baseline"/>
                <w:lang w:val="en-US" w:eastAsia="zh-CN"/>
              </w:rPr>
            </w:pPr>
            <w:r>
              <w:rPr>
                <w:rFonts w:hint="eastAsia" w:ascii="仿宋" w:hAnsi="仿宋" w:eastAsia="仿宋" w:cs="仿宋"/>
                <w:b w:val="0"/>
                <w:color w:val="000000"/>
                <w:kern w:val="2"/>
                <w:sz w:val="24"/>
                <w:szCs w:val="24"/>
                <w:highlight w:val="none"/>
                <w:vertAlign w:val="baseline"/>
                <w:lang w:val="en-US" w:eastAsia="zh-CN"/>
              </w:rPr>
              <w:t>技术评分（50%）</w:t>
            </w:r>
          </w:p>
        </w:tc>
        <w:tc>
          <w:tcPr>
            <w:tcW w:w="2154" w:type="dxa"/>
            <w:tcBorders>
              <w:top w:val="single" w:color="000000" w:sz="12" w:space="0"/>
              <w:left w:val="single" w:color="000000" w:sz="4" w:space="0"/>
              <w:bottom w:val="single" w:color="000000" w:sz="4" w:space="0"/>
              <w:right w:val="single" w:color="000000" w:sz="12" w:space="0"/>
            </w:tcBorders>
            <w:shd w:val="clear" w:color="auto" w:fill="FFFFFF"/>
          </w:tcPr>
          <w:p w14:paraId="7C71AFB4">
            <w:pPr>
              <w:keepNext w:val="0"/>
              <w:keepLines w:val="0"/>
              <w:widowControl w:val="0"/>
              <w:suppressLineNumbers w:val="0"/>
              <w:autoSpaceDE w:val="0"/>
              <w:autoSpaceDN/>
              <w:adjustRightInd w:val="0"/>
              <w:snapToGrid w:val="0"/>
              <w:spacing w:before="0" w:beforeAutospacing="0" w:after="0" w:afterAutospacing="0" w:line="360" w:lineRule="exact"/>
              <w:ind w:right="0"/>
              <w:jc w:val="both"/>
              <w:rPr>
                <w:rFonts w:hint="default" w:ascii="仿宋" w:hAnsi="仿宋" w:eastAsia="仿宋" w:cs="仿宋"/>
                <w:b w:val="0"/>
                <w:color w:val="000000"/>
                <w:kern w:val="2"/>
                <w:sz w:val="24"/>
                <w:szCs w:val="24"/>
                <w:highlight w:val="none"/>
                <w:vertAlign w:val="baseline"/>
                <w:lang w:val="en-US" w:eastAsia="zh-CN"/>
              </w:rPr>
            </w:pPr>
            <w:r>
              <w:rPr>
                <w:rFonts w:hint="eastAsia" w:ascii="仿宋" w:hAnsi="仿宋" w:eastAsia="仿宋" w:cs="仿宋"/>
                <w:b w:val="0"/>
                <w:color w:val="000000"/>
                <w:kern w:val="2"/>
                <w:sz w:val="24"/>
                <w:szCs w:val="24"/>
                <w:highlight w:val="none"/>
                <w:vertAlign w:val="baseline"/>
                <w:lang w:val="en-US" w:eastAsia="zh-CN"/>
              </w:rPr>
              <w:t>价格得分（30%）</w:t>
            </w:r>
          </w:p>
        </w:tc>
      </w:tr>
      <w:tr w14:paraId="766A3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9" w:type="dxa"/>
            <w:tcBorders>
              <w:top w:val="single" w:color="000000" w:sz="4" w:space="0"/>
              <w:left w:val="single" w:color="000000" w:sz="12" w:space="0"/>
              <w:bottom w:val="single" w:color="000000" w:sz="12" w:space="0"/>
              <w:right w:val="single" w:color="000000" w:sz="4" w:space="0"/>
            </w:tcBorders>
            <w:shd w:val="clear" w:color="auto" w:fill="FFFFFF"/>
          </w:tcPr>
          <w:p w14:paraId="1D80C192">
            <w:pPr>
              <w:keepNext w:val="0"/>
              <w:keepLines w:val="0"/>
              <w:widowControl w:val="0"/>
              <w:suppressLineNumbers w:val="0"/>
              <w:autoSpaceDE w:val="0"/>
              <w:autoSpaceDN/>
              <w:adjustRightInd w:val="0"/>
              <w:snapToGrid w:val="0"/>
              <w:spacing w:before="0" w:beforeAutospacing="0" w:after="0" w:afterAutospacing="0" w:line="360" w:lineRule="exact"/>
              <w:ind w:right="0"/>
              <w:jc w:val="both"/>
              <w:rPr>
                <w:rFonts w:hint="default" w:ascii="仿宋" w:hAnsi="仿宋" w:eastAsia="仿宋" w:cs="仿宋"/>
                <w:b w:val="0"/>
                <w:color w:val="000000"/>
                <w:kern w:val="2"/>
                <w:sz w:val="24"/>
                <w:szCs w:val="24"/>
                <w:highlight w:val="none"/>
                <w:vertAlign w:val="baseline"/>
                <w:lang w:val="en-US" w:eastAsia="zh-CN"/>
              </w:rPr>
            </w:pPr>
            <w:r>
              <w:rPr>
                <w:rFonts w:hint="eastAsia" w:ascii="仿宋" w:hAnsi="仿宋" w:eastAsia="仿宋" w:cs="仿宋"/>
                <w:b w:val="0"/>
                <w:color w:val="000000"/>
                <w:kern w:val="2"/>
                <w:sz w:val="24"/>
                <w:szCs w:val="24"/>
                <w:highlight w:val="none"/>
                <w:vertAlign w:val="baseline"/>
                <w:lang w:val="en-US" w:eastAsia="zh-CN"/>
              </w:rPr>
              <w:t>得分100</w:t>
            </w:r>
          </w:p>
        </w:tc>
        <w:tc>
          <w:tcPr>
            <w:tcW w:w="2414" w:type="dxa"/>
            <w:tcBorders>
              <w:top w:val="single" w:color="000000" w:sz="4" w:space="0"/>
              <w:left w:val="single" w:color="000000" w:sz="4" w:space="0"/>
              <w:bottom w:val="single" w:color="000000" w:sz="12" w:space="0"/>
              <w:right w:val="single" w:color="000000" w:sz="4" w:space="0"/>
            </w:tcBorders>
            <w:shd w:val="clear" w:color="auto" w:fill="FFFFFF"/>
          </w:tcPr>
          <w:p w14:paraId="311C1581">
            <w:pPr>
              <w:keepNext w:val="0"/>
              <w:keepLines w:val="0"/>
              <w:widowControl w:val="0"/>
              <w:suppressLineNumbers w:val="0"/>
              <w:autoSpaceDE w:val="0"/>
              <w:autoSpaceDN/>
              <w:adjustRightInd w:val="0"/>
              <w:snapToGrid w:val="0"/>
              <w:spacing w:before="0" w:beforeAutospacing="0" w:after="0" w:afterAutospacing="0" w:line="360" w:lineRule="exact"/>
              <w:ind w:right="0"/>
              <w:jc w:val="both"/>
              <w:rPr>
                <w:rFonts w:hint="default" w:ascii="仿宋" w:hAnsi="仿宋" w:eastAsia="仿宋" w:cs="仿宋"/>
                <w:b w:val="0"/>
                <w:color w:val="000000"/>
                <w:kern w:val="2"/>
                <w:sz w:val="24"/>
                <w:szCs w:val="24"/>
                <w:highlight w:val="none"/>
                <w:vertAlign w:val="baseline"/>
                <w:lang w:val="en-US" w:eastAsia="zh-CN"/>
              </w:rPr>
            </w:pPr>
            <w:r>
              <w:rPr>
                <w:rFonts w:hint="eastAsia" w:ascii="仿宋" w:hAnsi="仿宋" w:eastAsia="仿宋" w:cs="仿宋"/>
                <w:b w:val="0"/>
                <w:color w:val="000000"/>
                <w:kern w:val="2"/>
                <w:sz w:val="24"/>
                <w:szCs w:val="24"/>
                <w:highlight w:val="none"/>
                <w:vertAlign w:val="baseline"/>
                <w:lang w:val="en-US" w:eastAsia="zh-CN"/>
              </w:rPr>
              <w:t>20分</w:t>
            </w:r>
          </w:p>
        </w:tc>
        <w:tc>
          <w:tcPr>
            <w:tcW w:w="2073" w:type="dxa"/>
            <w:tcBorders>
              <w:top w:val="single" w:color="000000" w:sz="4" w:space="0"/>
              <w:left w:val="single" w:color="000000" w:sz="4" w:space="0"/>
              <w:bottom w:val="single" w:color="000000" w:sz="12" w:space="0"/>
              <w:right w:val="single" w:color="000000" w:sz="4" w:space="0"/>
            </w:tcBorders>
            <w:shd w:val="clear" w:color="auto" w:fill="FFFFFF"/>
          </w:tcPr>
          <w:p w14:paraId="77F744FD">
            <w:pPr>
              <w:keepNext w:val="0"/>
              <w:keepLines w:val="0"/>
              <w:widowControl w:val="0"/>
              <w:suppressLineNumbers w:val="0"/>
              <w:autoSpaceDE w:val="0"/>
              <w:autoSpaceDN/>
              <w:adjustRightInd w:val="0"/>
              <w:snapToGrid w:val="0"/>
              <w:spacing w:before="0" w:beforeAutospacing="0" w:after="0" w:afterAutospacing="0" w:line="360" w:lineRule="exact"/>
              <w:ind w:right="0"/>
              <w:jc w:val="both"/>
              <w:rPr>
                <w:rFonts w:hint="default" w:ascii="仿宋" w:hAnsi="仿宋" w:eastAsia="仿宋" w:cs="仿宋"/>
                <w:b w:val="0"/>
                <w:color w:val="000000"/>
                <w:kern w:val="2"/>
                <w:sz w:val="24"/>
                <w:szCs w:val="24"/>
                <w:highlight w:val="none"/>
                <w:vertAlign w:val="baseline"/>
                <w:lang w:val="en-US" w:eastAsia="zh-CN"/>
              </w:rPr>
            </w:pPr>
            <w:r>
              <w:rPr>
                <w:rFonts w:hint="eastAsia" w:ascii="仿宋" w:hAnsi="仿宋" w:eastAsia="仿宋" w:cs="仿宋"/>
                <w:b w:val="0"/>
                <w:color w:val="000000"/>
                <w:kern w:val="2"/>
                <w:sz w:val="24"/>
                <w:szCs w:val="24"/>
                <w:highlight w:val="none"/>
                <w:vertAlign w:val="baseline"/>
                <w:lang w:val="en-US" w:eastAsia="zh-CN"/>
              </w:rPr>
              <w:t>50分</w:t>
            </w:r>
          </w:p>
        </w:tc>
        <w:tc>
          <w:tcPr>
            <w:tcW w:w="2154" w:type="dxa"/>
            <w:tcBorders>
              <w:top w:val="single" w:color="000000" w:sz="4" w:space="0"/>
              <w:left w:val="single" w:color="000000" w:sz="4" w:space="0"/>
              <w:bottom w:val="single" w:color="000000" w:sz="12" w:space="0"/>
              <w:right w:val="single" w:color="000000" w:sz="12" w:space="0"/>
            </w:tcBorders>
            <w:shd w:val="clear" w:color="auto" w:fill="FFFFFF"/>
          </w:tcPr>
          <w:p w14:paraId="361A33B2">
            <w:pPr>
              <w:keepNext w:val="0"/>
              <w:keepLines w:val="0"/>
              <w:widowControl w:val="0"/>
              <w:suppressLineNumbers w:val="0"/>
              <w:autoSpaceDE w:val="0"/>
              <w:autoSpaceDN/>
              <w:adjustRightInd w:val="0"/>
              <w:snapToGrid w:val="0"/>
              <w:spacing w:before="0" w:beforeAutospacing="0" w:after="0" w:afterAutospacing="0" w:line="360" w:lineRule="exact"/>
              <w:ind w:right="0"/>
              <w:jc w:val="both"/>
              <w:rPr>
                <w:rFonts w:hint="default" w:ascii="仿宋" w:hAnsi="仿宋" w:eastAsia="仿宋" w:cs="仿宋"/>
                <w:b w:val="0"/>
                <w:color w:val="000000"/>
                <w:kern w:val="2"/>
                <w:sz w:val="24"/>
                <w:szCs w:val="24"/>
                <w:highlight w:val="none"/>
                <w:vertAlign w:val="baseline"/>
                <w:lang w:val="en-US" w:eastAsia="zh-CN"/>
              </w:rPr>
            </w:pPr>
            <w:r>
              <w:rPr>
                <w:rFonts w:hint="eastAsia" w:ascii="仿宋" w:hAnsi="仿宋" w:eastAsia="仿宋" w:cs="仿宋"/>
                <w:b w:val="0"/>
                <w:color w:val="000000"/>
                <w:kern w:val="2"/>
                <w:sz w:val="24"/>
                <w:szCs w:val="24"/>
                <w:highlight w:val="none"/>
                <w:vertAlign w:val="baseline"/>
                <w:lang w:val="en-US" w:eastAsia="zh-CN"/>
              </w:rPr>
              <w:t>30分</w:t>
            </w:r>
          </w:p>
        </w:tc>
      </w:tr>
    </w:tbl>
    <w:p w14:paraId="47CB4136">
      <w:pPr>
        <w:keepNext w:val="0"/>
        <w:keepLines w:val="0"/>
        <w:widowControl w:val="0"/>
        <w:suppressLineNumbers w:val="0"/>
        <w:autoSpaceDE w:val="0"/>
        <w:autoSpaceDN/>
        <w:adjustRightInd w:val="0"/>
        <w:snapToGrid w:val="0"/>
        <w:spacing w:before="0" w:beforeAutospacing="0" w:after="0" w:afterAutospacing="0" w:line="360" w:lineRule="exact"/>
        <w:ind w:right="0"/>
        <w:jc w:val="both"/>
        <w:rPr>
          <w:rFonts w:hint="eastAsia" w:ascii="仿宋" w:hAnsi="仿宋" w:eastAsia="仿宋" w:cs="仿宋"/>
          <w:color w:val="000000"/>
          <w:kern w:val="2"/>
          <w:sz w:val="24"/>
          <w:szCs w:val="24"/>
          <w:highlight w:val="none"/>
          <w:lang w:val="en-US" w:eastAsia="zh-CN"/>
        </w:rPr>
      </w:pPr>
    </w:p>
    <w:p w14:paraId="43E5776D">
      <w:pPr>
        <w:keepNext w:val="0"/>
        <w:keepLines w:val="0"/>
        <w:widowControl w:val="0"/>
        <w:numPr>
          <w:ilvl w:val="0"/>
          <w:numId w:val="5"/>
        </w:numPr>
        <w:suppressLineNumbers w:val="0"/>
        <w:autoSpaceDE w:val="0"/>
        <w:autoSpaceDN/>
        <w:adjustRightInd w:val="0"/>
        <w:snapToGrid w:val="0"/>
        <w:spacing w:before="0" w:beforeAutospacing="0" w:after="0" w:afterAutospacing="0" w:line="360" w:lineRule="exact"/>
        <w:ind w:right="0" w:rightChars="0" w:firstLine="480" w:firstLineChars="200"/>
        <w:jc w:val="both"/>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商务评分：评审小组对各响应文件商务评审内容的各项要求进行评分，评审的具体内容见《商务评审表》</w:t>
      </w:r>
    </w:p>
    <w:p w14:paraId="47FD40D8">
      <w:pPr>
        <w:adjustRightInd w:val="0"/>
        <w:snapToGrid w:val="0"/>
        <w:spacing w:line="360" w:lineRule="exact"/>
        <w:jc w:val="center"/>
        <w:rPr>
          <w:rFonts w:hint="eastAsia" w:ascii="仿宋" w:hAnsi="仿宋" w:eastAsia="仿宋" w:cs="仿宋"/>
          <w:b/>
          <w:kern w:val="1"/>
          <w:sz w:val="24"/>
          <w:highlight w:val="none"/>
        </w:rPr>
      </w:pPr>
      <w:r>
        <w:rPr>
          <w:rFonts w:hint="eastAsia" w:ascii="仿宋" w:hAnsi="仿宋" w:eastAsia="仿宋" w:cs="仿宋"/>
          <w:b/>
          <w:kern w:val="1"/>
          <w:sz w:val="24"/>
          <w:highlight w:val="none"/>
        </w:rPr>
        <w:t>商务评审表（</w:t>
      </w:r>
      <w:r>
        <w:rPr>
          <w:rFonts w:hint="eastAsia" w:ascii="仿宋" w:hAnsi="仿宋" w:eastAsia="仿宋" w:cs="仿宋"/>
          <w:b/>
          <w:kern w:val="1"/>
          <w:sz w:val="24"/>
          <w:highlight w:val="none"/>
          <w:lang w:val="en-US" w:eastAsia="zh-CN"/>
        </w:rPr>
        <w:t>20</w:t>
      </w:r>
      <w:r>
        <w:rPr>
          <w:rFonts w:hint="eastAsia" w:ascii="仿宋" w:hAnsi="仿宋" w:eastAsia="仿宋" w:cs="仿宋"/>
          <w:b/>
          <w:kern w:val="1"/>
          <w:sz w:val="24"/>
          <w:highlight w:val="none"/>
        </w:rPr>
        <w:t>分）</w:t>
      </w:r>
    </w:p>
    <w:tbl>
      <w:tblPr>
        <w:tblStyle w:val="30"/>
        <w:tblpPr w:leftFromText="180" w:rightFromText="180" w:vertAnchor="text" w:horzAnchor="page" w:tblpX="1737" w:tblpY="1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4"/>
        <w:gridCol w:w="1293"/>
        <w:gridCol w:w="5920"/>
      </w:tblGrid>
      <w:tr w14:paraId="2B248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4" w:type="dxa"/>
          </w:tcPr>
          <w:p w14:paraId="24723521">
            <w:pPr>
              <w:pStyle w:val="7"/>
              <w:ind w:left="0" w:leftChars="0" w:firstLine="241" w:firstLineChars="100"/>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评审内容</w:t>
            </w:r>
          </w:p>
        </w:tc>
        <w:tc>
          <w:tcPr>
            <w:tcW w:w="1293" w:type="dxa"/>
          </w:tcPr>
          <w:p w14:paraId="4F23F858">
            <w:pPr>
              <w:pStyle w:val="7"/>
              <w:ind w:left="0" w:leftChars="0" w:firstLine="241" w:firstLineChars="100"/>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分值</w:t>
            </w:r>
          </w:p>
        </w:tc>
        <w:tc>
          <w:tcPr>
            <w:tcW w:w="5920" w:type="dxa"/>
          </w:tcPr>
          <w:p w14:paraId="0680EF3D">
            <w:pPr>
              <w:pStyle w:val="7"/>
              <w:ind w:left="0" w:leftChars="0" w:firstLine="0" w:firstLineChars="0"/>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b/>
                <w:bCs w:val="0"/>
                <w:color w:val="000000"/>
                <w:kern w:val="2"/>
                <w:sz w:val="24"/>
                <w:szCs w:val="24"/>
                <w:highlight w:val="none"/>
                <w:lang w:val="en-US" w:eastAsia="zh-CN"/>
              </w:rPr>
              <w:t>评审细则</w:t>
            </w:r>
          </w:p>
        </w:tc>
      </w:tr>
      <w:tr w14:paraId="0441E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234" w:type="dxa"/>
          </w:tcPr>
          <w:p w14:paraId="11707865">
            <w:pPr>
              <w:pStyle w:val="7"/>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同类项目业绩</w:t>
            </w:r>
          </w:p>
        </w:tc>
        <w:tc>
          <w:tcPr>
            <w:tcW w:w="1293" w:type="dxa"/>
          </w:tcPr>
          <w:p w14:paraId="7471D7C5">
            <w:pPr>
              <w:pStyle w:val="7"/>
              <w:ind w:left="0" w:leftChars="0" w:firstLine="240" w:firstLineChars="100"/>
              <w:rPr>
                <w:rFonts w:hint="eastAsia" w:ascii="仿宋" w:hAnsi="仿宋" w:eastAsia="仿宋" w:cs="仿宋"/>
                <w:sz w:val="24"/>
                <w:szCs w:val="24"/>
                <w:highlight w:val="none"/>
                <w:vertAlign w:val="baseline"/>
                <w:lang w:val="en-US" w:eastAsia="zh-CN"/>
              </w:rPr>
            </w:pPr>
            <w:r>
              <w:rPr>
                <w:rFonts w:hint="eastAsia" w:ascii="仿宋" w:hAnsi="仿宋" w:eastAsia="仿宋" w:cs="仿宋"/>
                <w:kern w:val="0"/>
                <w:sz w:val="24"/>
                <w:szCs w:val="24"/>
                <w:highlight w:val="none"/>
                <w:lang w:val="en-US" w:eastAsia="zh-CN"/>
              </w:rPr>
              <w:t>6</w:t>
            </w:r>
            <w:r>
              <w:rPr>
                <w:rFonts w:hint="eastAsia" w:ascii="仿宋" w:hAnsi="仿宋" w:eastAsia="仿宋" w:cs="仿宋"/>
                <w:kern w:val="0"/>
                <w:sz w:val="24"/>
                <w:szCs w:val="24"/>
                <w:highlight w:val="none"/>
              </w:rPr>
              <w:t>分</w:t>
            </w:r>
          </w:p>
        </w:tc>
        <w:tc>
          <w:tcPr>
            <w:tcW w:w="5920" w:type="dxa"/>
          </w:tcPr>
          <w:p w14:paraId="2EBD19AA">
            <w:pPr>
              <w:pStyle w:val="9"/>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所投设备的制造厂商自2021年1月1日以来（以合同签订日期为准）具有同类项目业绩的，每提供一项同类项目业绩合同复印件得</w:t>
            </w:r>
            <w:r>
              <w:rPr>
                <w:rFonts w:hint="eastAsia" w:ascii="仿宋" w:hAnsi="仿宋" w:eastAsia="仿宋" w:cs="仿宋"/>
                <w:b/>
                <w:bCs/>
                <w:kern w:val="2"/>
                <w:sz w:val="24"/>
                <w:szCs w:val="24"/>
                <w:highlight w:val="none"/>
                <w:lang w:val="en-US" w:eastAsia="zh-CN" w:bidi="ar-SA"/>
              </w:rPr>
              <w:t>2</w:t>
            </w:r>
            <w:r>
              <w:rPr>
                <w:rFonts w:hint="eastAsia" w:ascii="仿宋" w:hAnsi="仿宋" w:eastAsia="仿宋" w:cs="仿宋"/>
                <w:kern w:val="2"/>
                <w:sz w:val="24"/>
                <w:szCs w:val="24"/>
                <w:highlight w:val="none"/>
                <w:lang w:val="en-US" w:eastAsia="zh-CN" w:bidi="ar-SA"/>
              </w:rPr>
              <w:t>分，最高得</w:t>
            </w:r>
            <w:r>
              <w:rPr>
                <w:rFonts w:hint="eastAsia" w:ascii="仿宋" w:hAnsi="仿宋" w:eastAsia="仿宋" w:cs="仿宋"/>
                <w:b/>
                <w:bCs/>
                <w:kern w:val="2"/>
                <w:sz w:val="24"/>
                <w:szCs w:val="24"/>
                <w:highlight w:val="none"/>
                <w:lang w:val="en-US" w:eastAsia="zh-CN" w:bidi="ar-SA"/>
              </w:rPr>
              <w:t>6</w:t>
            </w:r>
            <w:r>
              <w:rPr>
                <w:rFonts w:hint="eastAsia" w:ascii="仿宋" w:hAnsi="仿宋" w:eastAsia="仿宋" w:cs="仿宋"/>
                <w:kern w:val="2"/>
                <w:sz w:val="24"/>
                <w:szCs w:val="24"/>
                <w:highlight w:val="none"/>
                <w:lang w:val="en-US" w:eastAsia="zh-CN" w:bidi="ar-SA"/>
              </w:rPr>
              <w:t>分，不提供不得分。</w:t>
            </w:r>
          </w:p>
          <w:p w14:paraId="0675283B">
            <w:pPr>
              <w:pStyle w:val="41"/>
              <w:keepNext w:val="0"/>
              <w:keepLines w:val="0"/>
              <w:pageBreakBefore w:val="0"/>
              <w:widowControl w:val="0"/>
              <w:kinsoku/>
              <w:wordWrap/>
              <w:overflowPunct/>
              <w:topLinePunct w:val="0"/>
              <w:autoSpaceDE/>
              <w:autoSpaceDN/>
              <w:bidi w:val="0"/>
              <w:adjustRightInd w:val="0"/>
              <w:snapToGrid w:val="0"/>
              <w:spacing w:line="340" w:lineRule="exact"/>
              <w:ind w:left="0" w:leftChars="0" w:firstLine="0" w:firstLineChars="0"/>
              <w:jc w:val="left"/>
              <w:textAlignment w:val="auto"/>
              <w:rPr>
                <w:rFonts w:hint="eastAsia" w:ascii="仿宋" w:hAnsi="仿宋" w:eastAsia="仿宋" w:cs="仿宋"/>
                <w:color w:val="auto"/>
                <w:sz w:val="24"/>
                <w:szCs w:val="24"/>
                <w:lang w:eastAsia="zh-CN"/>
              </w:rPr>
            </w:pPr>
          </w:p>
          <w:p w14:paraId="39EB7625">
            <w:pPr>
              <w:pStyle w:val="9"/>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注:1、</w:t>
            </w:r>
            <w:r>
              <w:rPr>
                <w:rFonts w:hint="eastAsia" w:ascii="仿宋" w:hAnsi="仿宋" w:eastAsia="仿宋" w:cs="仿宋"/>
                <w:color w:val="000000"/>
                <w:kern w:val="2"/>
                <w:sz w:val="24"/>
                <w:szCs w:val="24"/>
                <w:highlight w:val="none"/>
                <w:lang w:val="en-US" w:eastAsia="zh-CN" w:bidi="ar-SA"/>
              </w:rPr>
              <w:t>须提供加盖响应供应商公章的业绩合同复印件</w:t>
            </w:r>
            <w:r>
              <w:rPr>
                <w:rFonts w:hint="eastAsia" w:ascii="仿宋" w:hAnsi="仿宋" w:eastAsia="仿宋" w:cs="仿宋"/>
                <w:color w:val="auto"/>
                <w:sz w:val="24"/>
                <w:szCs w:val="24"/>
                <w:lang w:eastAsia="zh-CN"/>
              </w:rPr>
              <w:t>，要点应包括但不限于：签约时间、项目</w:t>
            </w:r>
            <w:r>
              <w:rPr>
                <w:rFonts w:hint="eastAsia" w:ascii="仿宋" w:hAnsi="仿宋" w:eastAsia="仿宋" w:cs="仿宋"/>
                <w:color w:val="auto"/>
                <w:sz w:val="24"/>
                <w:szCs w:val="24"/>
                <w:lang w:val="en-US" w:eastAsia="zh-CN"/>
              </w:rPr>
              <w:t>内容</w:t>
            </w:r>
            <w:r>
              <w:rPr>
                <w:rFonts w:hint="eastAsia" w:ascii="仿宋" w:hAnsi="仿宋" w:eastAsia="仿宋" w:cs="仿宋"/>
                <w:color w:val="auto"/>
                <w:sz w:val="24"/>
                <w:szCs w:val="24"/>
                <w:lang w:eastAsia="zh-CN"/>
              </w:rPr>
              <w:t>和双方盖章。业绩时间以合同</w:t>
            </w:r>
            <w:r>
              <w:rPr>
                <w:rFonts w:hint="eastAsia" w:ascii="仿宋" w:hAnsi="仿宋" w:eastAsia="仿宋" w:cs="仿宋"/>
                <w:color w:val="auto"/>
                <w:sz w:val="24"/>
                <w:szCs w:val="24"/>
                <w:lang w:val="en-US" w:eastAsia="zh-CN"/>
              </w:rPr>
              <w:t>签订</w:t>
            </w:r>
            <w:r>
              <w:rPr>
                <w:rFonts w:hint="eastAsia" w:ascii="仿宋" w:hAnsi="仿宋" w:eastAsia="仿宋" w:cs="仿宋"/>
                <w:color w:val="auto"/>
                <w:sz w:val="24"/>
                <w:szCs w:val="24"/>
                <w:lang w:eastAsia="zh-CN"/>
              </w:rPr>
              <w:t>时间为准。</w:t>
            </w:r>
          </w:p>
          <w:p w14:paraId="2D2A569C">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2、通过合同关键信息无法判断是否得分的,还须同时提供能证明得分的其它证明资料。</w:t>
            </w:r>
          </w:p>
          <w:p w14:paraId="4C90AF85">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3、评分中出现无证明资料或专家无法凭所提供资料判断是否得分的情况，一律作不得分处理。</w:t>
            </w:r>
          </w:p>
        </w:tc>
      </w:tr>
      <w:tr w14:paraId="4857A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234" w:type="dxa"/>
          </w:tcPr>
          <w:p w14:paraId="3C1E59EC">
            <w:pPr>
              <w:pStyle w:val="7"/>
              <w:ind w:left="0" w:leftChars="0" w:firstLine="0" w:firstLineChars="0"/>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lang w:val="en-US" w:eastAsia="zh-CN"/>
              </w:rPr>
              <w:t>企业体系认证</w:t>
            </w:r>
          </w:p>
        </w:tc>
        <w:tc>
          <w:tcPr>
            <w:tcW w:w="1293" w:type="dxa"/>
          </w:tcPr>
          <w:p w14:paraId="0DB2DA03">
            <w:pPr>
              <w:pStyle w:val="7"/>
              <w:ind w:left="0" w:leftChars="0" w:firstLine="240" w:firstLineChars="100"/>
              <w:rPr>
                <w:rFonts w:hint="eastAsia" w:ascii="仿宋" w:hAnsi="仿宋" w:eastAsia="仿宋" w:cs="仿宋"/>
                <w:sz w:val="24"/>
                <w:szCs w:val="24"/>
                <w:highlight w:val="none"/>
                <w:vertAlign w:val="baseline"/>
                <w:lang w:val="en-US" w:eastAsia="zh-CN"/>
              </w:rPr>
            </w:pPr>
            <w:r>
              <w:rPr>
                <w:rFonts w:hint="eastAsia" w:ascii="仿宋" w:hAnsi="仿宋" w:eastAsia="仿宋" w:cs="仿宋"/>
                <w:kern w:val="0"/>
                <w:sz w:val="24"/>
                <w:szCs w:val="24"/>
                <w:highlight w:val="none"/>
                <w:lang w:val="en-US" w:eastAsia="zh-CN"/>
              </w:rPr>
              <w:t>4</w:t>
            </w:r>
            <w:r>
              <w:rPr>
                <w:rFonts w:hint="eastAsia" w:ascii="仿宋" w:hAnsi="仿宋" w:eastAsia="仿宋" w:cs="仿宋"/>
                <w:kern w:val="0"/>
                <w:sz w:val="24"/>
                <w:szCs w:val="24"/>
                <w:highlight w:val="none"/>
              </w:rPr>
              <w:t>分</w:t>
            </w:r>
          </w:p>
        </w:tc>
        <w:tc>
          <w:tcPr>
            <w:tcW w:w="5920" w:type="dxa"/>
          </w:tcPr>
          <w:p w14:paraId="635D9534">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所投设备制造厂商具备有效的ISO9001</w:t>
            </w:r>
            <w:r>
              <w:rPr>
                <w:rFonts w:hint="eastAsia" w:ascii="仿宋" w:hAnsi="仿宋" w:eastAsia="仿宋" w:cs="仿宋"/>
                <w:kern w:val="2"/>
                <w:sz w:val="24"/>
                <w:szCs w:val="24"/>
                <w:highlight w:val="none"/>
                <w:lang w:val="en-US" w:bidi="ar-SA"/>
              </w:rPr>
              <w:t>质量管理体系认证证书</w:t>
            </w:r>
            <w:r>
              <w:rPr>
                <w:rFonts w:hint="eastAsia" w:ascii="仿宋" w:hAnsi="仿宋" w:eastAsia="仿宋" w:cs="仿宋"/>
                <w:kern w:val="2"/>
                <w:sz w:val="24"/>
                <w:szCs w:val="24"/>
                <w:highlight w:val="none"/>
                <w:lang w:val="en-US" w:eastAsia="zh-CN" w:bidi="ar-SA"/>
              </w:rPr>
              <w:t>、ISO14001</w:t>
            </w:r>
            <w:r>
              <w:rPr>
                <w:rFonts w:hint="eastAsia" w:ascii="仿宋" w:hAnsi="仿宋" w:eastAsia="仿宋" w:cs="仿宋"/>
                <w:kern w:val="2"/>
                <w:sz w:val="24"/>
                <w:szCs w:val="24"/>
                <w:highlight w:val="none"/>
                <w:lang w:val="en-US" w:bidi="ar-SA"/>
              </w:rPr>
              <w:t>环境管理体系认证证书</w:t>
            </w:r>
            <w:r>
              <w:rPr>
                <w:rFonts w:hint="eastAsia" w:ascii="仿宋" w:hAnsi="仿宋" w:eastAsia="仿宋" w:cs="仿宋"/>
                <w:kern w:val="2"/>
                <w:sz w:val="24"/>
                <w:szCs w:val="24"/>
                <w:highlight w:val="none"/>
                <w:lang w:val="en-US" w:eastAsia="zh-CN" w:bidi="ar-SA"/>
              </w:rPr>
              <w:t>、ISO45001</w:t>
            </w:r>
            <w:r>
              <w:rPr>
                <w:rFonts w:hint="eastAsia" w:ascii="仿宋" w:hAnsi="仿宋" w:eastAsia="仿宋" w:cs="仿宋"/>
                <w:kern w:val="2"/>
                <w:sz w:val="24"/>
                <w:szCs w:val="24"/>
                <w:highlight w:val="none"/>
                <w:lang w:val="en-US" w:bidi="ar-SA"/>
              </w:rPr>
              <w:t>职业健康安全管理体系认证</w:t>
            </w:r>
            <w:r>
              <w:rPr>
                <w:rFonts w:hint="eastAsia" w:ascii="仿宋" w:hAnsi="仿宋" w:eastAsia="仿宋" w:cs="仿宋"/>
                <w:kern w:val="2"/>
                <w:sz w:val="24"/>
                <w:szCs w:val="24"/>
                <w:highlight w:val="none"/>
                <w:lang w:val="en-US" w:eastAsia="zh-CN" w:bidi="ar-SA"/>
              </w:rPr>
              <w:t>证书、ISO20000信息技术服务管理认证证书、ISO27001 信息安全管理体系认证证书，得</w:t>
            </w:r>
            <w:r>
              <w:rPr>
                <w:rFonts w:hint="eastAsia" w:ascii="仿宋" w:hAnsi="仿宋" w:eastAsia="仿宋" w:cs="仿宋"/>
                <w:b/>
                <w:bCs/>
                <w:kern w:val="2"/>
                <w:sz w:val="24"/>
                <w:szCs w:val="24"/>
                <w:highlight w:val="none"/>
                <w:lang w:val="en-US" w:eastAsia="zh-CN" w:bidi="ar-SA"/>
              </w:rPr>
              <w:t>4</w:t>
            </w:r>
            <w:r>
              <w:rPr>
                <w:rFonts w:hint="eastAsia" w:ascii="仿宋" w:hAnsi="仿宋" w:eastAsia="仿宋" w:cs="仿宋"/>
                <w:kern w:val="2"/>
                <w:sz w:val="24"/>
                <w:szCs w:val="24"/>
                <w:highlight w:val="none"/>
                <w:lang w:val="en-US" w:eastAsia="zh-CN" w:bidi="ar-SA"/>
              </w:rPr>
              <w:t>分，缺任一项不得分。</w:t>
            </w:r>
          </w:p>
          <w:p w14:paraId="2F46FBA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jc w:val="left"/>
              <w:textAlignment w:val="auto"/>
              <w:rPr>
                <w:rFonts w:hint="eastAsia" w:ascii="仿宋" w:hAnsi="仿宋" w:eastAsia="仿宋" w:cs="仿宋"/>
                <w:kern w:val="2"/>
                <w:sz w:val="24"/>
                <w:szCs w:val="24"/>
                <w:highlight w:val="none"/>
                <w:lang w:val="en-US" w:bidi="ar-SA"/>
              </w:rPr>
            </w:pPr>
          </w:p>
          <w:p w14:paraId="337105F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bidi="ar-SA"/>
              </w:rPr>
              <w:t>注：</w:t>
            </w:r>
            <w:r>
              <w:rPr>
                <w:rFonts w:hint="eastAsia" w:ascii="仿宋" w:hAnsi="仿宋" w:eastAsia="仿宋" w:cs="仿宋"/>
                <w:kern w:val="2"/>
                <w:sz w:val="24"/>
                <w:szCs w:val="24"/>
                <w:highlight w:val="none"/>
                <w:lang w:val="en-US" w:eastAsia="zh-CN" w:bidi="ar-SA"/>
              </w:rPr>
              <w:t>1、</w:t>
            </w:r>
            <w:r>
              <w:rPr>
                <w:rFonts w:hint="eastAsia" w:ascii="仿宋" w:hAnsi="仿宋" w:eastAsia="仿宋" w:cs="仿宋"/>
                <w:color w:val="auto"/>
                <w:kern w:val="2"/>
                <w:sz w:val="24"/>
                <w:szCs w:val="24"/>
                <w:highlight w:val="none"/>
                <w:lang w:val="en-US" w:eastAsia="zh-CN" w:bidi="ar"/>
              </w:rPr>
              <w:t>响应供应商需</w:t>
            </w:r>
            <w:r>
              <w:rPr>
                <w:rFonts w:hint="eastAsia" w:ascii="仿宋" w:hAnsi="仿宋" w:eastAsia="仿宋" w:cs="仿宋"/>
                <w:kern w:val="2"/>
                <w:sz w:val="24"/>
                <w:szCs w:val="24"/>
                <w:highlight w:val="none"/>
                <w:lang w:val="en-US" w:bidi="ar-SA"/>
              </w:rPr>
              <w:t>提供有效期内的证书复印件并加盖</w:t>
            </w:r>
            <w:r>
              <w:rPr>
                <w:rFonts w:hint="eastAsia" w:ascii="仿宋" w:hAnsi="仿宋" w:eastAsia="仿宋" w:cs="仿宋"/>
                <w:kern w:val="2"/>
                <w:sz w:val="24"/>
                <w:szCs w:val="24"/>
                <w:highlight w:val="none"/>
                <w:lang w:val="en-US" w:eastAsia="zh-CN" w:bidi="ar-SA"/>
              </w:rPr>
              <w:t>响应供应商</w:t>
            </w:r>
            <w:r>
              <w:rPr>
                <w:rFonts w:hint="eastAsia" w:ascii="仿宋" w:hAnsi="仿宋" w:eastAsia="仿宋" w:cs="仿宋"/>
                <w:kern w:val="2"/>
                <w:sz w:val="24"/>
                <w:szCs w:val="24"/>
                <w:highlight w:val="none"/>
                <w:lang w:val="en-US" w:bidi="ar-SA"/>
              </w:rPr>
              <w:t>公章</w:t>
            </w:r>
            <w:r>
              <w:rPr>
                <w:rFonts w:hint="eastAsia" w:ascii="仿宋" w:hAnsi="仿宋" w:eastAsia="仿宋" w:cs="仿宋"/>
                <w:kern w:val="2"/>
                <w:sz w:val="24"/>
                <w:szCs w:val="24"/>
                <w:highlight w:val="none"/>
                <w:lang w:val="en-US" w:eastAsia="zh-CN" w:bidi="ar-SA"/>
              </w:rPr>
              <w:t>；</w:t>
            </w:r>
          </w:p>
          <w:p w14:paraId="1EAFEC8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left"/>
              <w:textAlignment w:val="auto"/>
              <w:rPr>
                <w:rFonts w:hint="eastAsia" w:ascii="仿宋" w:hAnsi="仿宋" w:eastAsia="仿宋" w:cs="仿宋"/>
                <w:sz w:val="24"/>
                <w:szCs w:val="24"/>
                <w:lang w:val="en-US" w:eastAsia="zh-CN"/>
              </w:rPr>
            </w:pPr>
            <w:r>
              <w:rPr>
                <w:rFonts w:hint="eastAsia" w:ascii="仿宋" w:hAnsi="仿宋" w:eastAsia="仿宋" w:cs="仿宋"/>
                <w:bCs/>
                <w:color w:val="auto"/>
                <w:kern w:val="2"/>
                <w:sz w:val="24"/>
                <w:szCs w:val="24"/>
                <w:highlight w:val="none"/>
                <w:lang w:val="en-US" w:eastAsia="zh-CN" w:bidi="ar-SA"/>
              </w:rPr>
              <w:t>2、未提供或提供证明材料不清晰</w:t>
            </w:r>
            <w:r>
              <w:rPr>
                <w:rFonts w:hint="eastAsia" w:ascii="仿宋" w:hAnsi="仿宋" w:eastAsia="仿宋" w:cs="仿宋"/>
                <w:kern w:val="2"/>
                <w:sz w:val="24"/>
                <w:szCs w:val="24"/>
                <w:highlight w:val="none"/>
                <w:lang w:val="en-US" w:eastAsia="zh-CN" w:bidi="ar-SA"/>
              </w:rPr>
              <w:t>，</w:t>
            </w:r>
            <w:r>
              <w:rPr>
                <w:rFonts w:hint="eastAsia" w:ascii="仿宋" w:hAnsi="仿宋" w:eastAsia="仿宋" w:cs="仿宋"/>
                <w:bCs/>
                <w:color w:val="auto"/>
                <w:kern w:val="2"/>
                <w:sz w:val="24"/>
                <w:szCs w:val="24"/>
                <w:highlight w:val="none"/>
                <w:lang w:val="en-US" w:eastAsia="zh-CN" w:bidi="ar-SA"/>
              </w:rPr>
              <w:t>不得分。</w:t>
            </w:r>
          </w:p>
        </w:tc>
      </w:tr>
      <w:tr w14:paraId="33373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234" w:type="dxa"/>
          </w:tcPr>
          <w:p w14:paraId="6DC94232">
            <w:pPr>
              <w:pStyle w:val="7"/>
              <w:ind w:left="0" w:leftChars="0" w:firstLine="0" w:firstLineChars="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售后服务</w:t>
            </w:r>
          </w:p>
        </w:tc>
        <w:tc>
          <w:tcPr>
            <w:tcW w:w="1293" w:type="dxa"/>
          </w:tcPr>
          <w:p w14:paraId="11F925F8">
            <w:pPr>
              <w:pStyle w:val="7"/>
              <w:ind w:left="0" w:leftChars="0" w:firstLine="240" w:firstLineChars="100"/>
              <w:rPr>
                <w:rFonts w:hint="eastAsia" w:ascii="仿宋" w:hAnsi="仿宋" w:eastAsia="仿宋" w:cs="仿宋"/>
                <w:color w:val="000000"/>
                <w:kern w:val="0"/>
                <w:sz w:val="24"/>
                <w:szCs w:val="24"/>
                <w:highlight w:val="none"/>
                <w:lang w:val="en-US" w:eastAsia="zh-CN"/>
              </w:rPr>
            </w:pPr>
            <w:r>
              <w:rPr>
                <w:rFonts w:hint="eastAsia" w:ascii="仿宋" w:hAnsi="仿宋" w:eastAsia="仿宋" w:cs="仿宋"/>
                <w:kern w:val="0"/>
                <w:sz w:val="24"/>
                <w:szCs w:val="24"/>
                <w:highlight w:val="none"/>
                <w:lang w:val="en-US" w:eastAsia="zh-CN"/>
              </w:rPr>
              <w:t>4</w:t>
            </w:r>
            <w:r>
              <w:rPr>
                <w:rFonts w:hint="eastAsia" w:ascii="仿宋" w:hAnsi="仿宋" w:eastAsia="仿宋" w:cs="仿宋"/>
                <w:kern w:val="0"/>
                <w:sz w:val="24"/>
                <w:szCs w:val="24"/>
                <w:highlight w:val="none"/>
              </w:rPr>
              <w:t>分</w:t>
            </w:r>
          </w:p>
        </w:tc>
        <w:tc>
          <w:tcPr>
            <w:tcW w:w="5920" w:type="dxa"/>
          </w:tcPr>
          <w:p w14:paraId="7661ECFF">
            <w:pPr>
              <w:keepNext w:val="0"/>
              <w:keepLines w:val="0"/>
              <w:suppressLineNumbers w:val="0"/>
              <w:adjustRightInd w:val="0"/>
              <w:snapToGrid w:val="0"/>
              <w:spacing w:before="1" w:beforeAutospacing="0" w:after="0" w:afterAutospacing="0" w:line="231" w:lineRule="auto"/>
              <w:ind w:left="0" w:right="22" w:rightChars="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根据响应供应商所提供的质保期进行评分：</w:t>
            </w:r>
          </w:p>
          <w:p w14:paraId="01D0950A">
            <w:pPr>
              <w:keepNext w:val="0"/>
              <w:keepLines w:val="0"/>
              <w:suppressLineNumbers w:val="0"/>
              <w:adjustRightInd w:val="0"/>
              <w:snapToGrid w:val="0"/>
              <w:spacing w:before="1" w:beforeAutospacing="0" w:after="0" w:afterAutospacing="0" w:line="231" w:lineRule="auto"/>
              <w:ind w:left="0" w:right="22" w:rightChars="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1、质保期≥5年的，得</w:t>
            </w:r>
            <w:r>
              <w:rPr>
                <w:rFonts w:hint="eastAsia" w:ascii="仿宋" w:hAnsi="仿宋" w:eastAsia="仿宋" w:cs="仿宋"/>
                <w:b/>
                <w:bCs/>
                <w:color w:val="auto"/>
                <w:kern w:val="2"/>
                <w:sz w:val="24"/>
                <w:szCs w:val="24"/>
                <w:highlight w:val="none"/>
                <w:lang w:val="en-US" w:eastAsia="zh-CN" w:bidi="ar"/>
              </w:rPr>
              <w:t>4</w:t>
            </w:r>
            <w:r>
              <w:rPr>
                <w:rFonts w:hint="eastAsia" w:ascii="仿宋" w:hAnsi="仿宋" w:eastAsia="仿宋" w:cs="仿宋"/>
                <w:color w:val="auto"/>
                <w:kern w:val="2"/>
                <w:sz w:val="24"/>
                <w:szCs w:val="24"/>
                <w:highlight w:val="none"/>
                <w:lang w:val="en-US" w:eastAsia="zh-CN" w:bidi="ar"/>
              </w:rPr>
              <w:t>分；</w:t>
            </w:r>
          </w:p>
          <w:p w14:paraId="3641D215">
            <w:pPr>
              <w:keepNext w:val="0"/>
              <w:keepLines w:val="0"/>
              <w:suppressLineNumbers w:val="0"/>
              <w:adjustRightInd w:val="0"/>
              <w:snapToGrid w:val="0"/>
              <w:spacing w:before="1" w:beforeAutospacing="0" w:after="0" w:afterAutospacing="0" w:line="231" w:lineRule="auto"/>
              <w:ind w:left="0" w:right="22" w:rightChars="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2、质保期≥4年的，得</w:t>
            </w:r>
            <w:r>
              <w:rPr>
                <w:rFonts w:hint="eastAsia" w:ascii="仿宋" w:hAnsi="仿宋" w:eastAsia="仿宋" w:cs="仿宋"/>
                <w:b/>
                <w:bCs/>
                <w:color w:val="auto"/>
                <w:kern w:val="2"/>
                <w:sz w:val="24"/>
                <w:szCs w:val="24"/>
                <w:highlight w:val="none"/>
                <w:lang w:val="en-US" w:eastAsia="zh-CN" w:bidi="ar"/>
              </w:rPr>
              <w:t>2</w:t>
            </w:r>
            <w:r>
              <w:rPr>
                <w:rFonts w:hint="eastAsia" w:ascii="仿宋" w:hAnsi="仿宋" w:eastAsia="仿宋" w:cs="仿宋"/>
                <w:color w:val="auto"/>
                <w:kern w:val="2"/>
                <w:sz w:val="24"/>
                <w:szCs w:val="24"/>
                <w:highlight w:val="none"/>
                <w:lang w:val="en-US" w:eastAsia="zh-CN" w:bidi="ar"/>
              </w:rPr>
              <w:t>分；</w:t>
            </w:r>
            <w:r>
              <w:rPr>
                <w:rFonts w:hint="eastAsia" w:ascii="仿宋" w:hAnsi="仿宋" w:eastAsia="仿宋" w:cs="仿宋"/>
                <w:color w:val="auto"/>
                <w:kern w:val="2"/>
                <w:sz w:val="24"/>
                <w:szCs w:val="24"/>
                <w:highlight w:val="none"/>
                <w:lang w:val="en-US" w:eastAsia="zh-CN" w:bidi="ar"/>
              </w:rPr>
              <w:br w:type="textWrapping"/>
            </w:r>
            <w:r>
              <w:rPr>
                <w:rFonts w:hint="eastAsia" w:ascii="仿宋" w:hAnsi="仿宋" w:eastAsia="仿宋" w:cs="仿宋"/>
                <w:color w:val="auto"/>
                <w:kern w:val="2"/>
                <w:sz w:val="24"/>
                <w:szCs w:val="24"/>
                <w:highlight w:val="none"/>
                <w:lang w:val="en-US" w:eastAsia="zh-CN" w:bidi="ar"/>
              </w:rPr>
              <w:t>3、其余情况不得分。</w:t>
            </w:r>
          </w:p>
          <w:p w14:paraId="4715E395">
            <w:pPr>
              <w:keepNext w:val="0"/>
              <w:keepLines w:val="0"/>
              <w:suppressLineNumbers w:val="0"/>
              <w:adjustRightInd w:val="0"/>
              <w:snapToGrid w:val="0"/>
              <w:spacing w:before="1" w:beforeAutospacing="0" w:after="0" w:afterAutospacing="0" w:line="231" w:lineRule="auto"/>
              <w:ind w:left="0" w:right="22" w:rightChars="0"/>
              <w:rPr>
                <w:rFonts w:hint="eastAsia" w:ascii="仿宋" w:hAnsi="仿宋" w:eastAsia="仿宋" w:cs="仿宋"/>
                <w:sz w:val="24"/>
                <w:szCs w:val="24"/>
                <w:highlight w:val="none"/>
                <w:lang w:val="en-US" w:eastAsia="zh-CN"/>
              </w:rPr>
            </w:pPr>
            <w:r>
              <w:rPr>
                <w:rFonts w:hint="eastAsia" w:ascii="仿宋" w:hAnsi="仿宋" w:eastAsia="仿宋" w:cs="仿宋"/>
                <w:color w:val="auto"/>
                <w:kern w:val="2"/>
                <w:sz w:val="24"/>
                <w:szCs w:val="24"/>
                <w:highlight w:val="none"/>
                <w:lang w:val="en-US" w:eastAsia="zh-CN" w:bidi="ar"/>
              </w:rPr>
              <w:t>注：提供相关承诺并加盖公章。</w:t>
            </w:r>
          </w:p>
        </w:tc>
      </w:tr>
      <w:tr w14:paraId="7D840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234" w:type="dxa"/>
          </w:tcPr>
          <w:p w14:paraId="4A4303B5">
            <w:pPr>
              <w:pStyle w:val="7"/>
              <w:ind w:left="0" w:leftChars="0" w:firstLine="0" w:firstLineChars="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sz w:val="24"/>
              </w:rPr>
              <w:t>售后服务</w:t>
            </w:r>
            <w:r>
              <w:rPr>
                <w:rFonts w:hint="eastAsia" w:ascii="仿宋" w:hAnsi="仿宋" w:eastAsia="仿宋" w:cs="仿宋"/>
                <w:sz w:val="24"/>
                <w:lang w:val="en-US" w:eastAsia="zh-CN"/>
              </w:rPr>
              <w:t>方案</w:t>
            </w:r>
          </w:p>
        </w:tc>
        <w:tc>
          <w:tcPr>
            <w:tcW w:w="1293" w:type="dxa"/>
          </w:tcPr>
          <w:p w14:paraId="4BB5CD49">
            <w:pPr>
              <w:pStyle w:val="7"/>
              <w:ind w:left="0" w:leftChars="0" w:firstLine="240" w:firstLineChars="10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rPr>
              <w:t>分</w:t>
            </w:r>
          </w:p>
        </w:tc>
        <w:tc>
          <w:tcPr>
            <w:tcW w:w="5920" w:type="dxa"/>
          </w:tcPr>
          <w:p w14:paraId="06868BCA">
            <w:pPr>
              <w:pStyle w:val="9"/>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rPr>
              <w:t>根据</w:t>
            </w:r>
            <w:r>
              <w:rPr>
                <w:rFonts w:hint="eastAsia" w:ascii="仿宋" w:hAnsi="仿宋" w:eastAsia="仿宋" w:cs="仿宋"/>
                <w:sz w:val="24"/>
                <w:szCs w:val="24"/>
                <w:lang w:val="en-US" w:eastAsia="zh-CN"/>
              </w:rPr>
              <w:t>响应供应商</w:t>
            </w:r>
            <w:r>
              <w:rPr>
                <w:rFonts w:hint="eastAsia" w:ascii="仿宋" w:hAnsi="仿宋" w:eastAsia="仿宋" w:cs="仿宋"/>
                <w:sz w:val="24"/>
                <w:szCs w:val="24"/>
              </w:rPr>
              <w:t>针对本项目制定的</w:t>
            </w:r>
            <w:r>
              <w:rPr>
                <w:rFonts w:hint="eastAsia" w:ascii="仿宋" w:hAnsi="仿宋" w:eastAsia="仿宋" w:cs="仿宋"/>
                <w:sz w:val="24"/>
                <w:szCs w:val="24"/>
                <w:lang w:val="en-US" w:eastAsia="zh-CN"/>
              </w:rPr>
              <w:t>售后服务方案</w:t>
            </w:r>
            <w:r>
              <w:rPr>
                <w:rFonts w:hint="eastAsia" w:ascii="仿宋" w:hAnsi="仿宋" w:eastAsia="仿宋" w:cs="仿宋"/>
                <w:sz w:val="24"/>
                <w:szCs w:val="24"/>
              </w:rPr>
              <w:t>进行评分</w:t>
            </w:r>
            <w:r>
              <w:rPr>
                <w:rFonts w:hint="eastAsia" w:ascii="仿宋" w:hAnsi="仿宋" w:eastAsia="仿宋" w:cs="仿宋"/>
                <w:sz w:val="24"/>
                <w:szCs w:val="24"/>
                <w:lang w:eastAsia="zh-CN"/>
              </w:rPr>
              <w:t>：</w:t>
            </w:r>
          </w:p>
          <w:p w14:paraId="0A0B494E">
            <w:pPr>
              <w:pStyle w:val="9"/>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（1）售后服务</w:t>
            </w:r>
            <w:r>
              <w:rPr>
                <w:rFonts w:hint="eastAsia" w:ascii="仿宋" w:hAnsi="仿宋" w:eastAsia="仿宋" w:cs="仿宋"/>
                <w:sz w:val="24"/>
                <w:szCs w:val="24"/>
              </w:rPr>
              <w:t>方案详细具体，切实可行，优于采购需求的，得</w:t>
            </w:r>
            <w:r>
              <w:rPr>
                <w:rFonts w:hint="eastAsia" w:ascii="仿宋" w:hAnsi="仿宋" w:eastAsia="仿宋" w:cs="仿宋"/>
                <w:b/>
                <w:bCs/>
                <w:sz w:val="24"/>
                <w:szCs w:val="24"/>
                <w:lang w:val="en-US" w:eastAsia="zh-CN"/>
              </w:rPr>
              <w:t>3</w:t>
            </w:r>
            <w:r>
              <w:rPr>
                <w:rFonts w:hint="eastAsia" w:ascii="仿宋" w:hAnsi="仿宋" w:eastAsia="仿宋" w:cs="仿宋"/>
                <w:sz w:val="24"/>
                <w:szCs w:val="24"/>
              </w:rPr>
              <w:t>分</w:t>
            </w:r>
            <w:r>
              <w:rPr>
                <w:rFonts w:hint="eastAsia" w:ascii="仿宋" w:hAnsi="仿宋" w:eastAsia="仿宋" w:cs="仿宋"/>
                <w:sz w:val="24"/>
                <w:szCs w:val="24"/>
                <w:lang w:eastAsia="zh-CN"/>
              </w:rPr>
              <w:t>；</w:t>
            </w:r>
          </w:p>
          <w:p w14:paraId="4A8AC6A0">
            <w:pPr>
              <w:pStyle w:val="9"/>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（2）售后服务</w:t>
            </w:r>
            <w:r>
              <w:rPr>
                <w:rFonts w:hint="eastAsia" w:ascii="仿宋" w:hAnsi="仿宋" w:eastAsia="仿宋" w:cs="仿宋"/>
                <w:sz w:val="24"/>
                <w:szCs w:val="24"/>
              </w:rPr>
              <w:t>方案基本具体，基本可行，完全满足采购需求的，得</w:t>
            </w:r>
            <w:r>
              <w:rPr>
                <w:rFonts w:hint="eastAsia" w:ascii="仿宋" w:hAnsi="仿宋" w:eastAsia="仿宋" w:cs="仿宋"/>
                <w:b/>
                <w:bCs/>
                <w:sz w:val="24"/>
                <w:szCs w:val="24"/>
                <w:lang w:val="en-US" w:eastAsia="zh-CN"/>
              </w:rPr>
              <w:t>2</w:t>
            </w:r>
            <w:r>
              <w:rPr>
                <w:rFonts w:hint="eastAsia" w:ascii="仿宋" w:hAnsi="仿宋" w:eastAsia="仿宋" w:cs="仿宋"/>
                <w:sz w:val="24"/>
                <w:szCs w:val="24"/>
              </w:rPr>
              <w:t>分；</w:t>
            </w:r>
          </w:p>
          <w:p w14:paraId="50CFF4DE">
            <w:pPr>
              <w:pStyle w:val="9"/>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（3）售后服务</w:t>
            </w:r>
            <w:r>
              <w:rPr>
                <w:rFonts w:hint="eastAsia" w:ascii="仿宋" w:hAnsi="仿宋" w:eastAsia="仿宋" w:cs="仿宋"/>
                <w:sz w:val="24"/>
                <w:szCs w:val="24"/>
              </w:rPr>
              <w:t>方案简单，部分满足采购需求的，得</w:t>
            </w:r>
            <w:r>
              <w:rPr>
                <w:rFonts w:hint="eastAsia" w:ascii="仿宋" w:hAnsi="仿宋" w:eastAsia="仿宋" w:cs="仿宋"/>
                <w:b/>
                <w:bCs/>
                <w:sz w:val="24"/>
                <w:szCs w:val="24"/>
                <w:lang w:val="en-US" w:eastAsia="zh-CN"/>
              </w:rPr>
              <w:t>1</w:t>
            </w:r>
            <w:r>
              <w:rPr>
                <w:rFonts w:hint="eastAsia" w:ascii="仿宋" w:hAnsi="仿宋" w:eastAsia="仿宋" w:cs="仿宋"/>
                <w:sz w:val="24"/>
                <w:szCs w:val="24"/>
              </w:rPr>
              <w:t xml:space="preserve">分； </w:t>
            </w:r>
          </w:p>
          <w:p w14:paraId="5AFD7AF2">
            <w:pPr>
              <w:keepNext w:val="0"/>
              <w:keepLines w:val="0"/>
              <w:suppressLineNumbers w:val="0"/>
              <w:adjustRightInd w:val="0"/>
              <w:snapToGrid w:val="0"/>
              <w:spacing w:before="1" w:beforeAutospacing="0" w:after="0" w:afterAutospacing="0" w:line="231" w:lineRule="auto"/>
              <w:ind w:left="0" w:right="22" w:rightChars="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未</w:t>
            </w:r>
            <w:r>
              <w:rPr>
                <w:rFonts w:hint="eastAsia" w:ascii="仿宋" w:hAnsi="仿宋" w:eastAsia="仿宋" w:cs="仿宋"/>
                <w:sz w:val="24"/>
                <w:szCs w:val="24"/>
                <w:lang w:val="en-US" w:eastAsia="zh-CN"/>
              </w:rPr>
              <w:t>提供</w:t>
            </w:r>
            <w:r>
              <w:rPr>
                <w:rFonts w:hint="eastAsia" w:ascii="仿宋" w:hAnsi="仿宋" w:eastAsia="仿宋" w:cs="仿宋"/>
                <w:sz w:val="24"/>
                <w:szCs w:val="24"/>
              </w:rPr>
              <w:t>或不</w:t>
            </w:r>
            <w:r>
              <w:rPr>
                <w:rFonts w:hint="eastAsia" w:ascii="仿宋" w:hAnsi="仿宋" w:eastAsia="仿宋" w:cs="仿宋"/>
                <w:sz w:val="24"/>
                <w:szCs w:val="24"/>
                <w:lang w:val="en-US" w:eastAsia="zh-CN"/>
              </w:rPr>
              <w:t>能</w:t>
            </w:r>
            <w:r>
              <w:rPr>
                <w:rFonts w:hint="eastAsia" w:ascii="仿宋" w:hAnsi="仿宋" w:eastAsia="仿宋" w:cs="仿宋"/>
                <w:sz w:val="24"/>
                <w:szCs w:val="24"/>
              </w:rPr>
              <w:t>满足采购需求</w:t>
            </w:r>
            <w:r>
              <w:rPr>
                <w:rFonts w:hint="eastAsia" w:ascii="仿宋" w:hAnsi="仿宋" w:eastAsia="仿宋" w:cs="仿宋"/>
                <w:sz w:val="24"/>
                <w:szCs w:val="24"/>
                <w:lang w:val="en-US" w:eastAsia="zh-CN"/>
              </w:rPr>
              <w:t>的</w:t>
            </w:r>
            <w:r>
              <w:rPr>
                <w:rFonts w:hint="eastAsia" w:ascii="仿宋" w:hAnsi="仿宋" w:eastAsia="仿宋" w:cs="仿宋"/>
                <w:sz w:val="24"/>
                <w:szCs w:val="24"/>
              </w:rPr>
              <w:t>，不得分。</w:t>
            </w:r>
          </w:p>
        </w:tc>
      </w:tr>
      <w:tr w14:paraId="33C78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234" w:type="dxa"/>
          </w:tcPr>
          <w:p w14:paraId="40D62B24">
            <w:pPr>
              <w:pStyle w:val="7"/>
              <w:ind w:left="0" w:leftChars="0" w:firstLine="0" w:firstLineChars="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sz w:val="24"/>
              </w:rPr>
              <w:t>培训</w:t>
            </w:r>
            <w:r>
              <w:rPr>
                <w:rFonts w:hint="eastAsia" w:ascii="仿宋" w:hAnsi="仿宋" w:eastAsia="仿宋" w:cs="仿宋"/>
                <w:sz w:val="24"/>
                <w:lang w:val="en-US" w:eastAsia="zh-CN"/>
              </w:rPr>
              <w:t>方案</w:t>
            </w:r>
          </w:p>
        </w:tc>
        <w:tc>
          <w:tcPr>
            <w:tcW w:w="1293" w:type="dxa"/>
          </w:tcPr>
          <w:p w14:paraId="039587DF">
            <w:pPr>
              <w:pStyle w:val="7"/>
              <w:ind w:left="0" w:leftChars="0" w:firstLine="240" w:firstLineChars="10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rPr>
              <w:t>分</w:t>
            </w:r>
          </w:p>
        </w:tc>
        <w:tc>
          <w:tcPr>
            <w:tcW w:w="5920" w:type="dxa"/>
          </w:tcPr>
          <w:p w14:paraId="11F2A619">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根据</w:t>
            </w:r>
            <w:r>
              <w:rPr>
                <w:rFonts w:hint="eastAsia" w:ascii="仿宋" w:hAnsi="仿宋" w:eastAsia="仿宋" w:cs="仿宋"/>
                <w:sz w:val="24"/>
                <w:szCs w:val="24"/>
                <w:lang w:val="en-US" w:eastAsia="zh-CN"/>
              </w:rPr>
              <w:t>响应供应商</w:t>
            </w:r>
            <w:r>
              <w:rPr>
                <w:rFonts w:hint="eastAsia" w:ascii="仿宋" w:hAnsi="仿宋" w:eastAsia="仿宋" w:cs="仿宋"/>
                <w:sz w:val="24"/>
                <w:szCs w:val="24"/>
              </w:rPr>
              <w:t>针对本项目制定的培训方案进行评审:</w:t>
            </w:r>
          </w:p>
          <w:p w14:paraId="632D0739">
            <w:pPr>
              <w:keepNext w:val="0"/>
              <w:keepLines w:val="0"/>
              <w:pageBreakBefore w:val="0"/>
              <w:widowControl w:val="0"/>
              <w:numPr>
                <w:ilvl w:val="0"/>
                <w:numId w:val="6"/>
              </w:numPr>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提供的培训方案,优于采购需求的，得</w:t>
            </w:r>
            <w:r>
              <w:rPr>
                <w:rFonts w:hint="eastAsia" w:ascii="仿宋" w:hAnsi="仿宋" w:eastAsia="仿宋" w:cs="仿宋"/>
                <w:b/>
                <w:bCs/>
                <w:sz w:val="24"/>
                <w:szCs w:val="24"/>
                <w:lang w:val="en-US" w:eastAsia="zh-CN"/>
              </w:rPr>
              <w:t>3</w:t>
            </w:r>
            <w:r>
              <w:rPr>
                <w:rFonts w:hint="eastAsia" w:ascii="仿宋" w:hAnsi="仿宋" w:eastAsia="仿宋" w:cs="仿宋"/>
                <w:sz w:val="24"/>
                <w:szCs w:val="24"/>
              </w:rPr>
              <w:t>分;</w:t>
            </w:r>
          </w:p>
          <w:p w14:paraId="7BCB57E8">
            <w:pPr>
              <w:keepNext w:val="0"/>
              <w:keepLines w:val="0"/>
              <w:pageBreakBefore w:val="0"/>
              <w:widowControl w:val="0"/>
              <w:numPr>
                <w:ilvl w:val="0"/>
                <w:numId w:val="6"/>
              </w:numPr>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提供的培训方案,能满足采购需求的，得</w:t>
            </w:r>
            <w:r>
              <w:rPr>
                <w:rFonts w:hint="eastAsia" w:ascii="仿宋" w:hAnsi="仿宋" w:eastAsia="仿宋" w:cs="仿宋"/>
                <w:b/>
                <w:bCs/>
                <w:sz w:val="24"/>
                <w:szCs w:val="24"/>
                <w:lang w:val="en-US" w:eastAsia="zh-CN"/>
              </w:rPr>
              <w:t>2</w:t>
            </w:r>
            <w:r>
              <w:rPr>
                <w:rFonts w:hint="eastAsia" w:ascii="仿宋" w:hAnsi="仿宋" w:eastAsia="仿宋" w:cs="仿宋"/>
                <w:sz w:val="24"/>
                <w:szCs w:val="24"/>
              </w:rPr>
              <w:t>分;</w:t>
            </w:r>
          </w:p>
          <w:p w14:paraId="594A35FD">
            <w:pPr>
              <w:keepNext w:val="0"/>
              <w:keepLines w:val="0"/>
              <w:pageBreakBefore w:val="0"/>
              <w:widowControl w:val="0"/>
              <w:numPr>
                <w:ilvl w:val="0"/>
                <w:numId w:val="6"/>
              </w:numPr>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提供的培训方案,</w:t>
            </w:r>
            <w:r>
              <w:rPr>
                <w:rFonts w:hint="eastAsia" w:ascii="仿宋" w:hAnsi="仿宋" w:eastAsia="仿宋" w:cs="仿宋"/>
                <w:sz w:val="24"/>
                <w:szCs w:val="24"/>
                <w:lang w:val="en-US" w:eastAsia="zh-CN"/>
              </w:rPr>
              <w:t>部分</w:t>
            </w:r>
            <w:r>
              <w:rPr>
                <w:rFonts w:hint="eastAsia" w:ascii="仿宋" w:hAnsi="仿宋" w:eastAsia="仿宋" w:cs="仿宋"/>
                <w:sz w:val="24"/>
                <w:szCs w:val="24"/>
              </w:rPr>
              <w:t>满足采购需求的，得</w:t>
            </w:r>
            <w:r>
              <w:rPr>
                <w:rFonts w:hint="eastAsia" w:ascii="仿宋" w:hAnsi="仿宋" w:eastAsia="仿宋" w:cs="仿宋"/>
                <w:b/>
                <w:bCs/>
                <w:sz w:val="24"/>
                <w:szCs w:val="24"/>
                <w:lang w:val="en-US" w:eastAsia="zh-CN"/>
              </w:rPr>
              <w:t>1</w:t>
            </w:r>
            <w:r>
              <w:rPr>
                <w:rFonts w:hint="eastAsia" w:ascii="仿宋" w:hAnsi="仿宋" w:eastAsia="仿宋" w:cs="仿宋"/>
                <w:sz w:val="24"/>
                <w:szCs w:val="24"/>
              </w:rPr>
              <w:t>分;</w:t>
            </w:r>
          </w:p>
          <w:p w14:paraId="4966B9E1">
            <w:pPr>
              <w:keepNext w:val="0"/>
              <w:keepLines w:val="0"/>
              <w:suppressLineNumbers w:val="0"/>
              <w:adjustRightInd w:val="0"/>
              <w:snapToGrid w:val="0"/>
              <w:spacing w:before="1" w:beforeAutospacing="0" w:after="0" w:afterAutospacing="0" w:line="231" w:lineRule="auto"/>
              <w:ind w:left="0" w:right="22" w:rightChars="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未</w:t>
            </w:r>
            <w:r>
              <w:rPr>
                <w:rFonts w:hint="eastAsia" w:ascii="仿宋" w:hAnsi="仿宋" w:eastAsia="仿宋" w:cs="仿宋"/>
                <w:sz w:val="24"/>
                <w:szCs w:val="24"/>
                <w:lang w:val="en-US" w:eastAsia="zh-CN"/>
              </w:rPr>
              <w:t>提供</w:t>
            </w:r>
            <w:r>
              <w:rPr>
                <w:rFonts w:hint="eastAsia" w:ascii="仿宋" w:hAnsi="仿宋" w:eastAsia="仿宋" w:cs="仿宋"/>
                <w:sz w:val="24"/>
                <w:szCs w:val="24"/>
              </w:rPr>
              <w:t>或不</w:t>
            </w:r>
            <w:r>
              <w:rPr>
                <w:rFonts w:hint="eastAsia" w:ascii="仿宋" w:hAnsi="仿宋" w:eastAsia="仿宋" w:cs="仿宋"/>
                <w:sz w:val="24"/>
                <w:szCs w:val="24"/>
                <w:lang w:val="en-US" w:eastAsia="zh-CN"/>
              </w:rPr>
              <w:t>能</w:t>
            </w:r>
            <w:r>
              <w:rPr>
                <w:rFonts w:hint="eastAsia" w:ascii="仿宋" w:hAnsi="仿宋" w:eastAsia="仿宋" w:cs="仿宋"/>
                <w:sz w:val="24"/>
                <w:szCs w:val="24"/>
              </w:rPr>
              <w:t>满足采购需求</w:t>
            </w:r>
            <w:r>
              <w:rPr>
                <w:rFonts w:hint="eastAsia" w:ascii="仿宋" w:hAnsi="仿宋" w:eastAsia="仿宋" w:cs="仿宋"/>
                <w:sz w:val="24"/>
                <w:szCs w:val="24"/>
                <w:lang w:val="en-US" w:eastAsia="zh-CN"/>
              </w:rPr>
              <w:t>的</w:t>
            </w:r>
            <w:r>
              <w:rPr>
                <w:rFonts w:hint="eastAsia" w:ascii="仿宋" w:hAnsi="仿宋" w:eastAsia="仿宋" w:cs="仿宋"/>
                <w:sz w:val="24"/>
                <w:szCs w:val="24"/>
              </w:rPr>
              <w:t>，不得分</w:t>
            </w:r>
          </w:p>
        </w:tc>
      </w:tr>
    </w:tbl>
    <w:p w14:paraId="0ADD52AB">
      <w:pPr>
        <w:keepNext w:val="0"/>
        <w:keepLines w:val="0"/>
        <w:widowControl w:val="0"/>
        <w:numPr>
          <w:ilvl w:val="0"/>
          <w:numId w:val="0"/>
        </w:numPr>
        <w:suppressLineNumbers w:val="0"/>
        <w:autoSpaceDE w:val="0"/>
        <w:autoSpaceDN/>
        <w:adjustRightInd w:val="0"/>
        <w:snapToGrid w:val="0"/>
        <w:spacing w:before="0" w:beforeAutospacing="0" w:after="0" w:afterAutospacing="0" w:line="360" w:lineRule="exact"/>
        <w:ind w:right="0" w:rightChars="0" w:firstLine="480" w:firstLineChars="200"/>
        <w:jc w:val="both"/>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（3）技术评分：评审小组对各响应文件技术评审内容的各项要求进行评分，评审的具体内容见《技术评审表》</w:t>
      </w:r>
    </w:p>
    <w:p w14:paraId="423E2A5A">
      <w:pPr>
        <w:pStyle w:val="8"/>
        <w:jc w:val="center"/>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val="en-US" w:eastAsia="zh-CN"/>
        </w:rPr>
        <w:t>技术评审表</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50分</w:t>
      </w:r>
      <w:r>
        <w:rPr>
          <w:rFonts w:hint="eastAsia" w:ascii="仿宋" w:hAnsi="仿宋" w:eastAsia="仿宋" w:cs="仿宋"/>
          <w:b/>
          <w:bCs/>
          <w:sz w:val="24"/>
          <w:szCs w:val="24"/>
          <w:highlight w:val="none"/>
          <w:lang w:eastAsia="zh-CN"/>
        </w:rPr>
        <w:t>）</w:t>
      </w:r>
    </w:p>
    <w:tbl>
      <w:tblPr>
        <w:tblStyle w:val="30"/>
        <w:tblpPr w:leftFromText="180" w:rightFromText="180" w:vertAnchor="text" w:horzAnchor="page" w:tblpX="1670" w:tblpY="28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1"/>
        <w:gridCol w:w="1267"/>
        <w:gridCol w:w="6103"/>
      </w:tblGrid>
      <w:tr w14:paraId="4750C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361" w:type="dxa"/>
            <w:vAlign w:val="center"/>
          </w:tcPr>
          <w:p w14:paraId="4E1CF7F1">
            <w:pPr>
              <w:pStyle w:val="8"/>
              <w:keepNext w:val="0"/>
              <w:keepLines w:val="0"/>
              <w:pageBreakBefore w:val="0"/>
              <w:widowControl w:val="0"/>
              <w:numPr>
                <w:ilvl w:val="0"/>
                <w:numId w:val="0"/>
              </w:numPr>
              <w:kinsoku/>
              <w:wordWrap/>
              <w:overflowPunct/>
              <w:topLinePunct w:val="0"/>
              <w:autoSpaceDE/>
              <w:autoSpaceDN/>
              <w:bidi w:val="0"/>
              <w:adjustRightInd/>
              <w:snapToGrid/>
              <w:spacing w:before="0" w:after="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评审内容</w:t>
            </w:r>
          </w:p>
        </w:tc>
        <w:tc>
          <w:tcPr>
            <w:tcW w:w="1267" w:type="dxa"/>
            <w:vAlign w:val="center"/>
          </w:tcPr>
          <w:p w14:paraId="6366EECD">
            <w:pPr>
              <w:pStyle w:val="8"/>
              <w:keepNext w:val="0"/>
              <w:keepLines w:val="0"/>
              <w:pageBreakBefore w:val="0"/>
              <w:widowControl w:val="0"/>
              <w:numPr>
                <w:ilvl w:val="0"/>
                <w:numId w:val="0"/>
              </w:numPr>
              <w:kinsoku/>
              <w:wordWrap/>
              <w:overflowPunct/>
              <w:topLinePunct w:val="0"/>
              <w:autoSpaceDE/>
              <w:autoSpaceDN/>
              <w:bidi w:val="0"/>
              <w:adjustRightInd/>
              <w:snapToGrid/>
              <w:spacing w:before="0" w:after="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分值</w:t>
            </w:r>
          </w:p>
        </w:tc>
        <w:tc>
          <w:tcPr>
            <w:tcW w:w="6103" w:type="dxa"/>
            <w:vAlign w:val="center"/>
          </w:tcPr>
          <w:p w14:paraId="4F0E6197">
            <w:pPr>
              <w:pStyle w:val="8"/>
              <w:keepNext w:val="0"/>
              <w:keepLines w:val="0"/>
              <w:pageBreakBefore w:val="0"/>
              <w:widowControl w:val="0"/>
              <w:numPr>
                <w:ilvl w:val="0"/>
                <w:numId w:val="0"/>
              </w:numPr>
              <w:kinsoku/>
              <w:wordWrap/>
              <w:overflowPunct/>
              <w:topLinePunct w:val="0"/>
              <w:autoSpaceDE/>
              <w:autoSpaceDN/>
              <w:bidi w:val="0"/>
              <w:adjustRightInd/>
              <w:snapToGrid/>
              <w:spacing w:before="0" w:after="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评审细则</w:t>
            </w:r>
          </w:p>
        </w:tc>
      </w:tr>
      <w:tr w14:paraId="70EA6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361" w:type="dxa"/>
            <w:vAlign w:val="center"/>
          </w:tcPr>
          <w:p w14:paraId="0E7AD114">
            <w:pPr>
              <w:pStyle w:val="36"/>
              <w:keepNext w:val="0"/>
              <w:keepLines w:val="0"/>
              <w:pageBreakBefore w:val="0"/>
              <w:kinsoku/>
              <w:wordWrap/>
              <w:overflowPunct/>
              <w:topLinePunct w:val="0"/>
              <w:bidi w:val="0"/>
              <w:spacing w:line="340" w:lineRule="exact"/>
              <w:textAlignment w:val="auto"/>
              <w:rPr>
                <w:rFonts w:hint="eastAsia" w:ascii="仿宋" w:hAnsi="仿宋" w:eastAsia="仿宋" w:cs="仿宋"/>
                <w:sz w:val="24"/>
              </w:rPr>
            </w:pPr>
            <w:r>
              <w:rPr>
                <w:rFonts w:hint="eastAsia" w:ascii="仿宋" w:hAnsi="仿宋" w:eastAsia="仿宋" w:cs="仿宋"/>
                <w:color w:val="000000"/>
                <w:sz w:val="24"/>
                <w:szCs w:val="24"/>
                <w:highlight w:val="none"/>
              </w:rPr>
              <w:t>所投产品对</w:t>
            </w:r>
            <w:r>
              <w:rPr>
                <w:rFonts w:hint="eastAsia" w:ascii="仿宋" w:hAnsi="仿宋" w:eastAsia="仿宋" w:cs="仿宋"/>
                <w:color w:val="000000"/>
                <w:sz w:val="24"/>
                <w:szCs w:val="24"/>
                <w:highlight w:val="none"/>
                <w:lang w:val="en-US" w:eastAsia="zh-CN"/>
              </w:rPr>
              <w:t>第二章</w:t>
            </w:r>
            <w:r>
              <w:rPr>
                <w:rFonts w:hint="eastAsia" w:ascii="仿宋" w:hAnsi="仿宋" w:eastAsia="仿宋" w:cs="仿宋"/>
                <w:color w:val="000000"/>
                <w:sz w:val="24"/>
                <w:szCs w:val="24"/>
                <w:highlight w:val="none"/>
              </w:rPr>
              <w:t>用户需求书中带“▲”号的重要技术参数的符合性</w:t>
            </w:r>
          </w:p>
        </w:tc>
        <w:tc>
          <w:tcPr>
            <w:tcW w:w="1267" w:type="dxa"/>
            <w:vAlign w:val="center"/>
          </w:tcPr>
          <w:p w14:paraId="679C239B">
            <w:pPr>
              <w:pStyle w:val="8"/>
              <w:keepNext w:val="0"/>
              <w:keepLines w:val="0"/>
              <w:pageBreakBefore w:val="0"/>
              <w:numPr>
                <w:ilvl w:val="0"/>
                <w:numId w:val="0"/>
              </w:numPr>
              <w:kinsoku/>
              <w:wordWrap/>
              <w:overflowPunct/>
              <w:topLinePunct w:val="0"/>
              <w:bidi w:val="0"/>
              <w:spacing w:before="0" w:after="0" w:line="340" w:lineRule="exact"/>
              <w:jc w:val="both"/>
              <w:textAlignment w:val="auto"/>
              <w:rPr>
                <w:rFonts w:hint="default" w:ascii="仿宋" w:hAnsi="仿宋" w:eastAsia="仿宋" w:cs="仿宋"/>
                <w:sz w:val="24"/>
                <w:lang w:val="en-US"/>
              </w:rPr>
            </w:pPr>
            <w:r>
              <w:rPr>
                <w:rFonts w:hint="eastAsia" w:ascii="仿宋" w:hAnsi="仿宋" w:eastAsia="仿宋" w:cs="仿宋"/>
                <w:kern w:val="0"/>
                <w:sz w:val="24"/>
                <w:szCs w:val="24"/>
                <w:highlight w:val="none"/>
                <w:lang w:val="en-US" w:eastAsia="zh-CN"/>
              </w:rPr>
              <w:t>25分</w:t>
            </w:r>
          </w:p>
        </w:tc>
        <w:tc>
          <w:tcPr>
            <w:tcW w:w="6103" w:type="dxa"/>
            <w:vAlign w:val="center"/>
          </w:tcPr>
          <w:p w14:paraId="5901ABAF">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所投产品技术参数全部满足或优于</w:t>
            </w:r>
            <w:r>
              <w:rPr>
                <w:rFonts w:hint="eastAsia" w:ascii="仿宋" w:hAnsi="仿宋" w:eastAsia="仿宋" w:cs="仿宋"/>
                <w:sz w:val="24"/>
                <w:szCs w:val="24"/>
                <w:highlight w:val="none"/>
                <w:lang w:val="en-US" w:eastAsia="zh-CN"/>
              </w:rPr>
              <w:t>第二章</w:t>
            </w:r>
            <w:r>
              <w:rPr>
                <w:rFonts w:hint="eastAsia" w:ascii="仿宋" w:hAnsi="仿宋" w:eastAsia="仿宋" w:cs="仿宋"/>
                <w:sz w:val="24"/>
                <w:szCs w:val="24"/>
                <w:highlight w:val="none"/>
              </w:rPr>
              <w:t>用户需求书中带▲号的重要技术参数要求的，得</w:t>
            </w:r>
            <w:r>
              <w:rPr>
                <w:rFonts w:hint="eastAsia" w:ascii="仿宋" w:hAnsi="仿宋" w:eastAsia="仿宋" w:cs="仿宋"/>
                <w:b/>
                <w:bCs/>
                <w:sz w:val="24"/>
                <w:szCs w:val="24"/>
                <w:highlight w:val="none"/>
                <w:lang w:val="en-US" w:eastAsia="zh-CN"/>
              </w:rPr>
              <w:t>25</w:t>
            </w:r>
            <w:r>
              <w:rPr>
                <w:rFonts w:hint="eastAsia" w:ascii="仿宋" w:hAnsi="仿宋" w:eastAsia="仿宋" w:cs="仿宋"/>
                <w:sz w:val="24"/>
                <w:szCs w:val="24"/>
                <w:highlight w:val="none"/>
              </w:rPr>
              <w:t>分。</w:t>
            </w:r>
          </w:p>
          <w:p w14:paraId="1FA8FBA4">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有1项“▲”号重要技术参数负偏离，得</w:t>
            </w:r>
            <w:r>
              <w:rPr>
                <w:rFonts w:hint="eastAsia" w:ascii="仿宋" w:hAnsi="仿宋" w:eastAsia="仿宋" w:cs="仿宋"/>
                <w:b/>
                <w:bCs/>
                <w:sz w:val="24"/>
                <w:szCs w:val="24"/>
                <w:highlight w:val="none"/>
                <w:lang w:val="en-US" w:eastAsia="zh-CN"/>
              </w:rPr>
              <w:t>21</w:t>
            </w:r>
            <w:r>
              <w:rPr>
                <w:rFonts w:hint="eastAsia" w:ascii="仿宋" w:hAnsi="仿宋" w:eastAsia="仿宋" w:cs="仿宋"/>
                <w:sz w:val="24"/>
                <w:szCs w:val="24"/>
                <w:highlight w:val="none"/>
              </w:rPr>
              <w:t>分；</w:t>
            </w:r>
          </w:p>
          <w:p w14:paraId="05F17BBD">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有2项“▲”号重要技术参数负偏离，得</w:t>
            </w:r>
            <w:r>
              <w:rPr>
                <w:rFonts w:hint="eastAsia" w:ascii="仿宋" w:hAnsi="仿宋" w:eastAsia="仿宋" w:cs="仿宋"/>
                <w:b/>
                <w:bCs/>
                <w:sz w:val="24"/>
                <w:szCs w:val="24"/>
                <w:highlight w:val="none"/>
                <w:lang w:val="en-US" w:eastAsia="zh-CN"/>
              </w:rPr>
              <w:t>17</w:t>
            </w:r>
            <w:r>
              <w:rPr>
                <w:rFonts w:hint="eastAsia" w:ascii="仿宋" w:hAnsi="仿宋" w:eastAsia="仿宋" w:cs="仿宋"/>
                <w:sz w:val="24"/>
                <w:szCs w:val="24"/>
                <w:highlight w:val="none"/>
              </w:rPr>
              <w:t>分；</w:t>
            </w:r>
          </w:p>
          <w:p w14:paraId="1120567A">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有3项“▲”号重要技术参数负偏离，得</w:t>
            </w:r>
            <w:r>
              <w:rPr>
                <w:rFonts w:hint="eastAsia" w:ascii="仿宋" w:hAnsi="仿宋" w:eastAsia="仿宋" w:cs="仿宋"/>
                <w:b/>
                <w:bCs/>
                <w:sz w:val="24"/>
                <w:szCs w:val="24"/>
                <w:highlight w:val="none"/>
                <w:lang w:val="en-US" w:eastAsia="zh-CN"/>
              </w:rPr>
              <w:t>13</w:t>
            </w:r>
            <w:r>
              <w:rPr>
                <w:rFonts w:hint="eastAsia" w:ascii="仿宋" w:hAnsi="仿宋" w:eastAsia="仿宋" w:cs="仿宋"/>
                <w:sz w:val="24"/>
                <w:szCs w:val="24"/>
                <w:highlight w:val="none"/>
              </w:rPr>
              <w:t>分；</w:t>
            </w:r>
          </w:p>
          <w:p w14:paraId="0F6BB58A">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有4项“▲”号重要技术参数负偏离，得</w:t>
            </w:r>
            <w:r>
              <w:rPr>
                <w:rFonts w:hint="eastAsia" w:ascii="仿宋" w:hAnsi="仿宋" w:eastAsia="仿宋" w:cs="仿宋"/>
                <w:b/>
                <w:bCs/>
                <w:sz w:val="24"/>
                <w:szCs w:val="24"/>
                <w:highlight w:val="none"/>
                <w:lang w:val="en-US" w:eastAsia="zh-CN"/>
              </w:rPr>
              <w:t>9</w:t>
            </w:r>
            <w:r>
              <w:rPr>
                <w:rFonts w:hint="eastAsia" w:ascii="仿宋" w:hAnsi="仿宋" w:eastAsia="仿宋" w:cs="仿宋"/>
                <w:sz w:val="24"/>
                <w:szCs w:val="24"/>
                <w:highlight w:val="none"/>
              </w:rPr>
              <w:t>分；</w:t>
            </w:r>
          </w:p>
          <w:p w14:paraId="0381F1C9">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有5项“▲”号重要技术参数负偏离，得</w:t>
            </w:r>
            <w:r>
              <w:rPr>
                <w:rFonts w:hint="eastAsia" w:ascii="仿宋" w:hAnsi="仿宋" w:eastAsia="仿宋" w:cs="仿宋"/>
                <w:b/>
                <w:bCs/>
                <w:sz w:val="24"/>
                <w:szCs w:val="24"/>
                <w:highlight w:val="none"/>
                <w:lang w:val="en-US" w:eastAsia="zh-CN"/>
              </w:rPr>
              <w:t>5</w:t>
            </w:r>
            <w:r>
              <w:rPr>
                <w:rFonts w:hint="eastAsia" w:ascii="仿宋" w:hAnsi="仿宋" w:eastAsia="仿宋" w:cs="仿宋"/>
                <w:sz w:val="24"/>
                <w:szCs w:val="24"/>
                <w:highlight w:val="none"/>
              </w:rPr>
              <w:t>分；</w:t>
            </w:r>
          </w:p>
          <w:p w14:paraId="52DB88EB">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有6项“▲”号重要技术参数负偏离，得</w:t>
            </w:r>
            <w:r>
              <w:rPr>
                <w:rFonts w:hint="eastAsia" w:ascii="仿宋" w:hAnsi="仿宋" w:eastAsia="仿宋" w:cs="仿宋"/>
                <w:b/>
                <w:bCs/>
                <w:sz w:val="24"/>
                <w:szCs w:val="24"/>
                <w:highlight w:val="none"/>
                <w:lang w:val="en-US" w:eastAsia="zh-CN"/>
              </w:rPr>
              <w:t>1</w:t>
            </w:r>
            <w:r>
              <w:rPr>
                <w:rFonts w:hint="eastAsia" w:ascii="仿宋" w:hAnsi="仿宋" w:eastAsia="仿宋" w:cs="仿宋"/>
                <w:sz w:val="24"/>
                <w:szCs w:val="24"/>
                <w:highlight w:val="none"/>
              </w:rPr>
              <w:t>分；</w:t>
            </w:r>
          </w:p>
          <w:p w14:paraId="04188FA5">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有7项</w:t>
            </w:r>
            <w:r>
              <w:rPr>
                <w:rFonts w:hint="eastAsia" w:ascii="仿宋" w:hAnsi="仿宋" w:eastAsia="仿宋" w:cs="仿宋"/>
                <w:color w:val="000000"/>
                <w:sz w:val="24"/>
                <w:szCs w:val="24"/>
                <w:highlight w:val="none"/>
              </w:rPr>
              <w:t>及</w:t>
            </w:r>
            <w:r>
              <w:rPr>
                <w:rFonts w:hint="eastAsia" w:ascii="仿宋" w:hAnsi="仿宋" w:eastAsia="仿宋" w:cs="仿宋"/>
                <w:sz w:val="24"/>
                <w:szCs w:val="24"/>
                <w:highlight w:val="none"/>
              </w:rPr>
              <w:t>以上“▲”号重要技术参数负偏离，得</w:t>
            </w:r>
            <w:r>
              <w:rPr>
                <w:rFonts w:hint="eastAsia" w:ascii="仿宋" w:hAnsi="仿宋" w:eastAsia="仿宋" w:cs="仿宋"/>
                <w:b/>
                <w:bCs/>
                <w:sz w:val="24"/>
                <w:szCs w:val="24"/>
                <w:highlight w:val="none"/>
                <w:lang w:val="en-US" w:eastAsia="zh-CN"/>
              </w:rPr>
              <w:t>0</w:t>
            </w:r>
            <w:r>
              <w:rPr>
                <w:rFonts w:hint="eastAsia" w:ascii="仿宋" w:hAnsi="仿宋" w:eastAsia="仿宋" w:cs="仿宋"/>
                <w:sz w:val="24"/>
                <w:szCs w:val="24"/>
                <w:highlight w:val="none"/>
              </w:rPr>
              <w:t>分；</w:t>
            </w:r>
          </w:p>
          <w:p w14:paraId="7639060F">
            <w:pPr>
              <w:keepNext w:val="0"/>
              <w:keepLines w:val="0"/>
              <w:suppressLineNumbers w:val="0"/>
              <w:adjustRightInd w:val="0"/>
              <w:snapToGrid w:val="0"/>
              <w:spacing w:before="1" w:beforeAutospacing="0" w:after="0" w:afterAutospacing="0" w:line="231" w:lineRule="auto"/>
              <w:ind w:left="0" w:right="22" w:rightChars="0"/>
              <w:rPr>
                <w:rFonts w:hint="eastAsia" w:ascii="仿宋" w:hAnsi="仿宋" w:eastAsia="仿宋" w:cs="仿宋"/>
                <w:sz w:val="24"/>
                <w:szCs w:val="24"/>
                <w:highlight w:val="none"/>
                <w:lang w:val="en-US" w:eastAsia="zh-CN"/>
              </w:rPr>
            </w:pPr>
          </w:p>
          <w:p w14:paraId="4116B0E9">
            <w:pPr>
              <w:pStyle w:val="9"/>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textAlignment w:val="auto"/>
              <w:rPr>
                <w:rFonts w:hint="eastAsia" w:ascii="仿宋" w:hAnsi="仿宋" w:eastAsia="仿宋" w:cs="仿宋"/>
                <w:sz w:val="24"/>
                <w:szCs w:val="24"/>
                <w:lang w:eastAsia="zh-CN"/>
              </w:rPr>
            </w:pPr>
            <w:r>
              <w:rPr>
                <w:rFonts w:hint="eastAsia" w:ascii="仿宋" w:hAnsi="仿宋" w:eastAsia="仿宋" w:cs="仿宋"/>
                <w:sz w:val="24"/>
                <w:szCs w:val="24"/>
                <w:highlight w:val="none"/>
                <w:lang w:val="en-US" w:eastAsia="zh-CN"/>
              </w:rPr>
              <w:t>注：响应供应商</w:t>
            </w:r>
            <w:r>
              <w:rPr>
                <w:rFonts w:hint="eastAsia" w:ascii="仿宋" w:hAnsi="仿宋" w:eastAsia="仿宋" w:cs="仿宋"/>
                <w:sz w:val="24"/>
                <w:szCs w:val="24"/>
                <w:highlight w:val="none"/>
              </w:rPr>
              <w:t>须</w:t>
            </w:r>
            <w:r>
              <w:rPr>
                <w:rFonts w:hint="eastAsia" w:ascii="仿宋" w:hAnsi="仿宋" w:eastAsia="仿宋" w:cs="仿宋"/>
                <w:sz w:val="24"/>
                <w:szCs w:val="24"/>
                <w:highlight w:val="none"/>
                <w:lang w:val="en-US" w:eastAsia="zh-CN"/>
              </w:rPr>
              <w:t>提供相应的技术参数证明资料作为评审依据</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如不提供，</w:t>
            </w:r>
            <w:r>
              <w:rPr>
                <w:rFonts w:hint="eastAsia" w:ascii="仿宋" w:hAnsi="仿宋" w:eastAsia="仿宋" w:cs="仿宋"/>
                <w:sz w:val="24"/>
                <w:szCs w:val="24"/>
                <w:highlight w:val="none"/>
              </w:rPr>
              <w:t>评</w:t>
            </w:r>
            <w:r>
              <w:rPr>
                <w:rFonts w:hint="eastAsia" w:ascii="仿宋" w:hAnsi="仿宋" w:eastAsia="仿宋" w:cs="仿宋"/>
                <w:sz w:val="24"/>
                <w:szCs w:val="24"/>
                <w:highlight w:val="none"/>
                <w:lang w:val="en-US" w:eastAsia="zh-CN"/>
              </w:rPr>
              <w:t>审小组</w:t>
            </w:r>
            <w:r>
              <w:rPr>
                <w:rFonts w:hint="eastAsia" w:ascii="仿宋" w:hAnsi="仿宋" w:eastAsia="仿宋" w:cs="仿宋"/>
                <w:sz w:val="24"/>
                <w:szCs w:val="24"/>
                <w:highlight w:val="none"/>
              </w:rPr>
              <w:t>有权视相应技术参数响应不符合</w:t>
            </w:r>
            <w:r>
              <w:rPr>
                <w:rFonts w:hint="eastAsia" w:ascii="仿宋" w:hAnsi="仿宋" w:eastAsia="仿宋" w:cs="仿宋"/>
                <w:sz w:val="24"/>
                <w:szCs w:val="24"/>
                <w:highlight w:val="none"/>
                <w:lang w:val="en-US" w:eastAsia="zh-CN"/>
              </w:rPr>
              <w:t>采购文件</w:t>
            </w:r>
            <w:r>
              <w:rPr>
                <w:rFonts w:hint="eastAsia" w:ascii="仿宋" w:hAnsi="仿宋" w:eastAsia="仿宋" w:cs="仿宋"/>
                <w:sz w:val="24"/>
                <w:szCs w:val="24"/>
                <w:highlight w:val="none"/>
              </w:rPr>
              <w:t>要求</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不得分</w:t>
            </w:r>
            <w:r>
              <w:rPr>
                <w:rFonts w:hint="eastAsia" w:ascii="仿宋" w:hAnsi="仿宋" w:eastAsia="仿宋" w:cs="仿宋"/>
                <w:sz w:val="24"/>
                <w:szCs w:val="24"/>
                <w:highlight w:val="none"/>
              </w:rPr>
              <w:t>。</w:t>
            </w:r>
          </w:p>
        </w:tc>
      </w:tr>
      <w:tr w14:paraId="7FD86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2361" w:type="dxa"/>
            <w:vAlign w:val="center"/>
          </w:tcPr>
          <w:p w14:paraId="4F4B2C66">
            <w:pPr>
              <w:pStyle w:val="36"/>
              <w:keepNext w:val="0"/>
              <w:keepLines w:val="0"/>
              <w:pageBreakBefore w:val="0"/>
              <w:kinsoku/>
              <w:wordWrap/>
              <w:overflowPunct/>
              <w:topLinePunct w:val="0"/>
              <w:bidi w:val="0"/>
              <w:spacing w:line="340" w:lineRule="exact"/>
              <w:textAlignment w:val="auto"/>
              <w:rPr>
                <w:rFonts w:hint="eastAsia" w:ascii="仿宋" w:hAnsi="仿宋" w:eastAsia="仿宋" w:cs="仿宋"/>
                <w:sz w:val="24"/>
              </w:rPr>
            </w:pPr>
            <w:r>
              <w:rPr>
                <w:rFonts w:hint="eastAsia" w:ascii="仿宋" w:hAnsi="仿宋" w:eastAsia="仿宋" w:cs="仿宋"/>
                <w:color w:val="000000"/>
                <w:sz w:val="24"/>
                <w:szCs w:val="24"/>
                <w:highlight w:val="none"/>
              </w:rPr>
              <w:t>所投产品技术参数及性能与技术规格要求的符合性</w:t>
            </w:r>
          </w:p>
        </w:tc>
        <w:tc>
          <w:tcPr>
            <w:tcW w:w="1267" w:type="dxa"/>
            <w:vAlign w:val="center"/>
          </w:tcPr>
          <w:p w14:paraId="458874E7">
            <w:pPr>
              <w:pStyle w:val="8"/>
              <w:keepNext w:val="0"/>
              <w:keepLines w:val="0"/>
              <w:pageBreakBefore w:val="0"/>
              <w:numPr>
                <w:ilvl w:val="0"/>
                <w:numId w:val="0"/>
              </w:numPr>
              <w:kinsoku/>
              <w:wordWrap/>
              <w:overflowPunct/>
              <w:topLinePunct w:val="0"/>
              <w:bidi w:val="0"/>
              <w:spacing w:before="0" w:after="0" w:line="340" w:lineRule="exact"/>
              <w:jc w:val="both"/>
              <w:textAlignment w:val="auto"/>
              <w:rPr>
                <w:rFonts w:hint="default" w:ascii="仿宋" w:hAnsi="仿宋" w:eastAsia="仿宋" w:cs="仿宋"/>
                <w:sz w:val="24"/>
                <w:lang w:val="en-US"/>
              </w:rPr>
            </w:pPr>
            <w:r>
              <w:rPr>
                <w:rFonts w:hint="eastAsia" w:ascii="仿宋" w:hAnsi="仿宋" w:eastAsia="仿宋" w:cs="仿宋"/>
                <w:kern w:val="0"/>
                <w:sz w:val="24"/>
                <w:szCs w:val="24"/>
                <w:highlight w:val="none"/>
                <w:lang w:val="en-US" w:eastAsia="zh-CN"/>
              </w:rPr>
              <w:t>15分</w:t>
            </w:r>
          </w:p>
        </w:tc>
        <w:tc>
          <w:tcPr>
            <w:tcW w:w="6103" w:type="dxa"/>
            <w:vAlign w:val="center"/>
          </w:tcPr>
          <w:p w14:paraId="64FB2E80">
            <w:pPr>
              <w:snapToGrid w:val="0"/>
              <w:spacing w:line="276"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完全满足</w:t>
            </w:r>
            <w:r>
              <w:rPr>
                <w:rFonts w:hint="eastAsia" w:ascii="仿宋" w:hAnsi="仿宋" w:eastAsia="仿宋" w:cs="仿宋"/>
                <w:color w:val="000000"/>
                <w:sz w:val="24"/>
                <w:szCs w:val="24"/>
                <w:highlight w:val="none"/>
                <w:lang w:val="en-US" w:eastAsia="zh-CN"/>
              </w:rPr>
              <w:t>第二章</w:t>
            </w:r>
            <w:r>
              <w:rPr>
                <w:rFonts w:hint="eastAsia" w:ascii="仿宋" w:hAnsi="仿宋" w:eastAsia="仿宋" w:cs="仿宋"/>
                <w:color w:val="000000"/>
                <w:sz w:val="24"/>
                <w:szCs w:val="24"/>
                <w:highlight w:val="none"/>
              </w:rPr>
              <w:t>用户需求书中不带“▲”号的一般参数，得</w:t>
            </w:r>
            <w:r>
              <w:rPr>
                <w:rFonts w:hint="eastAsia" w:ascii="仿宋" w:hAnsi="仿宋" w:eastAsia="仿宋" w:cs="仿宋"/>
                <w:b/>
                <w:bCs/>
                <w:color w:val="000000"/>
                <w:sz w:val="24"/>
                <w:szCs w:val="24"/>
                <w:highlight w:val="none"/>
                <w:lang w:val="en-US" w:eastAsia="zh-CN"/>
              </w:rPr>
              <w:t>15</w:t>
            </w:r>
            <w:r>
              <w:rPr>
                <w:rFonts w:hint="eastAsia" w:ascii="仿宋" w:hAnsi="仿宋" w:eastAsia="仿宋" w:cs="仿宋"/>
                <w:color w:val="000000"/>
                <w:sz w:val="24"/>
                <w:szCs w:val="24"/>
                <w:highlight w:val="none"/>
              </w:rPr>
              <w:t>分。</w:t>
            </w:r>
          </w:p>
          <w:p w14:paraId="0734EEC4">
            <w:pPr>
              <w:snapToGrid w:val="0"/>
              <w:spacing w:line="276"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有1项不带“▲”号的一般技术参数负偏离，得</w:t>
            </w:r>
            <w:r>
              <w:rPr>
                <w:rFonts w:hint="eastAsia" w:ascii="仿宋" w:hAnsi="仿宋" w:eastAsia="仿宋" w:cs="仿宋"/>
                <w:b/>
                <w:bCs/>
                <w:color w:val="000000"/>
                <w:sz w:val="24"/>
                <w:szCs w:val="24"/>
                <w:highlight w:val="none"/>
                <w:lang w:val="en-US" w:eastAsia="zh-CN"/>
              </w:rPr>
              <w:t>13.5</w:t>
            </w:r>
            <w:r>
              <w:rPr>
                <w:rFonts w:hint="eastAsia" w:ascii="仿宋" w:hAnsi="仿宋" w:eastAsia="仿宋" w:cs="仿宋"/>
                <w:color w:val="000000"/>
                <w:sz w:val="24"/>
                <w:szCs w:val="24"/>
                <w:highlight w:val="none"/>
              </w:rPr>
              <w:t>分；</w:t>
            </w:r>
          </w:p>
          <w:p w14:paraId="7D4F4389">
            <w:pPr>
              <w:snapToGrid w:val="0"/>
              <w:spacing w:line="276"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有2项不带“▲”号的一般技术参数负偏离，得</w:t>
            </w:r>
            <w:r>
              <w:rPr>
                <w:rFonts w:hint="eastAsia" w:ascii="仿宋" w:hAnsi="仿宋" w:eastAsia="仿宋" w:cs="仿宋"/>
                <w:b/>
                <w:bCs/>
                <w:color w:val="000000"/>
                <w:sz w:val="24"/>
                <w:szCs w:val="24"/>
                <w:highlight w:val="none"/>
                <w:lang w:val="en-US" w:eastAsia="zh-CN"/>
              </w:rPr>
              <w:t>12</w:t>
            </w:r>
            <w:r>
              <w:rPr>
                <w:rFonts w:hint="eastAsia" w:ascii="仿宋" w:hAnsi="仿宋" w:eastAsia="仿宋" w:cs="仿宋"/>
                <w:color w:val="000000"/>
                <w:sz w:val="24"/>
                <w:szCs w:val="24"/>
                <w:highlight w:val="none"/>
              </w:rPr>
              <w:t>分；</w:t>
            </w:r>
          </w:p>
          <w:p w14:paraId="4E3EC35F">
            <w:pPr>
              <w:snapToGrid w:val="0"/>
              <w:spacing w:line="276"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有3项不带“▲”号的一般技术参数负偏离，得</w:t>
            </w:r>
            <w:r>
              <w:rPr>
                <w:rFonts w:hint="eastAsia" w:ascii="仿宋" w:hAnsi="仿宋" w:eastAsia="仿宋" w:cs="仿宋"/>
                <w:b/>
                <w:bCs/>
                <w:color w:val="000000"/>
                <w:sz w:val="24"/>
                <w:szCs w:val="24"/>
                <w:highlight w:val="none"/>
                <w:lang w:val="en-US" w:eastAsia="zh-CN"/>
              </w:rPr>
              <w:t>10.5</w:t>
            </w:r>
            <w:r>
              <w:rPr>
                <w:rFonts w:hint="eastAsia" w:ascii="仿宋" w:hAnsi="仿宋" w:eastAsia="仿宋" w:cs="仿宋"/>
                <w:color w:val="000000"/>
                <w:sz w:val="24"/>
                <w:szCs w:val="24"/>
                <w:highlight w:val="none"/>
              </w:rPr>
              <w:t>分；</w:t>
            </w:r>
          </w:p>
          <w:p w14:paraId="6D1EDC2A">
            <w:pPr>
              <w:snapToGrid w:val="0"/>
              <w:spacing w:line="276"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有4项不带“▲”号的一般技术参数负偏离，得</w:t>
            </w:r>
            <w:r>
              <w:rPr>
                <w:rFonts w:hint="eastAsia" w:ascii="仿宋" w:hAnsi="仿宋" w:eastAsia="仿宋" w:cs="仿宋"/>
                <w:b/>
                <w:bCs/>
                <w:color w:val="000000"/>
                <w:sz w:val="24"/>
                <w:szCs w:val="24"/>
                <w:highlight w:val="none"/>
                <w:lang w:val="en-US" w:eastAsia="zh-CN"/>
              </w:rPr>
              <w:t>9</w:t>
            </w:r>
            <w:r>
              <w:rPr>
                <w:rFonts w:hint="eastAsia" w:ascii="仿宋" w:hAnsi="仿宋" w:eastAsia="仿宋" w:cs="仿宋"/>
                <w:color w:val="000000"/>
                <w:sz w:val="24"/>
                <w:szCs w:val="24"/>
                <w:highlight w:val="none"/>
              </w:rPr>
              <w:t>分；</w:t>
            </w:r>
          </w:p>
          <w:p w14:paraId="27A1416F">
            <w:pPr>
              <w:snapToGrid w:val="0"/>
              <w:spacing w:line="276"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有5项不带“▲”号的一般技术参数负偏离，得</w:t>
            </w:r>
            <w:r>
              <w:rPr>
                <w:rFonts w:hint="eastAsia" w:ascii="仿宋" w:hAnsi="仿宋" w:eastAsia="仿宋" w:cs="仿宋"/>
                <w:b/>
                <w:bCs/>
                <w:color w:val="000000"/>
                <w:sz w:val="24"/>
                <w:szCs w:val="24"/>
                <w:highlight w:val="none"/>
                <w:lang w:val="en-US" w:eastAsia="zh-CN"/>
              </w:rPr>
              <w:t>7.5</w:t>
            </w:r>
            <w:r>
              <w:rPr>
                <w:rFonts w:hint="eastAsia" w:ascii="仿宋" w:hAnsi="仿宋" w:eastAsia="仿宋" w:cs="仿宋"/>
                <w:color w:val="000000"/>
                <w:sz w:val="24"/>
                <w:szCs w:val="24"/>
                <w:highlight w:val="none"/>
              </w:rPr>
              <w:t>分；</w:t>
            </w:r>
          </w:p>
          <w:p w14:paraId="44842F84">
            <w:pPr>
              <w:snapToGrid w:val="0"/>
              <w:spacing w:line="276"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有6项不带“▲”号的一般技术参数负偏离，得</w:t>
            </w:r>
            <w:r>
              <w:rPr>
                <w:rFonts w:hint="eastAsia" w:ascii="仿宋" w:hAnsi="仿宋" w:eastAsia="仿宋" w:cs="仿宋"/>
                <w:b/>
                <w:bCs/>
                <w:color w:val="000000"/>
                <w:sz w:val="24"/>
                <w:szCs w:val="24"/>
                <w:highlight w:val="none"/>
                <w:lang w:val="en-US" w:eastAsia="zh-CN"/>
              </w:rPr>
              <w:t>6</w:t>
            </w:r>
            <w:r>
              <w:rPr>
                <w:rFonts w:hint="eastAsia" w:ascii="仿宋" w:hAnsi="仿宋" w:eastAsia="仿宋" w:cs="仿宋"/>
                <w:color w:val="000000"/>
                <w:sz w:val="24"/>
                <w:szCs w:val="24"/>
                <w:highlight w:val="none"/>
              </w:rPr>
              <w:t>分；</w:t>
            </w:r>
          </w:p>
          <w:p w14:paraId="149C736A">
            <w:pPr>
              <w:snapToGrid w:val="0"/>
              <w:spacing w:line="276"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有7项不带“▲”号的一般技术参数负偏离，得</w:t>
            </w:r>
            <w:r>
              <w:rPr>
                <w:rFonts w:hint="eastAsia" w:ascii="仿宋" w:hAnsi="仿宋" w:eastAsia="仿宋" w:cs="仿宋"/>
                <w:b/>
                <w:bCs/>
                <w:color w:val="000000"/>
                <w:sz w:val="24"/>
                <w:szCs w:val="24"/>
                <w:highlight w:val="none"/>
                <w:lang w:val="en-US" w:eastAsia="zh-CN"/>
              </w:rPr>
              <w:t>4.5</w:t>
            </w:r>
            <w:r>
              <w:rPr>
                <w:rFonts w:hint="eastAsia" w:ascii="仿宋" w:hAnsi="仿宋" w:eastAsia="仿宋" w:cs="仿宋"/>
                <w:color w:val="000000"/>
                <w:sz w:val="24"/>
                <w:szCs w:val="24"/>
                <w:highlight w:val="none"/>
              </w:rPr>
              <w:t>分；</w:t>
            </w:r>
          </w:p>
          <w:p w14:paraId="39959234">
            <w:pPr>
              <w:snapToGrid w:val="0"/>
              <w:spacing w:line="276"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有8项不带“▲”号的一般技术参数负偏离，得</w:t>
            </w:r>
            <w:r>
              <w:rPr>
                <w:rFonts w:hint="eastAsia" w:ascii="仿宋" w:hAnsi="仿宋" w:eastAsia="仿宋" w:cs="仿宋"/>
                <w:b/>
                <w:bCs/>
                <w:color w:val="000000"/>
                <w:sz w:val="24"/>
                <w:szCs w:val="24"/>
                <w:highlight w:val="none"/>
                <w:lang w:val="en-US" w:eastAsia="zh-CN"/>
              </w:rPr>
              <w:t>3</w:t>
            </w:r>
            <w:r>
              <w:rPr>
                <w:rFonts w:hint="eastAsia" w:ascii="仿宋" w:hAnsi="仿宋" w:eastAsia="仿宋" w:cs="仿宋"/>
                <w:color w:val="000000"/>
                <w:sz w:val="24"/>
                <w:szCs w:val="24"/>
                <w:highlight w:val="none"/>
              </w:rPr>
              <w:t>分；</w:t>
            </w:r>
          </w:p>
          <w:p w14:paraId="57B23309">
            <w:pPr>
              <w:snapToGrid w:val="0"/>
              <w:spacing w:line="276"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有9项不带“▲”号的一般技术参数负偏离，得</w:t>
            </w:r>
            <w:r>
              <w:rPr>
                <w:rFonts w:hint="eastAsia" w:ascii="仿宋" w:hAnsi="仿宋" w:eastAsia="仿宋" w:cs="仿宋"/>
                <w:b/>
                <w:bCs/>
                <w:color w:val="000000"/>
                <w:sz w:val="24"/>
                <w:szCs w:val="24"/>
                <w:highlight w:val="none"/>
                <w:lang w:val="en-US" w:eastAsia="zh-CN"/>
              </w:rPr>
              <w:t>1.5</w:t>
            </w:r>
            <w:r>
              <w:rPr>
                <w:rFonts w:hint="eastAsia" w:ascii="仿宋" w:hAnsi="仿宋" w:eastAsia="仿宋" w:cs="仿宋"/>
                <w:color w:val="000000"/>
                <w:sz w:val="24"/>
                <w:szCs w:val="24"/>
                <w:highlight w:val="none"/>
              </w:rPr>
              <w:t>分；</w:t>
            </w:r>
          </w:p>
          <w:p w14:paraId="018CB444">
            <w:pPr>
              <w:snapToGrid w:val="0"/>
              <w:spacing w:line="276"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有10项及以上不带“▲”号的一般参数负偏离，得</w:t>
            </w:r>
            <w:r>
              <w:rPr>
                <w:rFonts w:hint="eastAsia" w:ascii="仿宋" w:hAnsi="仿宋" w:eastAsia="仿宋" w:cs="仿宋"/>
                <w:b/>
                <w:bCs/>
                <w:color w:val="000000"/>
                <w:sz w:val="24"/>
                <w:szCs w:val="24"/>
                <w:highlight w:val="none"/>
                <w:lang w:val="en-US" w:eastAsia="zh-CN"/>
              </w:rPr>
              <w:t>0</w:t>
            </w:r>
            <w:r>
              <w:rPr>
                <w:rFonts w:hint="eastAsia" w:ascii="仿宋" w:hAnsi="仿宋" w:eastAsia="仿宋" w:cs="仿宋"/>
                <w:color w:val="000000"/>
                <w:sz w:val="24"/>
                <w:szCs w:val="24"/>
                <w:highlight w:val="none"/>
              </w:rPr>
              <w:t>分。</w:t>
            </w:r>
          </w:p>
          <w:p w14:paraId="7685990A">
            <w:pPr>
              <w:keepNext w:val="0"/>
              <w:keepLines w:val="0"/>
              <w:suppressLineNumbers w:val="0"/>
              <w:adjustRightInd w:val="0"/>
              <w:snapToGrid w:val="0"/>
              <w:spacing w:before="1" w:beforeAutospacing="0" w:after="0" w:afterAutospacing="0" w:line="231" w:lineRule="auto"/>
              <w:ind w:left="0" w:right="22" w:rightChars="0"/>
              <w:jc w:val="left"/>
              <w:rPr>
                <w:rFonts w:hint="eastAsia" w:ascii="仿宋" w:hAnsi="仿宋" w:eastAsia="仿宋" w:cs="仿宋"/>
                <w:sz w:val="24"/>
                <w:szCs w:val="24"/>
                <w:highlight w:val="none"/>
                <w:lang w:val="en-US" w:eastAsia="zh-CN"/>
              </w:rPr>
            </w:pPr>
          </w:p>
          <w:p w14:paraId="3066F671">
            <w:pPr>
              <w:pStyle w:val="9"/>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left"/>
              <w:textAlignment w:val="auto"/>
              <w:rPr>
                <w:rFonts w:hint="eastAsia" w:ascii="仿宋" w:hAnsi="仿宋" w:eastAsia="仿宋" w:cs="仿宋"/>
                <w:sz w:val="24"/>
                <w:szCs w:val="24"/>
                <w:lang w:eastAsia="zh-CN"/>
              </w:rPr>
            </w:pPr>
            <w:r>
              <w:rPr>
                <w:rFonts w:hint="eastAsia" w:ascii="仿宋" w:hAnsi="仿宋" w:eastAsia="仿宋" w:cs="仿宋"/>
                <w:sz w:val="24"/>
                <w:szCs w:val="24"/>
                <w:highlight w:val="none"/>
                <w:lang w:val="en-US" w:eastAsia="zh-CN"/>
              </w:rPr>
              <w:t>注：响应供应商</w:t>
            </w:r>
            <w:r>
              <w:rPr>
                <w:rFonts w:hint="eastAsia" w:ascii="仿宋" w:hAnsi="仿宋" w:eastAsia="仿宋" w:cs="仿宋"/>
                <w:sz w:val="24"/>
                <w:szCs w:val="24"/>
                <w:highlight w:val="none"/>
              </w:rPr>
              <w:t>须</w:t>
            </w:r>
            <w:r>
              <w:rPr>
                <w:rFonts w:hint="eastAsia" w:ascii="仿宋" w:hAnsi="仿宋" w:eastAsia="仿宋" w:cs="仿宋"/>
                <w:sz w:val="24"/>
                <w:szCs w:val="24"/>
                <w:highlight w:val="none"/>
                <w:lang w:val="en-US" w:eastAsia="zh-CN"/>
              </w:rPr>
              <w:t>提供相应的技术参数证明资料作为评审依据</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如不提供，</w:t>
            </w:r>
            <w:r>
              <w:rPr>
                <w:rFonts w:hint="eastAsia" w:ascii="仿宋" w:hAnsi="仿宋" w:eastAsia="仿宋" w:cs="仿宋"/>
                <w:sz w:val="24"/>
                <w:szCs w:val="24"/>
                <w:highlight w:val="none"/>
              </w:rPr>
              <w:t>评</w:t>
            </w:r>
            <w:r>
              <w:rPr>
                <w:rFonts w:hint="eastAsia" w:ascii="仿宋" w:hAnsi="仿宋" w:eastAsia="仿宋" w:cs="仿宋"/>
                <w:sz w:val="24"/>
                <w:szCs w:val="24"/>
                <w:highlight w:val="none"/>
                <w:lang w:val="en-US" w:eastAsia="zh-CN"/>
              </w:rPr>
              <w:t>审小组</w:t>
            </w:r>
            <w:r>
              <w:rPr>
                <w:rFonts w:hint="eastAsia" w:ascii="仿宋" w:hAnsi="仿宋" w:eastAsia="仿宋" w:cs="仿宋"/>
                <w:sz w:val="24"/>
                <w:szCs w:val="24"/>
                <w:highlight w:val="none"/>
              </w:rPr>
              <w:t>有权视相应技术参数响应不符合</w:t>
            </w:r>
            <w:r>
              <w:rPr>
                <w:rFonts w:hint="eastAsia" w:ascii="仿宋" w:hAnsi="仿宋" w:eastAsia="仿宋" w:cs="仿宋"/>
                <w:sz w:val="24"/>
                <w:szCs w:val="24"/>
                <w:highlight w:val="none"/>
                <w:lang w:val="en-US" w:eastAsia="zh-CN"/>
              </w:rPr>
              <w:t>采购文件</w:t>
            </w:r>
            <w:r>
              <w:rPr>
                <w:rFonts w:hint="eastAsia" w:ascii="仿宋" w:hAnsi="仿宋" w:eastAsia="仿宋" w:cs="仿宋"/>
                <w:sz w:val="24"/>
                <w:szCs w:val="24"/>
                <w:highlight w:val="none"/>
              </w:rPr>
              <w:t>要求</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不得分</w:t>
            </w:r>
            <w:r>
              <w:rPr>
                <w:rFonts w:hint="eastAsia" w:ascii="仿宋" w:hAnsi="仿宋" w:eastAsia="仿宋" w:cs="仿宋"/>
                <w:sz w:val="24"/>
                <w:szCs w:val="24"/>
                <w:highlight w:val="none"/>
              </w:rPr>
              <w:t>。</w:t>
            </w:r>
          </w:p>
        </w:tc>
      </w:tr>
      <w:tr w14:paraId="40C6E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361" w:type="dxa"/>
            <w:vAlign w:val="center"/>
          </w:tcPr>
          <w:p w14:paraId="2D729102">
            <w:pPr>
              <w:pStyle w:val="36"/>
              <w:keepNext w:val="0"/>
              <w:keepLines w:val="0"/>
              <w:pageBreakBefore w:val="0"/>
              <w:kinsoku/>
              <w:wordWrap/>
              <w:overflowPunct/>
              <w:topLinePunct w:val="0"/>
              <w:bidi w:val="0"/>
              <w:spacing w:line="34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rPr>
              <w:t>技术方案</w:t>
            </w:r>
          </w:p>
        </w:tc>
        <w:tc>
          <w:tcPr>
            <w:tcW w:w="1267" w:type="dxa"/>
            <w:vAlign w:val="center"/>
          </w:tcPr>
          <w:p w14:paraId="5D97F2B3">
            <w:pPr>
              <w:pStyle w:val="8"/>
              <w:keepNext w:val="0"/>
              <w:keepLines w:val="0"/>
              <w:pageBreakBefore w:val="0"/>
              <w:numPr>
                <w:ilvl w:val="0"/>
                <w:numId w:val="0"/>
              </w:numPr>
              <w:kinsoku/>
              <w:wordWrap/>
              <w:overflowPunct/>
              <w:topLinePunct w:val="0"/>
              <w:bidi w:val="0"/>
              <w:spacing w:before="0" w:after="0" w:line="340" w:lineRule="exact"/>
              <w:jc w:val="both"/>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sz w:val="24"/>
              </w:rPr>
              <w:t>10</w:t>
            </w:r>
          </w:p>
        </w:tc>
        <w:tc>
          <w:tcPr>
            <w:tcW w:w="6103" w:type="dxa"/>
            <w:vAlign w:val="center"/>
          </w:tcPr>
          <w:p w14:paraId="770135EA">
            <w:pPr>
              <w:pStyle w:val="9"/>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rPr>
              <w:t>根据</w:t>
            </w:r>
            <w:r>
              <w:rPr>
                <w:rFonts w:hint="eastAsia" w:ascii="仿宋" w:hAnsi="仿宋" w:eastAsia="仿宋" w:cs="仿宋"/>
                <w:sz w:val="24"/>
                <w:szCs w:val="24"/>
                <w:lang w:val="en-US" w:eastAsia="zh-CN"/>
              </w:rPr>
              <w:t>响应供应商</w:t>
            </w:r>
            <w:r>
              <w:rPr>
                <w:rFonts w:hint="eastAsia" w:ascii="仿宋" w:hAnsi="仿宋" w:eastAsia="仿宋" w:cs="仿宋"/>
                <w:sz w:val="24"/>
                <w:szCs w:val="24"/>
              </w:rPr>
              <w:t>针对本项目制定的</w:t>
            </w:r>
            <w:r>
              <w:rPr>
                <w:rFonts w:hint="eastAsia" w:ascii="仿宋" w:hAnsi="仿宋" w:eastAsia="仿宋" w:cs="仿宋"/>
                <w:sz w:val="24"/>
                <w:szCs w:val="24"/>
                <w:lang w:val="en-US" w:eastAsia="zh-CN"/>
              </w:rPr>
              <w:t>技术方案</w:t>
            </w:r>
            <w:r>
              <w:rPr>
                <w:rFonts w:hint="eastAsia" w:ascii="仿宋" w:hAnsi="仿宋" w:eastAsia="仿宋" w:cs="仿宋"/>
                <w:sz w:val="24"/>
                <w:szCs w:val="24"/>
              </w:rPr>
              <w:t>进行评分</w:t>
            </w:r>
            <w:r>
              <w:rPr>
                <w:rFonts w:hint="eastAsia" w:ascii="仿宋" w:hAnsi="仿宋" w:eastAsia="仿宋" w:cs="仿宋"/>
                <w:sz w:val="24"/>
                <w:szCs w:val="24"/>
                <w:lang w:eastAsia="zh-CN"/>
              </w:rPr>
              <w:t>：</w:t>
            </w:r>
          </w:p>
          <w:p w14:paraId="56C58EB2">
            <w:pPr>
              <w:pStyle w:val="9"/>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（1）技术</w:t>
            </w:r>
            <w:r>
              <w:rPr>
                <w:rFonts w:hint="eastAsia" w:ascii="仿宋" w:hAnsi="仿宋" w:eastAsia="仿宋" w:cs="仿宋"/>
                <w:sz w:val="24"/>
                <w:szCs w:val="24"/>
              </w:rPr>
              <w:t>方案详细具体，合理得当，切实可行，优于采购需求的，得</w:t>
            </w:r>
            <w:r>
              <w:rPr>
                <w:rFonts w:hint="eastAsia" w:ascii="仿宋" w:hAnsi="仿宋" w:eastAsia="仿宋" w:cs="仿宋"/>
                <w:b/>
                <w:bCs/>
                <w:sz w:val="24"/>
                <w:szCs w:val="24"/>
              </w:rPr>
              <w:t>10</w:t>
            </w:r>
            <w:r>
              <w:rPr>
                <w:rFonts w:hint="eastAsia" w:ascii="仿宋" w:hAnsi="仿宋" w:eastAsia="仿宋" w:cs="仿宋"/>
                <w:sz w:val="24"/>
                <w:szCs w:val="24"/>
              </w:rPr>
              <w:t>分</w:t>
            </w:r>
            <w:r>
              <w:rPr>
                <w:rFonts w:hint="eastAsia" w:ascii="仿宋" w:hAnsi="仿宋" w:eastAsia="仿宋" w:cs="仿宋"/>
                <w:sz w:val="24"/>
                <w:szCs w:val="24"/>
                <w:lang w:eastAsia="zh-CN"/>
              </w:rPr>
              <w:t>；</w:t>
            </w:r>
          </w:p>
          <w:p w14:paraId="6FBD751A">
            <w:pPr>
              <w:pStyle w:val="9"/>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（2）技术</w:t>
            </w:r>
            <w:r>
              <w:rPr>
                <w:rFonts w:hint="eastAsia" w:ascii="仿宋" w:hAnsi="仿宋" w:eastAsia="仿宋" w:cs="仿宋"/>
                <w:sz w:val="24"/>
                <w:szCs w:val="24"/>
              </w:rPr>
              <w:t>方案基本具体，基本合理，基本可行， 完全满足采购需求的，得</w:t>
            </w:r>
            <w:r>
              <w:rPr>
                <w:rFonts w:hint="eastAsia" w:ascii="仿宋" w:hAnsi="仿宋" w:eastAsia="仿宋" w:cs="仿宋"/>
                <w:b/>
                <w:bCs/>
                <w:sz w:val="24"/>
                <w:szCs w:val="24"/>
              </w:rPr>
              <w:t>7</w:t>
            </w:r>
            <w:r>
              <w:rPr>
                <w:rFonts w:hint="eastAsia" w:ascii="仿宋" w:hAnsi="仿宋" w:eastAsia="仿宋" w:cs="仿宋"/>
                <w:sz w:val="24"/>
                <w:szCs w:val="24"/>
              </w:rPr>
              <w:t>分；</w:t>
            </w:r>
          </w:p>
          <w:p w14:paraId="1656AA2E">
            <w:pPr>
              <w:pStyle w:val="9"/>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（3）技术</w:t>
            </w:r>
            <w:r>
              <w:rPr>
                <w:rFonts w:hint="eastAsia" w:ascii="仿宋" w:hAnsi="仿宋" w:eastAsia="仿宋" w:cs="仿宋"/>
                <w:sz w:val="24"/>
                <w:szCs w:val="24"/>
              </w:rPr>
              <w:t>方案简单，不合理</w:t>
            </w:r>
            <w:r>
              <w:rPr>
                <w:rFonts w:hint="eastAsia" w:ascii="仿宋" w:hAnsi="仿宋" w:eastAsia="仿宋" w:cs="仿宋"/>
                <w:sz w:val="24"/>
                <w:szCs w:val="24"/>
                <w:lang w:eastAsia="zh-CN"/>
              </w:rPr>
              <w:t>，</w:t>
            </w:r>
            <w:r>
              <w:rPr>
                <w:rFonts w:hint="eastAsia" w:ascii="仿宋" w:hAnsi="仿宋" w:eastAsia="仿宋" w:cs="仿宋"/>
                <w:sz w:val="24"/>
                <w:szCs w:val="24"/>
              </w:rPr>
              <w:t>可行性较低，部分满足采购需求的，得</w:t>
            </w:r>
            <w:r>
              <w:rPr>
                <w:rFonts w:hint="eastAsia" w:ascii="仿宋" w:hAnsi="仿宋" w:eastAsia="仿宋" w:cs="仿宋"/>
                <w:b/>
                <w:bCs/>
                <w:sz w:val="24"/>
                <w:szCs w:val="24"/>
              </w:rPr>
              <w:t>4</w:t>
            </w:r>
            <w:r>
              <w:rPr>
                <w:rFonts w:hint="eastAsia" w:ascii="仿宋" w:hAnsi="仿宋" w:eastAsia="仿宋" w:cs="仿宋"/>
                <w:sz w:val="24"/>
                <w:szCs w:val="24"/>
              </w:rPr>
              <w:t xml:space="preserve">分； </w:t>
            </w:r>
          </w:p>
          <w:p w14:paraId="37B4286C">
            <w:pPr>
              <w:pStyle w:val="9"/>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未</w:t>
            </w:r>
            <w:r>
              <w:rPr>
                <w:rFonts w:hint="eastAsia" w:ascii="仿宋" w:hAnsi="仿宋" w:eastAsia="仿宋" w:cs="仿宋"/>
                <w:sz w:val="24"/>
                <w:szCs w:val="24"/>
                <w:lang w:val="en-US" w:eastAsia="zh-CN"/>
              </w:rPr>
              <w:t>提供</w:t>
            </w:r>
            <w:r>
              <w:rPr>
                <w:rFonts w:hint="eastAsia" w:ascii="仿宋" w:hAnsi="仿宋" w:eastAsia="仿宋" w:cs="仿宋"/>
                <w:sz w:val="24"/>
                <w:szCs w:val="24"/>
              </w:rPr>
              <w:t>或不</w:t>
            </w:r>
            <w:r>
              <w:rPr>
                <w:rFonts w:hint="eastAsia" w:ascii="仿宋" w:hAnsi="仿宋" w:eastAsia="仿宋" w:cs="仿宋"/>
                <w:sz w:val="24"/>
                <w:szCs w:val="24"/>
                <w:lang w:val="en-US" w:eastAsia="zh-CN"/>
              </w:rPr>
              <w:t>能</w:t>
            </w:r>
            <w:r>
              <w:rPr>
                <w:rFonts w:hint="eastAsia" w:ascii="仿宋" w:hAnsi="仿宋" w:eastAsia="仿宋" w:cs="仿宋"/>
                <w:sz w:val="24"/>
                <w:szCs w:val="24"/>
              </w:rPr>
              <w:t>满足采购需求</w:t>
            </w:r>
            <w:r>
              <w:rPr>
                <w:rFonts w:hint="eastAsia" w:ascii="仿宋" w:hAnsi="仿宋" w:eastAsia="仿宋" w:cs="仿宋"/>
                <w:sz w:val="24"/>
                <w:szCs w:val="24"/>
                <w:lang w:val="en-US" w:eastAsia="zh-CN"/>
              </w:rPr>
              <w:t>的</w:t>
            </w:r>
            <w:r>
              <w:rPr>
                <w:rFonts w:hint="eastAsia" w:ascii="仿宋" w:hAnsi="仿宋" w:eastAsia="仿宋" w:cs="仿宋"/>
                <w:sz w:val="24"/>
                <w:szCs w:val="24"/>
              </w:rPr>
              <w:t>，不得分。</w:t>
            </w:r>
          </w:p>
        </w:tc>
      </w:tr>
    </w:tbl>
    <w:p w14:paraId="067ED965">
      <w:pPr>
        <w:pStyle w:val="7"/>
        <w:ind w:left="0" w:leftChars="0"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价格评价：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30分</w:t>
      </w:r>
      <w:r>
        <w:rPr>
          <w:rFonts w:hint="eastAsia" w:ascii="仿宋" w:hAnsi="仿宋" w:eastAsia="仿宋" w:cs="仿宋"/>
          <w:sz w:val="24"/>
          <w:szCs w:val="24"/>
          <w:highlight w:val="none"/>
          <w:lang w:eastAsia="zh-CN"/>
        </w:rPr>
        <w:t>）</w:t>
      </w:r>
    </w:p>
    <w:p w14:paraId="5D958EC6">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本项目统一采用低价优先法计算，以</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作为价格评分的评审依据。</w:t>
      </w:r>
    </w:p>
    <w:tbl>
      <w:tblPr>
        <w:tblStyle w:val="29"/>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916"/>
        <w:gridCol w:w="7784"/>
      </w:tblGrid>
      <w:tr w14:paraId="7825D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15" w:type="dxa"/>
            <w:noWrap w:val="0"/>
            <w:vAlign w:val="center"/>
          </w:tcPr>
          <w:p w14:paraId="347A5363">
            <w:pPr>
              <w:keepNext w:val="0"/>
              <w:keepLines w:val="0"/>
              <w:pageBreakBefore w:val="0"/>
              <w:kinsoku/>
              <w:wordWrap/>
              <w:overflowPunct/>
              <w:topLinePunct w:val="0"/>
              <w:bidi w:val="0"/>
              <w:spacing w:line="400" w:lineRule="exact"/>
              <w:jc w:val="center"/>
              <w:rPr>
                <w:rFonts w:hint="eastAsia" w:ascii="仿宋" w:hAnsi="仿宋" w:eastAsia="仿宋" w:cs="仿宋"/>
                <w:b/>
                <w:bCs/>
                <w:kern w:val="0"/>
                <w:sz w:val="24"/>
                <w:highlight w:val="none"/>
                <w:lang w:val="en-US" w:eastAsia="zh-CN"/>
              </w:rPr>
            </w:pPr>
            <w:r>
              <w:rPr>
                <w:rFonts w:hint="eastAsia" w:ascii="仿宋" w:hAnsi="仿宋" w:eastAsia="仿宋" w:cs="仿宋"/>
                <w:b/>
                <w:bCs/>
                <w:sz w:val="24"/>
                <w:highlight w:val="none"/>
              </w:rPr>
              <w:t>评审</w:t>
            </w:r>
            <w:r>
              <w:rPr>
                <w:rFonts w:hint="eastAsia" w:ascii="仿宋" w:hAnsi="仿宋" w:eastAsia="仿宋" w:cs="仿宋"/>
                <w:b/>
                <w:bCs/>
                <w:sz w:val="24"/>
                <w:highlight w:val="none"/>
                <w:lang w:val="en-US" w:eastAsia="zh-CN"/>
              </w:rPr>
              <w:t>内容</w:t>
            </w:r>
          </w:p>
        </w:tc>
        <w:tc>
          <w:tcPr>
            <w:tcW w:w="916" w:type="dxa"/>
            <w:noWrap w:val="0"/>
            <w:vAlign w:val="center"/>
          </w:tcPr>
          <w:p w14:paraId="2FE3F05D">
            <w:pPr>
              <w:keepNext w:val="0"/>
              <w:keepLines w:val="0"/>
              <w:pageBreakBefore w:val="0"/>
              <w:kinsoku/>
              <w:wordWrap/>
              <w:overflowPunct/>
              <w:topLinePunct w:val="0"/>
              <w:bidi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分值</w:t>
            </w:r>
          </w:p>
        </w:tc>
        <w:tc>
          <w:tcPr>
            <w:tcW w:w="7784" w:type="dxa"/>
            <w:noWrap w:val="0"/>
            <w:vAlign w:val="center"/>
          </w:tcPr>
          <w:p w14:paraId="61ACE3F5">
            <w:pPr>
              <w:keepNext w:val="0"/>
              <w:keepLines w:val="0"/>
              <w:pageBreakBefore w:val="0"/>
              <w:kinsoku/>
              <w:wordWrap/>
              <w:overflowPunct/>
              <w:topLinePunct w:val="0"/>
              <w:bidi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评分细则</w:t>
            </w:r>
          </w:p>
        </w:tc>
      </w:tr>
      <w:tr w14:paraId="1285E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215" w:type="dxa"/>
            <w:noWrap w:val="0"/>
            <w:vAlign w:val="center"/>
          </w:tcPr>
          <w:p w14:paraId="56D0F1A4">
            <w:pPr>
              <w:keepNext w:val="0"/>
              <w:keepLines w:val="0"/>
              <w:pageBreakBefore w:val="0"/>
              <w:tabs>
                <w:tab w:val="left" w:pos="840"/>
              </w:tabs>
              <w:kinsoku/>
              <w:wordWrap/>
              <w:overflowPunct/>
              <w:topLinePunct w:val="0"/>
              <w:bidi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w:t>
            </w:r>
          </w:p>
        </w:tc>
        <w:tc>
          <w:tcPr>
            <w:tcW w:w="916" w:type="dxa"/>
            <w:noWrap w:val="0"/>
            <w:vAlign w:val="center"/>
          </w:tcPr>
          <w:p w14:paraId="2AB4904E">
            <w:pPr>
              <w:keepNext w:val="0"/>
              <w:keepLines w:val="0"/>
              <w:pageBreakBefore w:val="0"/>
              <w:tabs>
                <w:tab w:val="left" w:pos="840"/>
              </w:tabs>
              <w:kinsoku/>
              <w:wordWrap/>
              <w:overflowPunct/>
              <w:topLinePunct w:val="0"/>
              <w:bidi w:val="0"/>
              <w:spacing w:line="4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c>
          <w:tcPr>
            <w:tcW w:w="7784" w:type="dxa"/>
            <w:noWrap w:val="0"/>
            <w:vAlign w:val="center"/>
          </w:tcPr>
          <w:p w14:paraId="0C484717">
            <w:pPr>
              <w:keepNext w:val="0"/>
              <w:keepLines w:val="0"/>
              <w:pageBreakBefore w:val="0"/>
              <w:numPr>
                <w:ilvl w:val="0"/>
                <w:numId w:val="0"/>
              </w:numPr>
              <w:tabs>
                <w:tab w:val="left" w:pos="840"/>
              </w:tabs>
              <w:kinsoku/>
              <w:wordWrap/>
              <w:overflowPunct/>
              <w:topLinePunct w:val="0"/>
              <w:bidi w:val="0"/>
              <w:spacing w:line="400" w:lineRule="exact"/>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1、基准价的确定:满足采购文件要求且项目总报价最低的价格为评分基准价</w:t>
            </w:r>
          </w:p>
          <w:p w14:paraId="2BFAC327">
            <w:pPr>
              <w:keepNext w:val="0"/>
              <w:keepLines w:val="0"/>
              <w:pageBreakBefore w:val="0"/>
              <w:tabs>
                <w:tab w:val="left" w:pos="840"/>
              </w:tabs>
              <w:kinsoku/>
              <w:wordWrap/>
              <w:overflowPunct/>
              <w:topLinePunct w:val="0"/>
              <w:bidi w:val="0"/>
              <w:spacing w:line="400" w:lineRule="exact"/>
              <w:jc w:val="both"/>
              <w:rPr>
                <w:rFonts w:hint="default"/>
                <w:lang w:val="en-US" w:eastAsia="zh-CN"/>
              </w:rPr>
            </w:pPr>
            <w:r>
              <w:rPr>
                <w:rFonts w:hint="eastAsia" w:ascii="仿宋" w:hAnsi="仿宋" w:eastAsia="仿宋" w:cs="仿宋"/>
                <w:color w:val="auto"/>
                <w:sz w:val="24"/>
                <w:szCs w:val="24"/>
                <w:highlight w:val="none"/>
                <w:lang w:val="en-US" w:eastAsia="zh-CN"/>
              </w:rPr>
              <w:t>2、各有效响应供应商的价格评分统一按照下列公式计算：价格评分＝（基准价÷响应报价）×30</w:t>
            </w:r>
          </w:p>
          <w:p w14:paraId="14E59BC7">
            <w:pPr>
              <w:keepNext w:val="0"/>
              <w:keepLines w:val="0"/>
              <w:pageBreakBefore w:val="0"/>
              <w:tabs>
                <w:tab w:val="left" w:pos="840"/>
              </w:tabs>
              <w:kinsoku/>
              <w:wordWrap/>
              <w:overflowPunct/>
              <w:topLinePunct w:val="0"/>
              <w:bidi w:val="0"/>
              <w:spacing w:line="400" w:lineRule="exact"/>
              <w:jc w:val="both"/>
              <w:rPr>
                <w:rFonts w:hint="default" w:ascii="仿宋" w:hAnsi="仿宋" w:eastAsia="仿宋" w:cs="仿宋"/>
                <w:highlight w:val="none"/>
                <w:lang w:val="en-US" w:eastAsia="zh-CN"/>
              </w:rPr>
            </w:pPr>
            <w:r>
              <w:rPr>
                <w:rFonts w:hint="eastAsia" w:ascii="仿宋" w:hAnsi="仿宋" w:eastAsia="仿宋" w:cs="仿宋"/>
                <w:b/>
                <w:bCs/>
                <w:color w:val="auto"/>
                <w:sz w:val="24"/>
                <w:szCs w:val="24"/>
                <w:highlight w:val="none"/>
                <w:lang w:val="en-US" w:eastAsia="zh-CN"/>
              </w:rPr>
              <w:t>注:价格评分保留两位小数，最低报价不是中选的唯一依据。</w:t>
            </w:r>
          </w:p>
        </w:tc>
      </w:tr>
    </w:tbl>
    <w:p w14:paraId="503DDD90">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lang w:val="en-US" w:eastAsia="zh-CN"/>
        </w:rPr>
      </w:pPr>
    </w:p>
    <w:p w14:paraId="3A3BCDEB">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评审过程中发现</w:t>
      </w:r>
      <w:r>
        <w:rPr>
          <w:rFonts w:hint="eastAsia" w:ascii="仿宋" w:hAnsi="仿宋" w:eastAsia="仿宋" w:cs="仿宋"/>
          <w:color w:val="000000"/>
          <w:sz w:val="24"/>
          <w:szCs w:val="24"/>
          <w:highlight w:val="none"/>
        </w:rPr>
        <w:t>响应文件中的报价出现前后不一致的，按照下列规定</w:t>
      </w:r>
      <w:r>
        <w:rPr>
          <w:rFonts w:hint="eastAsia" w:ascii="仿宋" w:hAnsi="仿宋" w:eastAsia="仿宋" w:cs="仿宋"/>
          <w:color w:val="000000"/>
          <w:sz w:val="24"/>
          <w:szCs w:val="24"/>
          <w:highlight w:val="none"/>
          <w:lang w:val="en-US" w:eastAsia="zh-CN"/>
        </w:rPr>
        <w:t>处理</w:t>
      </w:r>
      <w:r>
        <w:rPr>
          <w:rFonts w:hint="eastAsia" w:ascii="仿宋" w:hAnsi="仿宋" w:eastAsia="仿宋" w:cs="仿宋"/>
          <w:color w:val="000000"/>
          <w:sz w:val="24"/>
          <w:szCs w:val="24"/>
          <w:highlight w:val="none"/>
        </w:rPr>
        <w:t>：</w:t>
      </w:r>
    </w:p>
    <w:p w14:paraId="1A77A169">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①</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w:t>
      </w:r>
      <w:r>
        <w:rPr>
          <w:rFonts w:hint="eastAsia" w:ascii="仿宋" w:hAnsi="仿宋" w:eastAsia="仿宋" w:cs="仿宋"/>
          <w:color w:val="000000"/>
          <w:sz w:val="24"/>
          <w:szCs w:val="24"/>
          <w:highlight w:val="none"/>
          <w:lang w:val="en-US" w:eastAsia="zh-CN"/>
        </w:rPr>
        <w:t>按报价一览表的价格参与评审</w:t>
      </w:r>
      <w:r>
        <w:rPr>
          <w:rFonts w:hint="eastAsia" w:ascii="仿宋" w:hAnsi="仿宋" w:eastAsia="仿宋" w:cs="仿宋"/>
          <w:color w:val="000000"/>
          <w:sz w:val="24"/>
          <w:szCs w:val="24"/>
          <w:highlight w:val="none"/>
        </w:rPr>
        <w:t>；</w:t>
      </w:r>
    </w:p>
    <w:p w14:paraId="4BBBA56B">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②</w:t>
      </w:r>
      <w:r>
        <w:rPr>
          <w:rFonts w:hint="eastAsia" w:ascii="仿宋" w:hAnsi="仿宋" w:eastAsia="仿宋" w:cs="仿宋"/>
          <w:color w:val="000000"/>
          <w:sz w:val="24"/>
          <w:szCs w:val="24"/>
          <w:highlight w:val="none"/>
        </w:rPr>
        <w:t>大写金额和小写金额不一致的，</w:t>
      </w:r>
      <w:r>
        <w:rPr>
          <w:rFonts w:hint="eastAsia" w:ascii="仿宋" w:hAnsi="仿宋" w:eastAsia="仿宋" w:cs="仿宋"/>
          <w:color w:val="000000"/>
          <w:sz w:val="24"/>
          <w:szCs w:val="24"/>
          <w:highlight w:val="none"/>
          <w:lang w:val="en-US" w:eastAsia="zh-CN"/>
        </w:rPr>
        <w:t>按</w:t>
      </w:r>
      <w:r>
        <w:rPr>
          <w:rFonts w:hint="eastAsia" w:ascii="仿宋" w:hAnsi="仿宋" w:eastAsia="仿宋" w:cs="仿宋"/>
          <w:color w:val="000000"/>
          <w:sz w:val="24"/>
          <w:szCs w:val="24"/>
          <w:highlight w:val="none"/>
        </w:rPr>
        <w:t>大写金额</w:t>
      </w:r>
      <w:r>
        <w:rPr>
          <w:rFonts w:hint="eastAsia" w:ascii="仿宋" w:hAnsi="仿宋" w:eastAsia="仿宋" w:cs="仿宋"/>
          <w:color w:val="000000"/>
          <w:sz w:val="24"/>
          <w:szCs w:val="24"/>
          <w:highlight w:val="none"/>
          <w:lang w:val="en-US" w:eastAsia="zh-CN"/>
        </w:rPr>
        <w:t>参与评审</w:t>
      </w:r>
      <w:r>
        <w:rPr>
          <w:rFonts w:hint="eastAsia" w:ascii="仿宋" w:hAnsi="仿宋" w:eastAsia="仿宋" w:cs="仿宋"/>
          <w:color w:val="000000"/>
          <w:sz w:val="24"/>
          <w:szCs w:val="24"/>
          <w:highlight w:val="none"/>
        </w:rPr>
        <w:t>；</w:t>
      </w:r>
    </w:p>
    <w:p w14:paraId="38759D81">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③</w:t>
      </w:r>
      <w:r>
        <w:rPr>
          <w:rFonts w:hint="eastAsia" w:ascii="仿宋" w:hAnsi="仿宋" w:eastAsia="仿宋" w:cs="仿宋"/>
          <w:color w:val="000000"/>
          <w:sz w:val="24"/>
          <w:szCs w:val="24"/>
          <w:highlight w:val="none"/>
        </w:rPr>
        <w:t>总价金额与按单价汇总金额不一致的，</w:t>
      </w:r>
      <w:r>
        <w:rPr>
          <w:rFonts w:hint="eastAsia" w:ascii="仿宋" w:hAnsi="仿宋" w:eastAsia="仿宋" w:cs="仿宋"/>
          <w:color w:val="000000"/>
          <w:sz w:val="24"/>
          <w:szCs w:val="24"/>
          <w:highlight w:val="none"/>
          <w:lang w:val="en-US" w:eastAsia="zh-CN"/>
        </w:rPr>
        <w:t>按</w:t>
      </w:r>
      <w:r>
        <w:rPr>
          <w:rFonts w:hint="eastAsia" w:ascii="仿宋" w:hAnsi="仿宋" w:eastAsia="仿宋" w:cs="仿宋"/>
          <w:color w:val="000000"/>
          <w:sz w:val="24"/>
          <w:szCs w:val="24"/>
          <w:highlight w:val="none"/>
        </w:rPr>
        <w:t>单价金额计算结果</w:t>
      </w:r>
      <w:r>
        <w:rPr>
          <w:rFonts w:hint="eastAsia" w:ascii="仿宋" w:hAnsi="仿宋" w:eastAsia="仿宋" w:cs="仿宋"/>
          <w:color w:val="000000"/>
          <w:sz w:val="24"/>
          <w:szCs w:val="24"/>
          <w:highlight w:val="none"/>
          <w:lang w:val="en-US" w:eastAsia="zh-CN"/>
        </w:rPr>
        <w:t>参与评审；</w:t>
      </w:r>
    </w:p>
    <w:p w14:paraId="1D07BC77">
      <w:pPr>
        <w:pStyle w:val="41"/>
        <w:keepNext w:val="0"/>
        <w:keepLines w:val="0"/>
        <w:pageBreakBefore w:val="0"/>
        <w:widowControl w:val="0"/>
        <w:numPr>
          <w:ilvl w:val="0"/>
          <w:numId w:val="0"/>
        </w:numPr>
        <w:shd w:val="clear"/>
        <w:kinsoku/>
        <w:wordWrap/>
        <w:overflowPunct/>
        <w:topLinePunct w:val="0"/>
        <w:autoSpaceDE/>
        <w:autoSpaceDN/>
        <w:bidi w:val="0"/>
        <w:adjustRightInd w:val="0"/>
        <w:snapToGrid w:val="0"/>
        <w:spacing w:line="320" w:lineRule="exact"/>
        <w:ind w:firstLine="480" w:firstLineChars="200"/>
        <w:jc w:val="left"/>
        <w:textAlignment w:val="auto"/>
        <w:rPr>
          <w:rFonts w:hint="eastAsia" w:ascii="Calibri" w:hAnsi="Calibri" w:eastAsia="仿宋" w:cs="Calibri"/>
          <w:color w:val="000000"/>
          <w:sz w:val="24"/>
          <w:szCs w:val="24"/>
          <w:highlight w:val="none"/>
          <w:lang w:val="en-US" w:eastAsia="zh-CN"/>
        </w:rPr>
      </w:pPr>
      <w:r>
        <w:rPr>
          <w:rFonts w:hint="eastAsia" w:ascii="Calibri" w:hAnsi="Calibri" w:eastAsia="仿宋" w:cs="Calibri"/>
          <w:color w:val="000000"/>
          <w:sz w:val="24"/>
          <w:szCs w:val="24"/>
          <w:highlight w:val="none"/>
        </w:rPr>
        <w:t>④</w:t>
      </w:r>
      <w:r>
        <w:rPr>
          <w:rFonts w:hint="eastAsia" w:ascii="Calibri" w:hAnsi="Calibri" w:eastAsia="仿宋" w:cs="Calibri"/>
          <w:color w:val="000000"/>
          <w:sz w:val="24"/>
          <w:szCs w:val="24"/>
          <w:highlight w:val="none"/>
          <w:lang w:val="en-US" w:eastAsia="zh-CN"/>
        </w:rPr>
        <w:t>出现其他不一致的情形</w:t>
      </w:r>
      <w:r>
        <w:rPr>
          <w:rFonts w:hint="eastAsia" w:ascii="仿宋" w:hAnsi="仿宋" w:eastAsia="仿宋" w:cs="仿宋"/>
          <w:b w:val="0"/>
          <w:spacing w:val="0"/>
          <w:kern w:val="2"/>
          <w:sz w:val="24"/>
          <w:szCs w:val="24"/>
          <w:highlight w:val="none"/>
          <w:lang w:val="en-US" w:eastAsia="zh-CN" w:bidi="ar-SA"/>
        </w:rPr>
        <w:t>，</w:t>
      </w:r>
      <w:r>
        <w:rPr>
          <w:rFonts w:hint="eastAsia" w:ascii="Calibri" w:hAnsi="Calibri" w:eastAsia="仿宋" w:cs="Calibri"/>
          <w:color w:val="000000"/>
          <w:sz w:val="24"/>
          <w:szCs w:val="24"/>
          <w:highlight w:val="none"/>
          <w:lang w:val="en-US" w:eastAsia="zh-CN"/>
        </w:rPr>
        <w:t>由评审小组按照</w:t>
      </w:r>
      <w:r>
        <w:rPr>
          <w:rFonts w:hint="eastAsia" w:ascii="仿宋" w:hAnsi="仿宋" w:eastAsia="仿宋" w:cs="仿宋"/>
          <w:b/>
          <w:bCs/>
          <w:spacing w:val="0"/>
          <w:kern w:val="2"/>
          <w:sz w:val="24"/>
          <w:szCs w:val="24"/>
          <w:highlight w:val="none"/>
          <w:lang w:val="en-US" w:eastAsia="zh-CN" w:bidi="ar-SA"/>
        </w:rPr>
        <w:t>需要共同评定的事项</w:t>
      </w:r>
      <w:r>
        <w:rPr>
          <w:rFonts w:hint="eastAsia" w:ascii="仿宋" w:hAnsi="仿宋" w:eastAsia="仿宋" w:cs="仿宋"/>
          <w:b w:val="0"/>
          <w:spacing w:val="0"/>
          <w:kern w:val="2"/>
          <w:sz w:val="24"/>
          <w:szCs w:val="24"/>
          <w:highlight w:val="none"/>
          <w:lang w:val="en-US" w:eastAsia="zh-CN" w:bidi="ar-SA"/>
        </w:rPr>
        <w:t>处理原则</w:t>
      </w:r>
      <w:r>
        <w:rPr>
          <w:rFonts w:hint="eastAsia" w:ascii="Calibri" w:hAnsi="Calibri" w:eastAsia="仿宋" w:cs="Calibri"/>
          <w:color w:val="000000"/>
          <w:sz w:val="24"/>
          <w:szCs w:val="24"/>
          <w:highlight w:val="none"/>
          <w:lang w:val="en-US" w:eastAsia="zh-CN"/>
        </w:rPr>
        <w:t>商议后得出结论；</w:t>
      </w:r>
    </w:p>
    <w:p w14:paraId="51D5574C">
      <w:pPr>
        <w:pStyle w:val="41"/>
        <w:keepNext w:val="0"/>
        <w:keepLines w:val="0"/>
        <w:pageBreakBefore w:val="0"/>
        <w:widowControl w:val="0"/>
        <w:numPr>
          <w:ilvl w:val="0"/>
          <w:numId w:val="0"/>
        </w:numPr>
        <w:shd w:val="clear"/>
        <w:kinsoku/>
        <w:wordWrap/>
        <w:overflowPunct/>
        <w:topLinePunct w:val="0"/>
        <w:autoSpaceDE/>
        <w:autoSpaceDN/>
        <w:bidi w:val="0"/>
        <w:adjustRightInd w:val="0"/>
        <w:snapToGrid w:val="0"/>
        <w:spacing w:line="320" w:lineRule="exact"/>
        <w:ind w:firstLine="480" w:firstLineChars="200"/>
        <w:jc w:val="left"/>
        <w:textAlignment w:val="auto"/>
        <w:rPr>
          <w:rFonts w:hint="default" w:ascii="Calibri" w:hAnsi="Calibri" w:eastAsia="仿宋" w:cs="Calibri"/>
          <w:color w:val="000000"/>
          <w:sz w:val="24"/>
          <w:szCs w:val="24"/>
          <w:highlight w:val="none"/>
          <w:lang w:val="en-US" w:eastAsia="zh-CN"/>
        </w:rPr>
      </w:pPr>
      <w:r>
        <w:rPr>
          <w:rFonts w:hint="eastAsia" w:ascii="Calibri" w:hAnsi="Calibri" w:eastAsia="仿宋" w:cs="Calibri"/>
          <w:color w:val="000000"/>
          <w:sz w:val="24"/>
          <w:szCs w:val="24"/>
          <w:highlight w:val="none"/>
          <w:lang w:val="en-US" w:eastAsia="zh-CN"/>
        </w:rPr>
        <w:t>⑤出现多处前后不一致的情形，评审小组可认为该响应供应商的报价不符合要求，价格得分为0。</w:t>
      </w:r>
    </w:p>
    <w:p w14:paraId="17006216">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评审报告应当由</w:t>
      </w:r>
      <w:r>
        <w:rPr>
          <w:rFonts w:hint="eastAsia" w:ascii="仿宋" w:hAnsi="仿宋" w:eastAsia="仿宋" w:cs="仿宋"/>
          <w:color w:val="000000"/>
          <w:sz w:val="24"/>
          <w:szCs w:val="24"/>
          <w:highlight w:val="none"/>
          <w:lang w:val="en-US" w:eastAsia="zh-CN"/>
        </w:rPr>
        <w:t>评审小组</w:t>
      </w:r>
      <w:r>
        <w:rPr>
          <w:rFonts w:hint="eastAsia" w:ascii="仿宋" w:hAnsi="仿宋" w:eastAsia="仿宋" w:cs="仿宋"/>
          <w:color w:val="000000"/>
          <w:sz w:val="24"/>
          <w:szCs w:val="24"/>
          <w:highlight w:val="none"/>
        </w:rPr>
        <w:t>全体</w:t>
      </w:r>
      <w:r>
        <w:rPr>
          <w:rFonts w:hint="eastAsia" w:ascii="仿宋" w:hAnsi="仿宋" w:eastAsia="仿宋" w:cs="仿宋"/>
          <w:color w:val="000000"/>
          <w:sz w:val="24"/>
          <w:szCs w:val="24"/>
          <w:highlight w:val="none"/>
          <w:lang w:val="en-US" w:eastAsia="zh-CN"/>
        </w:rPr>
        <w:t>成员</w:t>
      </w:r>
      <w:r>
        <w:rPr>
          <w:rFonts w:hint="eastAsia" w:ascii="仿宋" w:hAnsi="仿宋" w:eastAsia="仿宋" w:cs="仿宋"/>
          <w:color w:val="000000"/>
          <w:sz w:val="24"/>
          <w:szCs w:val="24"/>
          <w:highlight w:val="none"/>
        </w:rPr>
        <w:t>签字</w:t>
      </w:r>
      <w:r>
        <w:rPr>
          <w:rFonts w:hint="eastAsia" w:ascii="仿宋" w:hAnsi="仿宋" w:eastAsia="仿宋" w:cs="仿宋"/>
          <w:color w:val="000000"/>
          <w:sz w:val="24"/>
          <w:szCs w:val="24"/>
          <w:highlight w:val="none"/>
          <w:lang w:val="en-US" w:eastAsia="zh-CN"/>
        </w:rPr>
        <w:t>确认</w:t>
      </w:r>
      <w:r>
        <w:rPr>
          <w:rFonts w:hint="eastAsia" w:ascii="仿宋" w:hAnsi="仿宋" w:eastAsia="仿宋" w:cs="仿宋"/>
          <w:b w:val="0"/>
          <w:spacing w:val="0"/>
          <w:kern w:val="2"/>
          <w:sz w:val="24"/>
          <w:szCs w:val="24"/>
          <w:highlight w:val="none"/>
          <w:lang w:val="en-US" w:eastAsia="zh-CN" w:bidi="ar-SA"/>
        </w:rPr>
        <w:t>。</w:t>
      </w:r>
      <w:r>
        <w:rPr>
          <w:rFonts w:hint="eastAsia" w:ascii="仿宋" w:hAnsi="仿宋" w:eastAsia="仿宋" w:cs="仿宋"/>
          <w:color w:val="000000"/>
          <w:sz w:val="24"/>
          <w:szCs w:val="24"/>
          <w:highlight w:val="none"/>
          <w:lang w:val="en-US" w:eastAsia="zh-CN"/>
        </w:rPr>
        <w:t>评审小组</w:t>
      </w:r>
      <w:r>
        <w:rPr>
          <w:rFonts w:hint="eastAsia" w:ascii="仿宋" w:hAnsi="仿宋" w:eastAsia="仿宋" w:cs="仿宋"/>
          <w:color w:val="000000"/>
          <w:sz w:val="24"/>
          <w:szCs w:val="24"/>
          <w:highlight w:val="none"/>
        </w:rPr>
        <w:t>对需要共同</w:t>
      </w:r>
      <w:r>
        <w:rPr>
          <w:rFonts w:hint="eastAsia" w:ascii="仿宋" w:hAnsi="仿宋" w:eastAsia="仿宋" w:cs="仿宋"/>
          <w:color w:val="000000"/>
          <w:sz w:val="24"/>
          <w:szCs w:val="24"/>
          <w:highlight w:val="none"/>
          <w:lang w:val="en-US" w:eastAsia="zh-CN"/>
        </w:rPr>
        <w:t>评定</w:t>
      </w:r>
      <w:r>
        <w:rPr>
          <w:rFonts w:hint="eastAsia" w:ascii="仿宋" w:hAnsi="仿宋" w:eastAsia="仿宋" w:cs="仿宋"/>
          <w:color w:val="000000"/>
          <w:sz w:val="24"/>
          <w:szCs w:val="24"/>
          <w:highlight w:val="none"/>
        </w:rPr>
        <w:t>的事项存在争议的，应当按照少数服从多数的原则作出结论。持不同意见的</w:t>
      </w:r>
      <w:r>
        <w:rPr>
          <w:rFonts w:hint="eastAsia" w:ascii="仿宋" w:hAnsi="仿宋" w:eastAsia="仿宋" w:cs="仿宋"/>
          <w:color w:val="000000"/>
          <w:sz w:val="24"/>
          <w:szCs w:val="24"/>
          <w:highlight w:val="none"/>
          <w:lang w:val="en-US" w:eastAsia="zh-CN"/>
        </w:rPr>
        <w:t>评审小组成员</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val="en-US" w:eastAsia="zh-CN"/>
        </w:rPr>
        <w:t>评审报告</w:t>
      </w:r>
      <w:r>
        <w:rPr>
          <w:rFonts w:hint="eastAsia" w:ascii="仿宋" w:hAnsi="仿宋" w:eastAsia="仿宋" w:cs="仿宋"/>
          <w:color w:val="000000"/>
          <w:sz w:val="24"/>
          <w:szCs w:val="24"/>
          <w:highlight w:val="none"/>
        </w:rPr>
        <w:t>上签署不同意见并说明理由，</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拒绝在</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报告上签字又不书面说明其不同意见和理由的，视为同意评审报告。</w:t>
      </w:r>
    </w:p>
    <w:p w14:paraId="77F323F0">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推荐</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候选人名单</w:t>
      </w:r>
    </w:p>
    <w:p w14:paraId="414A0E6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仿宋" w:hAnsi="仿宋" w:eastAsia="仿宋" w:cs="仿宋"/>
          <w:b w:val="0"/>
          <w:spacing w:val="0"/>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评审小组</w:t>
      </w:r>
      <w:r>
        <w:rPr>
          <w:rFonts w:hint="eastAsia" w:ascii="仿宋" w:hAnsi="仿宋" w:eastAsia="仿宋" w:cs="仿宋"/>
          <w:color w:val="auto"/>
          <w:sz w:val="24"/>
          <w:szCs w:val="24"/>
          <w:highlight w:val="none"/>
        </w:rPr>
        <w:t>根据最终评审的结果推荐成交</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，推荐综合得分最高的响应</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为排名第一的成交候选人。综合得分相同的，按照</w:t>
      </w:r>
      <w:r>
        <w:rPr>
          <w:rFonts w:hint="eastAsia" w:ascii="仿宋" w:hAnsi="仿宋" w:eastAsia="仿宋" w:cs="仿宋"/>
          <w:color w:val="auto"/>
          <w:sz w:val="24"/>
          <w:szCs w:val="24"/>
          <w:highlight w:val="none"/>
          <w:lang w:val="en-US" w:eastAsia="zh-CN"/>
        </w:rPr>
        <w:t>价格评分</w:t>
      </w:r>
      <w:r>
        <w:rPr>
          <w:rFonts w:hint="eastAsia" w:ascii="仿宋" w:hAnsi="仿宋" w:eastAsia="仿宋" w:cs="仿宋"/>
          <w:color w:val="auto"/>
          <w:sz w:val="24"/>
          <w:szCs w:val="24"/>
          <w:highlight w:val="none"/>
        </w:rPr>
        <w:t>（由高到低）顺序推荐第一成交候选人。</w:t>
      </w:r>
      <w:r>
        <w:rPr>
          <w:rFonts w:hint="eastAsia" w:ascii="仿宋" w:hAnsi="仿宋" w:eastAsia="仿宋" w:cs="仿宋"/>
          <w:b w:val="0"/>
          <w:spacing w:val="0"/>
          <w:kern w:val="2"/>
          <w:sz w:val="24"/>
          <w:szCs w:val="24"/>
          <w:highlight w:val="none"/>
          <w:lang w:val="en-US" w:eastAsia="zh-CN" w:bidi="ar-SA"/>
        </w:rPr>
        <w:t>综合得分且价格评分相同的，按照技术部分得分</w:t>
      </w:r>
      <w:r>
        <w:rPr>
          <w:rFonts w:hint="eastAsia" w:ascii="仿宋" w:hAnsi="仿宋" w:eastAsia="仿宋" w:cs="仿宋"/>
          <w:color w:val="auto"/>
          <w:sz w:val="24"/>
          <w:szCs w:val="24"/>
          <w:highlight w:val="none"/>
        </w:rPr>
        <w:t>（由高到低）顺序推荐第一成交候选人</w:t>
      </w:r>
      <w:r>
        <w:rPr>
          <w:rFonts w:hint="eastAsia" w:ascii="仿宋" w:hAnsi="仿宋" w:eastAsia="仿宋" w:cs="仿宋"/>
          <w:b w:val="0"/>
          <w:spacing w:val="0"/>
          <w:kern w:val="2"/>
          <w:sz w:val="24"/>
          <w:szCs w:val="24"/>
          <w:highlight w:val="none"/>
          <w:lang w:val="en-US" w:eastAsia="zh-CN" w:bidi="ar-SA"/>
        </w:rPr>
        <w:t>。综合得分、价格评分、技术部分得分均相同的，按照商务部分得分</w:t>
      </w:r>
      <w:r>
        <w:rPr>
          <w:rFonts w:hint="eastAsia" w:ascii="仿宋" w:hAnsi="仿宋" w:eastAsia="仿宋" w:cs="仿宋"/>
          <w:color w:val="auto"/>
          <w:sz w:val="24"/>
          <w:szCs w:val="24"/>
          <w:highlight w:val="none"/>
        </w:rPr>
        <w:t>（由高到低）</w:t>
      </w:r>
      <w:r>
        <w:rPr>
          <w:rFonts w:hint="eastAsia" w:ascii="仿宋" w:hAnsi="仿宋" w:eastAsia="仿宋" w:cs="仿宋"/>
          <w:b w:val="0"/>
          <w:spacing w:val="0"/>
          <w:kern w:val="2"/>
          <w:sz w:val="24"/>
          <w:szCs w:val="24"/>
          <w:highlight w:val="none"/>
          <w:lang w:val="en-US" w:eastAsia="zh-CN" w:bidi="ar-SA"/>
        </w:rPr>
        <w:t>的顺序</w:t>
      </w:r>
      <w:r>
        <w:rPr>
          <w:rFonts w:hint="eastAsia" w:ascii="仿宋" w:hAnsi="仿宋" w:eastAsia="仿宋" w:cs="仿宋"/>
          <w:color w:val="auto"/>
          <w:sz w:val="24"/>
          <w:szCs w:val="24"/>
          <w:highlight w:val="none"/>
        </w:rPr>
        <w:t>推荐第一成交候选人</w:t>
      </w:r>
      <w:r>
        <w:rPr>
          <w:rFonts w:hint="eastAsia" w:ascii="仿宋" w:hAnsi="仿宋" w:eastAsia="仿宋" w:cs="仿宋"/>
          <w:b w:val="0"/>
          <w:spacing w:val="0"/>
          <w:kern w:val="2"/>
          <w:sz w:val="24"/>
          <w:szCs w:val="24"/>
          <w:highlight w:val="none"/>
          <w:lang w:val="en-US" w:eastAsia="zh-CN" w:bidi="ar-SA"/>
        </w:rPr>
        <w:t>。综合得分、价格评分、技术部分得分、商务部分得分均相同的，按照响应文件寄出时间（由先到后）的</w:t>
      </w:r>
      <w:r>
        <w:rPr>
          <w:rFonts w:hint="eastAsia" w:ascii="仿宋" w:hAnsi="仿宋" w:eastAsia="仿宋" w:cs="仿宋"/>
          <w:color w:val="auto"/>
          <w:sz w:val="24"/>
          <w:szCs w:val="24"/>
          <w:highlight w:val="none"/>
        </w:rPr>
        <w:t>顺序推荐第一成交候选人</w:t>
      </w:r>
      <w:r>
        <w:rPr>
          <w:rFonts w:hint="eastAsia" w:ascii="仿宋" w:hAnsi="仿宋" w:eastAsia="仿宋" w:cs="仿宋"/>
          <w:b w:val="0"/>
          <w:spacing w:val="0"/>
          <w:kern w:val="2"/>
          <w:sz w:val="24"/>
          <w:szCs w:val="24"/>
          <w:highlight w:val="none"/>
          <w:lang w:val="en-US" w:eastAsia="zh-CN" w:bidi="ar-SA"/>
        </w:rPr>
        <w:t>。</w:t>
      </w:r>
    </w:p>
    <w:p w14:paraId="36D9283B">
      <w:pPr>
        <w:pStyle w:val="41"/>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排名第一的成交候选人放弃成交、或因不可抗力提出不能履行合同，采购人可以确定排名第二的成交候选人为成交</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。排名第二的成交候选人出现前款所列的情形的，采购人可以确定排名第三的成交候选人为成交</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以此类推。</w:t>
      </w:r>
    </w:p>
    <w:p w14:paraId="443F2D6C">
      <w:pPr>
        <w:pStyle w:val="41"/>
        <w:keepNext w:val="0"/>
        <w:keepLines w:val="0"/>
        <w:pageBreakBefore w:val="0"/>
        <w:widowControl w:val="0"/>
        <w:kinsoku/>
        <w:wordWrap/>
        <w:overflowPunct/>
        <w:topLinePunct w:val="0"/>
        <w:autoSpaceDE/>
        <w:autoSpaceDN/>
        <w:bidi w:val="0"/>
        <w:adjustRightInd w:val="0"/>
        <w:snapToGrid w:val="0"/>
        <w:spacing w:line="400" w:lineRule="exact"/>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成交</w:t>
      </w:r>
      <w:r>
        <w:rPr>
          <w:rFonts w:hint="eastAsia" w:ascii="仿宋" w:hAnsi="仿宋" w:eastAsia="仿宋" w:cs="仿宋"/>
          <w:color w:val="auto"/>
          <w:sz w:val="24"/>
          <w:szCs w:val="24"/>
          <w:highlight w:val="none"/>
          <w:lang w:val="en-US" w:eastAsia="zh-CN"/>
        </w:rPr>
        <w:t>供应商放弃成交或</w:t>
      </w:r>
      <w:r>
        <w:rPr>
          <w:rFonts w:hint="eastAsia" w:ascii="仿宋" w:hAnsi="仿宋" w:eastAsia="仿宋" w:cs="仿宋"/>
          <w:color w:val="auto"/>
          <w:sz w:val="24"/>
          <w:szCs w:val="24"/>
          <w:highlight w:val="none"/>
        </w:rPr>
        <w:t>拒绝与采购人签订合同的，采购人可以按照评审报告推荐的成交候选人名单排序，确定下一候选人为成交</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，也可以重新开展采购活动。</w:t>
      </w:r>
    </w:p>
    <w:p w14:paraId="38D6BDCA">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14:paraId="2FF79BF2">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医院官网发布采购</w:t>
      </w:r>
      <w:r>
        <w:rPr>
          <w:rFonts w:hint="eastAsia" w:ascii="仿宋" w:hAnsi="仿宋" w:eastAsia="仿宋" w:cs="仿宋"/>
          <w:color w:val="000000"/>
          <w:sz w:val="24"/>
          <w:szCs w:val="24"/>
          <w:highlight w:val="none"/>
        </w:rPr>
        <w:t>结果。</w:t>
      </w:r>
    </w:p>
    <w:p w14:paraId="5C5B53EA">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default" w:ascii="仿宋" w:hAnsi="仿宋" w:eastAsia="仿宋" w:cs="仿宋"/>
          <w:color w:val="000000"/>
          <w:sz w:val="24"/>
          <w:szCs w:val="24"/>
          <w:highlight w:val="none"/>
          <w:lang w:val="en-US"/>
        </w:rPr>
      </w:pPr>
      <w:r>
        <w:rPr>
          <w:rFonts w:hint="eastAsia" w:ascii="仿宋" w:hAnsi="仿宋" w:eastAsia="仿宋" w:cs="仿宋"/>
          <w:b/>
          <w:bCs/>
          <w:color w:val="000000"/>
          <w:sz w:val="24"/>
          <w:szCs w:val="24"/>
          <w:highlight w:val="none"/>
          <w:lang w:val="en-US" w:eastAsia="zh-CN"/>
        </w:rPr>
        <w:t>六、质疑与询问</w:t>
      </w:r>
    </w:p>
    <w:p w14:paraId="060CE1FB">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的供应商应当是参与</w:t>
      </w:r>
      <w:r>
        <w:rPr>
          <w:rFonts w:hint="eastAsia" w:ascii="仿宋" w:hAnsi="仿宋" w:eastAsia="仿宋" w:cs="仿宋"/>
          <w:color w:val="000000"/>
          <w:sz w:val="24"/>
          <w:szCs w:val="24"/>
          <w:highlight w:val="none"/>
          <w:lang w:val="en-US" w:eastAsia="zh-CN"/>
        </w:rPr>
        <w:t>本</w:t>
      </w:r>
      <w:r>
        <w:rPr>
          <w:rFonts w:hint="eastAsia" w:ascii="仿宋" w:hAnsi="仿宋" w:eastAsia="仿宋" w:cs="仿宋"/>
          <w:color w:val="000000"/>
          <w:sz w:val="24"/>
          <w:szCs w:val="24"/>
          <w:highlight w:val="none"/>
        </w:rPr>
        <w:t>项目采购活动的供应商。</w:t>
      </w:r>
    </w:p>
    <w:p w14:paraId="3FE3EEF6">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val="en-US" w:eastAsia="zh-CN"/>
        </w:rPr>
        <w:t>本项目的采购</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rPr>
        <w:t>、采购过程</w:t>
      </w:r>
      <w:r>
        <w:rPr>
          <w:rFonts w:hint="eastAsia" w:ascii="仿宋" w:hAnsi="仿宋" w:eastAsia="仿宋" w:cs="仿宋"/>
          <w:color w:val="000000"/>
          <w:sz w:val="24"/>
          <w:szCs w:val="24"/>
          <w:highlight w:val="none"/>
          <w:lang w:val="en-US" w:eastAsia="zh-CN"/>
        </w:rPr>
        <w:t>或采购</w:t>
      </w:r>
      <w:r>
        <w:rPr>
          <w:rFonts w:hint="eastAsia" w:ascii="仿宋" w:hAnsi="仿宋" w:eastAsia="仿宋" w:cs="仿宋"/>
          <w:color w:val="000000"/>
          <w:sz w:val="24"/>
          <w:szCs w:val="24"/>
          <w:highlight w:val="none"/>
        </w:rPr>
        <w:t>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w:t>
      </w:r>
      <w:r>
        <w:rPr>
          <w:rFonts w:hint="eastAsia" w:ascii="仿宋" w:hAnsi="仿宋" w:eastAsia="仿宋" w:cs="仿宋"/>
          <w:color w:val="000000"/>
          <w:sz w:val="24"/>
          <w:szCs w:val="24"/>
          <w:highlight w:val="none"/>
          <w:lang w:eastAsia="zh-CN"/>
        </w:rPr>
        <w:t>签</w:t>
      </w:r>
      <w:r>
        <w:rPr>
          <w:rFonts w:hint="eastAsia" w:ascii="仿宋" w:hAnsi="仿宋" w:eastAsia="仿宋" w:cs="仿宋"/>
          <w:color w:val="000000"/>
          <w:sz w:val="24"/>
          <w:szCs w:val="24"/>
          <w:highlight w:val="none"/>
          <w:lang w:val="en-US" w:eastAsia="zh-CN"/>
        </w:rPr>
        <w:t>字或盖章，</w:t>
      </w:r>
      <w:r>
        <w:rPr>
          <w:rFonts w:hint="eastAsia" w:ascii="仿宋" w:hAnsi="仿宋" w:eastAsia="仿宋" w:cs="仿宋"/>
          <w:color w:val="000000"/>
          <w:sz w:val="24"/>
          <w:szCs w:val="24"/>
          <w:highlight w:val="none"/>
        </w:rPr>
        <w:t>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w:t>
      </w:r>
    </w:p>
    <w:p w14:paraId="41487FFE">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采购文件规定的期限</w:t>
      </w:r>
      <w:r>
        <w:rPr>
          <w:rFonts w:hint="eastAsia" w:ascii="仿宋" w:hAnsi="仿宋" w:eastAsia="仿宋" w:cs="仿宋"/>
          <w:color w:val="000000"/>
          <w:sz w:val="24"/>
          <w:szCs w:val="24"/>
          <w:highlight w:val="none"/>
        </w:rPr>
        <w:t>内一次性提出针对同一采购程序环节的质疑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w:t>
      </w:r>
      <w:r>
        <w:rPr>
          <w:rFonts w:hint="eastAsia" w:ascii="仿宋" w:hAnsi="仿宋" w:eastAsia="仿宋" w:cs="仿宋"/>
          <w:sz w:val="24"/>
          <w:szCs w:val="24"/>
          <w:highlight w:val="none"/>
        </w:rPr>
        <w:t>期限的质疑函，采购人将不予接收。</w:t>
      </w:r>
      <w:r>
        <w:rPr>
          <w:rFonts w:hint="eastAsia" w:ascii="仿宋" w:hAnsi="仿宋" w:eastAsia="仿宋" w:cs="仿宋"/>
          <w:color w:val="000000"/>
          <w:sz w:val="24"/>
          <w:szCs w:val="24"/>
          <w:highlight w:val="none"/>
        </w:rPr>
        <w:t>供应商在</w:t>
      </w:r>
      <w:r>
        <w:rPr>
          <w:rFonts w:hint="eastAsia" w:ascii="仿宋" w:hAnsi="仿宋" w:eastAsia="仿宋" w:cs="仿宋"/>
          <w:color w:val="000000"/>
          <w:sz w:val="24"/>
          <w:szCs w:val="24"/>
          <w:highlight w:val="none"/>
          <w:lang w:eastAsia="zh-CN"/>
        </w:rPr>
        <w:t>限定</w:t>
      </w:r>
      <w:r>
        <w:rPr>
          <w:rFonts w:hint="eastAsia" w:ascii="仿宋" w:hAnsi="仿宋" w:eastAsia="仿宋" w:cs="仿宋"/>
          <w:color w:val="000000"/>
          <w:sz w:val="24"/>
          <w:szCs w:val="24"/>
          <w:highlight w:val="none"/>
          <w:lang w:val="en-US" w:eastAsia="zh-CN"/>
        </w:rPr>
        <w:t>期限</w:t>
      </w:r>
      <w:r>
        <w:rPr>
          <w:rFonts w:hint="eastAsia" w:ascii="仿宋" w:hAnsi="仿宋" w:eastAsia="仿宋" w:cs="仿宋"/>
          <w:color w:val="000000"/>
          <w:sz w:val="24"/>
          <w:szCs w:val="24"/>
          <w:highlight w:val="none"/>
        </w:rPr>
        <w:t>内发出的</w:t>
      </w:r>
      <w:r>
        <w:rPr>
          <w:rFonts w:hint="eastAsia" w:ascii="仿宋" w:hAnsi="仿宋" w:eastAsia="仿宋" w:cs="仿宋"/>
          <w:color w:val="000000"/>
          <w:sz w:val="24"/>
          <w:szCs w:val="24"/>
          <w:highlight w:val="none"/>
          <w:lang w:val="en-US" w:eastAsia="zh-CN"/>
        </w:rPr>
        <w:t>质疑与询问函</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应在收到函</w:t>
      </w:r>
      <w:r>
        <w:rPr>
          <w:rFonts w:hint="eastAsia" w:ascii="仿宋" w:hAnsi="仿宋" w:eastAsia="仿宋" w:cs="仿宋"/>
          <w:color w:val="000000"/>
          <w:sz w:val="24"/>
          <w:szCs w:val="24"/>
          <w:highlight w:val="none"/>
          <w:lang w:val="en-US" w:eastAsia="zh-CN"/>
        </w:rPr>
        <w:t>件</w:t>
      </w:r>
      <w:r>
        <w:rPr>
          <w:rFonts w:hint="eastAsia" w:ascii="仿宋" w:hAnsi="仿宋" w:eastAsia="仿宋" w:cs="仿宋"/>
          <w:color w:val="000000"/>
          <w:sz w:val="24"/>
          <w:szCs w:val="24"/>
          <w:highlight w:val="none"/>
        </w:rPr>
        <w:t>后7个工作日内</w:t>
      </w:r>
      <w:r>
        <w:rPr>
          <w:rFonts w:hint="eastAsia" w:ascii="仿宋" w:hAnsi="仿宋" w:eastAsia="仿宋" w:cs="仿宋"/>
          <w:color w:val="000000"/>
          <w:sz w:val="24"/>
          <w:szCs w:val="24"/>
          <w:highlight w:val="none"/>
          <w:lang w:val="en-US" w:eastAsia="zh-CN"/>
        </w:rPr>
        <w:t>以书面形式向相关供应商</w:t>
      </w:r>
      <w:r>
        <w:rPr>
          <w:rFonts w:hint="eastAsia" w:ascii="仿宋" w:hAnsi="仿宋" w:eastAsia="仿宋" w:cs="仿宋"/>
          <w:color w:val="000000"/>
          <w:sz w:val="24"/>
          <w:szCs w:val="24"/>
          <w:highlight w:val="none"/>
        </w:rPr>
        <w:t>作出答复。</w:t>
      </w:r>
    </w:p>
    <w:p w14:paraId="25184DE0">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供应商对评审过程、</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结果提出质疑</w:t>
      </w:r>
      <w:r>
        <w:rPr>
          <w:rFonts w:hint="eastAsia" w:ascii="仿宋" w:hAnsi="仿宋" w:eastAsia="仿宋" w:cs="仿宋"/>
          <w:color w:val="000000"/>
          <w:sz w:val="24"/>
          <w:szCs w:val="24"/>
          <w:highlight w:val="none"/>
          <w:lang w:val="en-US" w:eastAsia="zh-CN"/>
        </w:rPr>
        <w:t>或询问</w:t>
      </w:r>
      <w:r>
        <w:rPr>
          <w:rFonts w:hint="eastAsia" w:ascii="仿宋" w:hAnsi="仿宋" w:eastAsia="仿宋" w:cs="仿宋"/>
          <w:color w:val="000000"/>
          <w:sz w:val="24"/>
          <w:szCs w:val="24"/>
          <w:highlight w:val="none"/>
        </w:rPr>
        <w:t>的，采购人可以组织原</w:t>
      </w: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协助答复。</w:t>
      </w:r>
    </w:p>
    <w:p w14:paraId="471FC1D9">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14:paraId="20E93086">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368" w:leftChars="175" w:firstLine="50" w:firstLineChars="21"/>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供应商的姓名或者名称、地址、邮编、联系人及联系电话；</w:t>
      </w:r>
    </w:p>
    <w:p w14:paraId="7F6C104B">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质疑项目的名称、编号；</w:t>
      </w:r>
      <w:r>
        <w:rPr>
          <w:rFonts w:hint="eastAsia" w:ascii="仿宋" w:hAnsi="仿宋" w:eastAsia="仿宋" w:cs="仿宋"/>
          <w:sz w:val="24"/>
          <w:szCs w:val="24"/>
          <w:highlight w:val="none"/>
          <w:lang w:eastAsia="zh-CN"/>
        </w:rPr>
        <w:t>（</w:t>
      </w:r>
      <w:r>
        <w:rPr>
          <w:rFonts w:hint="eastAsia" w:ascii="仿宋" w:hAnsi="仿宋" w:eastAsia="仿宋" w:cs="仿宋"/>
          <w:color w:val="000000"/>
          <w:sz w:val="24"/>
          <w:szCs w:val="24"/>
          <w:highlight w:val="none"/>
        </w:rPr>
        <w:t>若对项目的某一</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包进行质疑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，应列明具体</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包号</w:t>
      </w:r>
      <w:r>
        <w:rPr>
          <w:rFonts w:hint="eastAsia" w:ascii="仿宋" w:hAnsi="仿宋" w:eastAsia="仿宋" w:cs="仿宋"/>
          <w:color w:val="000000"/>
          <w:sz w:val="24"/>
          <w:szCs w:val="24"/>
          <w:highlight w:val="none"/>
          <w:lang w:eastAsia="zh-CN"/>
        </w:rPr>
        <w:t>）</w:t>
      </w:r>
    </w:p>
    <w:p w14:paraId="56F06FE0">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具体、明确的质疑事项和与质疑事项相关的请求；</w:t>
      </w:r>
    </w:p>
    <w:p w14:paraId="5C5D3B95">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事实依据；</w:t>
      </w:r>
    </w:p>
    <w:p w14:paraId="2FDEA790">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必要的法律依据；</w:t>
      </w:r>
    </w:p>
    <w:p w14:paraId="602AC546">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提出质疑的日期。</w:t>
      </w:r>
    </w:p>
    <w:p w14:paraId="5B8DC461">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14:paraId="260CCC40">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、接收质疑的联系方式：</w:t>
      </w:r>
    </w:p>
    <w:p w14:paraId="2EB39670">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w:t>
      </w:r>
      <w:r>
        <w:rPr>
          <w:rFonts w:hint="eastAsia" w:ascii="仿宋" w:hAnsi="仿宋" w:eastAsia="仿宋" w:cs="仿宋"/>
          <w:sz w:val="24"/>
          <w:szCs w:val="24"/>
          <w:highlight w:val="none"/>
          <w:lang w:val="en-US" w:eastAsia="zh-CN"/>
        </w:rPr>
        <w:t>深汕中心医院</w:t>
      </w:r>
      <w:r>
        <w:rPr>
          <w:rFonts w:hint="eastAsia" w:ascii="仿宋" w:hAnsi="仿宋" w:eastAsia="仿宋" w:cs="仿宋"/>
          <w:sz w:val="24"/>
          <w:szCs w:val="24"/>
          <w:highlight w:val="none"/>
        </w:rPr>
        <w:t>纪检监察</w:t>
      </w:r>
      <w:r>
        <w:rPr>
          <w:rFonts w:hint="eastAsia" w:ascii="仿宋" w:hAnsi="仿宋" w:eastAsia="仿宋" w:cs="仿宋"/>
          <w:sz w:val="24"/>
          <w:szCs w:val="24"/>
          <w:highlight w:val="none"/>
          <w:lang w:val="en-US" w:eastAsia="zh-CN"/>
        </w:rPr>
        <w:t>科</w:t>
      </w:r>
      <w:r>
        <w:rPr>
          <w:rFonts w:hint="eastAsia" w:ascii="仿宋" w:hAnsi="仿宋" w:eastAsia="仿宋" w:cs="仿宋"/>
          <w:sz w:val="24"/>
          <w:szCs w:val="24"/>
          <w:highlight w:val="none"/>
        </w:rPr>
        <w:t>、招投标与采购管理办公室</w:t>
      </w:r>
    </w:p>
    <w:p w14:paraId="296328B5">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w:t>
      </w:r>
      <w:r>
        <w:rPr>
          <w:rFonts w:hint="eastAsia" w:ascii="仿宋" w:hAnsi="仿宋" w:eastAsia="仿宋" w:cs="仿宋"/>
          <w:sz w:val="24"/>
          <w:szCs w:val="24"/>
          <w:highlight w:val="none"/>
          <w:lang w:val="en-US" w:eastAsia="zh-CN"/>
        </w:rPr>
        <w:t>0660-3863389</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0660-3863496</w:t>
      </w:r>
    </w:p>
    <w:p w14:paraId="20FBA6B9">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七、合同的订立 </w:t>
      </w:r>
    </w:p>
    <w:p w14:paraId="1F77A15F">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与成交供应商自成交通知发出之日起三十日内，按采购文件要求和成交供应商响应文件承诺签订采购合同，但不得超出采购文件和成交供应商响应文件的范围，也不得再行订立背离合同实质性内容的其他协议。</w:t>
      </w:r>
    </w:p>
    <w:p w14:paraId="216370BA">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14:paraId="10238982">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14:paraId="5884DA45">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14:paraId="684A9A6C">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14:paraId="63EF5AC2">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14:paraId="7C92F1F4">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14:paraId="10821D5A">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14:paraId="56A98AA2">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14:paraId="77584BF6">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14:paraId="11EC9462">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14:paraId="75C8AC39">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14:paraId="2ECDD0C7">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14:paraId="026D3843">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14:paraId="4BE5430E">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14:paraId="1EAB8EAC">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14:paraId="4F640AF4">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14:paraId="7F8989B5">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14:paraId="21E0BA5F">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14:paraId="19FB5385">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24"/>
          <w:highlight w:val="none"/>
          <w:lang w:val="en-US" w:eastAsia="zh-CN"/>
        </w:rPr>
      </w:pPr>
    </w:p>
    <w:p w14:paraId="3030280B">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643" w:firstLineChars="200"/>
        <w:jc w:val="center"/>
        <w:textAlignment w:val="auto"/>
        <w:rPr>
          <w:rFonts w:hint="eastAsia" w:ascii="仿宋" w:hAnsi="仿宋" w:eastAsia="仿宋" w:cs="仿宋"/>
          <w:b/>
          <w:bCs/>
          <w:color w:val="000000"/>
          <w:sz w:val="32"/>
          <w:szCs w:val="32"/>
          <w:highlight w:val="none"/>
          <w:lang w:val="en-US" w:eastAsia="zh-CN"/>
        </w:rPr>
      </w:pPr>
    </w:p>
    <w:p w14:paraId="08B889F6">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643" w:firstLineChars="200"/>
        <w:jc w:val="center"/>
        <w:textAlignment w:val="auto"/>
        <w:rPr>
          <w:rFonts w:hint="eastAsia" w:ascii="仿宋" w:hAnsi="仿宋" w:eastAsia="仿宋" w:cs="仿宋"/>
          <w:b/>
          <w:bCs/>
          <w:color w:val="000000"/>
          <w:sz w:val="32"/>
          <w:szCs w:val="32"/>
          <w:highlight w:val="none"/>
          <w:lang w:val="en-US" w:eastAsia="zh-CN"/>
        </w:rPr>
      </w:pPr>
    </w:p>
    <w:p w14:paraId="261ED005">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643" w:firstLineChars="200"/>
        <w:jc w:val="center"/>
        <w:textAlignment w:val="auto"/>
        <w:rPr>
          <w:rFonts w:hint="eastAsia" w:ascii="仿宋" w:hAnsi="仿宋" w:eastAsia="仿宋" w:cs="仿宋"/>
          <w:b/>
          <w:bCs/>
          <w:color w:val="000000"/>
          <w:sz w:val="32"/>
          <w:szCs w:val="32"/>
          <w:highlight w:val="none"/>
          <w:lang w:val="en-US" w:eastAsia="zh-CN"/>
        </w:rPr>
      </w:pPr>
    </w:p>
    <w:p w14:paraId="797A38AE">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643" w:firstLineChars="200"/>
        <w:jc w:val="center"/>
        <w:textAlignment w:val="auto"/>
        <w:rPr>
          <w:rFonts w:hint="eastAsia" w:ascii="仿宋" w:hAnsi="仿宋" w:eastAsia="仿宋" w:cs="仿宋"/>
          <w:b/>
          <w:bCs/>
          <w:color w:val="000000"/>
          <w:sz w:val="32"/>
          <w:szCs w:val="32"/>
          <w:highlight w:val="none"/>
          <w:lang w:val="en-US" w:eastAsia="zh-CN"/>
        </w:rPr>
      </w:pPr>
    </w:p>
    <w:p w14:paraId="419C1898">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643" w:firstLineChars="200"/>
        <w:jc w:val="center"/>
        <w:textAlignment w:val="auto"/>
        <w:rPr>
          <w:rFonts w:hint="eastAsia" w:ascii="仿宋" w:hAnsi="仿宋" w:eastAsia="仿宋" w:cs="仿宋"/>
          <w:b/>
          <w:bCs/>
          <w:color w:val="000000"/>
          <w:sz w:val="32"/>
          <w:szCs w:val="32"/>
          <w:highlight w:val="none"/>
          <w:lang w:val="en-US" w:eastAsia="zh-CN"/>
        </w:rPr>
      </w:pPr>
    </w:p>
    <w:p w14:paraId="539A10F1">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643" w:firstLineChars="200"/>
        <w:jc w:val="center"/>
        <w:textAlignment w:val="auto"/>
        <w:rPr>
          <w:rFonts w:hint="eastAsia" w:ascii="仿宋" w:hAnsi="仿宋" w:eastAsia="仿宋" w:cs="仿宋"/>
          <w:b/>
          <w:bCs/>
          <w:color w:val="000000"/>
          <w:sz w:val="32"/>
          <w:szCs w:val="32"/>
          <w:highlight w:val="none"/>
          <w:lang w:val="en-US" w:eastAsia="zh-CN"/>
        </w:rPr>
      </w:pPr>
    </w:p>
    <w:p w14:paraId="7E1BB5F9">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643" w:firstLineChars="200"/>
        <w:jc w:val="center"/>
        <w:textAlignment w:val="auto"/>
        <w:rPr>
          <w:rFonts w:hint="eastAsia" w:ascii="仿宋" w:hAnsi="仿宋" w:eastAsia="仿宋" w:cs="仿宋"/>
          <w:b/>
          <w:bCs/>
          <w:color w:val="000000"/>
          <w:sz w:val="32"/>
          <w:szCs w:val="32"/>
          <w:highlight w:val="none"/>
          <w:lang w:val="en-US" w:eastAsia="zh-CN"/>
        </w:rPr>
      </w:pPr>
    </w:p>
    <w:p w14:paraId="5985EAB9">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643" w:firstLineChars="200"/>
        <w:jc w:val="center"/>
        <w:textAlignment w:val="auto"/>
        <w:rPr>
          <w:rFonts w:hint="eastAsia" w:ascii="仿宋" w:hAnsi="仿宋" w:eastAsia="仿宋" w:cs="仿宋"/>
          <w:b/>
          <w:bCs/>
          <w:color w:val="000000"/>
          <w:sz w:val="32"/>
          <w:szCs w:val="32"/>
          <w:highlight w:val="none"/>
          <w:lang w:val="en-US" w:eastAsia="zh-CN"/>
        </w:rPr>
      </w:pPr>
    </w:p>
    <w:p w14:paraId="6589DC1D">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643" w:firstLineChars="200"/>
        <w:jc w:val="center"/>
        <w:textAlignment w:val="auto"/>
        <w:rPr>
          <w:rFonts w:hint="eastAsia" w:ascii="仿宋" w:hAnsi="仿宋" w:eastAsia="仿宋" w:cs="仿宋"/>
          <w:b/>
          <w:bCs/>
          <w:color w:val="000000"/>
          <w:sz w:val="32"/>
          <w:szCs w:val="32"/>
          <w:highlight w:val="none"/>
          <w:lang w:val="en-US" w:eastAsia="zh-CN"/>
        </w:rPr>
      </w:pPr>
    </w:p>
    <w:p w14:paraId="41880239">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643" w:firstLineChars="200"/>
        <w:jc w:val="center"/>
        <w:textAlignment w:val="auto"/>
        <w:rPr>
          <w:rFonts w:hint="eastAsia" w:ascii="仿宋" w:hAnsi="仿宋" w:eastAsia="仿宋" w:cs="仿宋"/>
          <w:b/>
          <w:bCs/>
          <w:color w:val="000000"/>
          <w:sz w:val="32"/>
          <w:szCs w:val="32"/>
          <w:highlight w:val="none"/>
          <w:lang w:val="en-US" w:eastAsia="zh-CN"/>
        </w:rPr>
      </w:pPr>
    </w:p>
    <w:p w14:paraId="386452CD">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643" w:firstLineChars="200"/>
        <w:jc w:val="center"/>
        <w:textAlignment w:val="auto"/>
        <w:rPr>
          <w:rFonts w:hint="eastAsia" w:ascii="仿宋" w:hAnsi="仿宋" w:eastAsia="仿宋" w:cs="仿宋"/>
          <w:b/>
          <w:bCs/>
          <w:color w:val="000000"/>
          <w:sz w:val="32"/>
          <w:szCs w:val="32"/>
          <w:highlight w:val="none"/>
          <w:lang w:val="en-US" w:eastAsia="zh-CN"/>
        </w:rPr>
      </w:pPr>
    </w:p>
    <w:p w14:paraId="128885C1">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643" w:firstLineChars="200"/>
        <w:jc w:val="center"/>
        <w:textAlignment w:val="auto"/>
        <w:rPr>
          <w:rFonts w:hint="eastAsia" w:ascii="仿宋" w:hAnsi="仿宋" w:eastAsia="仿宋" w:cs="仿宋"/>
          <w:b/>
          <w:bCs/>
          <w:color w:val="000000"/>
          <w:sz w:val="32"/>
          <w:szCs w:val="32"/>
          <w:highlight w:val="none"/>
          <w:lang w:val="en-US" w:eastAsia="zh-CN"/>
        </w:rPr>
      </w:pPr>
    </w:p>
    <w:p w14:paraId="4965134D">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643" w:firstLineChars="200"/>
        <w:jc w:val="center"/>
        <w:textAlignment w:val="auto"/>
        <w:rPr>
          <w:rFonts w:hint="eastAsia" w:ascii="仿宋" w:hAnsi="仿宋" w:eastAsia="仿宋" w:cs="仿宋"/>
          <w:b/>
          <w:bCs/>
          <w:color w:val="000000"/>
          <w:sz w:val="32"/>
          <w:szCs w:val="32"/>
          <w:highlight w:val="none"/>
          <w:lang w:val="en-US" w:eastAsia="zh-CN"/>
        </w:rPr>
      </w:pPr>
    </w:p>
    <w:p w14:paraId="298BC729">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643" w:firstLineChars="200"/>
        <w:jc w:val="center"/>
        <w:textAlignment w:val="auto"/>
        <w:rPr>
          <w:rFonts w:hint="eastAsia" w:ascii="仿宋" w:hAnsi="仿宋" w:eastAsia="仿宋" w:cs="仿宋"/>
          <w:b/>
          <w:bCs/>
          <w:color w:val="000000"/>
          <w:sz w:val="32"/>
          <w:szCs w:val="32"/>
          <w:highlight w:val="none"/>
          <w:lang w:val="en-US" w:eastAsia="zh-CN"/>
        </w:rPr>
      </w:pPr>
    </w:p>
    <w:p w14:paraId="128DDA52">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643" w:firstLineChars="200"/>
        <w:jc w:val="center"/>
        <w:textAlignment w:val="auto"/>
        <w:rPr>
          <w:rFonts w:hint="eastAsia" w:ascii="仿宋" w:hAnsi="仿宋" w:eastAsia="仿宋" w:cs="仿宋"/>
          <w:b/>
          <w:bCs/>
          <w:color w:val="000000"/>
          <w:sz w:val="32"/>
          <w:szCs w:val="32"/>
          <w:highlight w:val="none"/>
          <w:lang w:val="en-US" w:eastAsia="zh-CN"/>
        </w:rPr>
      </w:pPr>
    </w:p>
    <w:p w14:paraId="4D1A93A4">
      <w:pPr>
        <w:pStyle w:val="41"/>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643" w:firstLineChars="200"/>
        <w:jc w:val="center"/>
        <w:textAlignment w:val="auto"/>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第四章</w:t>
      </w:r>
      <w:r>
        <w:rPr>
          <w:rFonts w:hint="eastAsia" w:ascii="仿宋" w:hAnsi="仿宋" w:eastAsia="仿宋" w:cs="仿宋"/>
          <w:b/>
          <w:bCs/>
          <w:color w:val="000000"/>
          <w:sz w:val="32"/>
          <w:szCs w:val="32"/>
          <w:highlight w:val="none"/>
        </w:rPr>
        <w:t xml:space="preserve"> </w:t>
      </w:r>
      <w:r>
        <w:rPr>
          <w:rFonts w:hint="eastAsia" w:ascii="仿宋" w:hAnsi="仿宋" w:eastAsia="仿宋" w:cs="仿宋"/>
          <w:b/>
          <w:bCs/>
          <w:color w:val="000000"/>
          <w:sz w:val="32"/>
          <w:szCs w:val="32"/>
          <w:highlight w:val="none"/>
          <w:lang w:val="en-US" w:eastAsia="zh-CN"/>
        </w:rPr>
        <w:t>合同参考文本</w:t>
      </w:r>
    </w:p>
    <w:p w14:paraId="4B1DBD18">
      <w:pPr>
        <w:pStyle w:val="2"/>
        <w:keepNext/>
        <w:keepLines/>
        <w:pageBreakBefore w:val="0"/>
        <w:widowControl w:val="0"/>
        <w:numPr>
          <w:ilvl w:val="0"/>
          <w:numId w:val="0"/>
        </w:numPr>
        <w:tabs>
          <w:tab w:val="left" w:pos="851"/>
        </w:tabs>
        <w:kinsoku/>
        <w:wordWrap/>
        <w:overflowPunct/>
        <w:topLinePunct w:val="0"/>
        <w:autoSpaceDE/>
        <w:autoSpaceDN/>
        <w:bidi w:val="0"/>
        <w:adjustRightInd/>
        <w:snapToGrid/>
        <w:spacing w:before="0" w:line="400" w:lineRule="exact"/>
        <w:ind w:right="0" w:rightChars="0"/>
        <w:jc w:val="both"/>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b w:val="0"/>
          <w:bCs w:val="0"/>
          <w:color w:val="000000"/>
          <w:sz w:val="24"/>
          <w:szCs w:val="24"/>
          <w:highlight w:val="none"/>
          <w:lang w:eastAsia="zh-CN"/>
        </w:rPr>
        <w:t>（</w:t>
      </w:r>
      <w:r>
        <w:rPr>
          <w:rFonts w:hint="eastAsia" w:ascii="仿宋" w:hAnsi="仿宋" w:eastAsia="仿宋" w:cs="仿宋"/>
          <w:b w:val="0"/>
          <w:bCs w:val="0"/>
          <w:color w:val="000000"/>
          <w:sz w:val="24"/>
          <w:szCs w:val="24"/>
          <w:highlight w:val="none"/>
        </w:rPr>
        <w:t>注：本合同仅为合同的参考文本，合同签订双方可根据项目的具体要求进行修订，但不得偏离实质性条款。</w:t>
      </w:r>
      <w:r>
        <w:rPr>
          <w:rFonts w:hint="eastAsia" w:ascii="仿宋" w:hAnsi="仿宋" w:eastAsia="仿宋" w:cs="仿宋"/>
          <w:b w:val="0"/>
          <w:bCs w:val="0"/>
          <w:color w:val="000000"/>
          <w:sz w:val="24"/>
          <w:szCs w:val="24"/>
          <w:highlight w:val="none"/>
          <w:lang w:eastAsia="zh-CN"/>
        </w:rPr>
        <w:t>）</w:t>
      </w:r>
    </w:p>
    <w:p w14:paraId="24A1A8A2">
      <w:pPr>
        <w:spacing w:line="520" w:lineRule="exact"/>
        <w:jc w:val="center"/>
        <w:rPr>
          <w:rFonts w:hint="eastAsia" w:ascii="仿宋" w:hAnsi="仿宋" w:eastAsia="仿宋"/>
          <w:b/>
          <w:bCs/>
          <w:sz w:val="28"/>
          <w:szCs w:val="28"/>
          <w:lang w:eastAsia="zh-CN"/>
        </w:rPr>
      </w:pPr>
      <w:r>
        <w:rPr>
          <w:rFonts w:hint="eastAsia" w:ascii="仿宋" w:hAnsi="仿宋" w:eastAsia="仿宋" w:cs="仿宋"/>
          <w:b/>
          <w:bCs/>
          <w:sz w:val="28"/>
          <w:szCs w:val="28"/>
          <w:highlight w:val="none"/>
          <w:lang w:val="en-US" w:eastAsia="zh-CN"/>
        </w:rPr>
        <w:t>中山大学孙逸仙纪念医院深汕中心医院</w:t>
      </w:r>
      <w:r>
        <w:rPr>
          <w:rFonts w:hint="eastAsia" w:ascii="仿宋" w:hAnsi="仿宋" w:eastAsia="仿宋"/>
          <w:b/>
          <w:bCs/>
          <w:sz w:val="28"/>
          <w:szCs w:val="28"/>
          <w:lang w:val="en-US" w:eastAsia="zh-CN"/>
        </w:rPr>
        <w:t>医护PDA采购</w:t>
      </w:r>
      <w:r>
        <w:rPr>
          <w:rFonts w:hint="eastAsia" w:ascii="仿宋" w:hAnsi="仿宋" w:eastAsia="仿宋"/>
          <w:b/>
          <w:bCs/>
          <w:sz w:val="28"/>
          <w:szCs w:val="28"/>
        </w:rPr>
        <w:t>项目</w:t>
      </w:r>
    </w:p>
    <w:p w14:paraId="3F137996">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Times New Roman"/>
          <w:b/>
          <w:sz w:val="24"/>
          <w:szCs w:val="24"/>
          <w:highlight w:val="none"/>
        </w:rPr>
      </w:pPr>
      <w:r>
        <w:rPr>
          <w:rFonts w:hint="eastAsia" w:ascii="仿宋" w:hAnsi="仿宋" w:eastAsia="仿宋" w:cs="Times New Roman"/>
          <w:b/>
          <w:sz w:val="24"/>
          <w:szCs w:val="24"/>
          <w:highlight w:val="none"/>
          <w:lang w:val="en-US" w:eastAsia="zh-CN"/>
        </w:rPr>
        <w:t>合同</w:t>
      </w:r>
      <w:r>
        <w:rPr>
          <w:rFonts w:hint="eastAsia" w:ascii="仿宋" w:hAnsi="仿宋" w:eastAsia="仿宋" w:cs="Times New Roman"/>
          <w:b/>
          <w:sz w:val="24"/>
          <w:szCs w:val="24"/>
          <w:highlight w:val="none"/>
        </w:rPr>
        <w:t>编号：</w:t>
      </w:r>
    </w:p>
    <w:p w14:paraId="2CF8198E">
      <w:pPr>
        <w:keepNext w:val="0"/>
        <w:keepLines w:val="0"/>
        <w:pageBreakBefore w:val="0"/>
        <w:widowControl w:val="0"/>
        <w:kinsoku/>
        <w:wordWrap/>
        <w:overflowPunct/>
        <w:topLinePunct w:val="0"/>
        <w:autoSpaceDE/>
        <w:autoSpaceDN/>
        <w:bidi w:val="0"/>
        <w:spacing w:line="400" w:lineRule="exact"/>
        <w:jc w:val="left"/>
        <w:textAlignment w:val="auto"/>
        <w:rPr>
          <w:rFonts w:ascii="仿宋" w:hAnsi="仿宋" w:eastAsia="仿宋"/>
          <w:b/>
          <w:sz w:val="24"/>
          <w:szCs w:val="24"/>
          <w:highlight w:val="none"/>
        </w:rPr>
      </w:pPr>
      <w:r>
        <w:rPr>
          <w:rFonts w:hint="eastAsia" w:ascii="仿宋" w:hAnsi="仿宋" w:eastAsia="仿宋"/>
          <w:b/>
          <w:sz w:val="24"/>
          <w:szCs w:val="24"/>
          <w:highlight w:val="none"/>
        </w:rPr>
        <w:t>甲方：中山大学孙逸仙纪念医院深汕中心医院</w:t>
      </w:r>
    </w:p>
    <w:p w14:paraId="16C9EBEA">
      <w:pPr>
        <w:keepNext w:val="0"/>
        <w:keepLines w:val="0"/>
        <w:pageBreakBefore w:val="0"/>
        <w:widowControl w:val="0"/>
        <w:kinsoku/>
        <w:wordWrap/>
        <w:overflowPunct/>
        <w:topLinePunct w:val="0"/>
        <w:autoSpaceDE/>
        <w:autoSpaceDN/>
        <w:bidi w:val="0"/>
        <w:spacing w:line="400" w:lineRule="exact"/>
        <w:textAlignment w:val="auto"/>
        <w:rPr>
          <w:rFonts w:ascii="仿宋" w:hAnsi="仿宋" w:eastAsia="仿宋"/>
          <w:b/>
          <w:sz w:val="24"/>
          <w:szCs w:val="24"/>
          <w:highlight w:val="none"/>
        </w:rPr>
      </w:pPr>
      <w:r>
        <w:rPr>
          <w:rFonts w:hint="eastAsia" w:ascii="仿宋" w:hAnsi="仿宋" w:eastAsia="仿宋"/>
          <w:b/>
          <w:sz w:val="24"/>
          <w:szCs w:val="24"/>
          <w:highlight w:val="none"/>
        </w:rPr>
        <w:t>乙方：</w:t>
      </w:r>
    </w:p>
    <w:p w14:paraId="3E6E4A8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根据《中华人民共和国民法典》、《中华人民共和国政府采购法》及</w:t>
      </w:r>
      <w:r>
        <w:rPr>
          <w:rFonts w:hint="eastAsia" w:ascii="仿宋" w:hAnsi="仿宋" w:eastAsia="仿宋" w:cs="仿宋"/>
          <w:sz w:val="24"/>
          <w:szCs w:val="24"/>
          <w:highlight w:val="none"/>
          <w:u w:val="single"/>
          <w:lang w:val="en-US" w:eastAsia="zh-CN"/>
        </w:rPr>
        <w:t>中山大学孙逸仙纪念医院深汕中心医院医护PDA采购</w:t>
      </w:r>
      <w:r>
        <w:rPr>
          <w:rFonts w:hint="eastAsia" w:ascii="仿宋" w:hAnsi="仿宋" w:eastAsia="仿宋" w:cs="仿宋"/>
          <w:sz w:val="24"/>
          <w:szCs w:val="24"/>
          <w:highlight w:val="none"/>
          <w:u w:val="single"/>
        </w:rPr>
        <w:t>项目（项目编号：ZCB-202400</w:t>
      </w:r>
      <w:r>
        <w:rPr>
          <w:rFonts w:hint="eastAsia" w:ascii="仿宋" w:hAnsi="仿宋" w:eastAsia="仿宋" w:cs="仿宋"/>
          <w:sz w:val="24"/>
          <w:szCs w:val="24"/>
          <w:highlight w:val="none"/>
          <w:u w:val="single"/>
          <w:lang w:val="en-US" w:eastAsia="zh-CN"/>
        </w:rPr>
        <w:t>30）</w:t>
      </w:r>
      <w:r>
        <w:rPr>
          <w:rFonts w:hint="eastAsia" w:ascii="仿宋" w:hAnsi="仿宋" w:eastAsia="仿宋" w:cs="仿宋"/>
          <w:sz w:val="24"/>
          <w:szCs w:val="24"/>
          <w:highlight w:val="none"/>
          <w:lang w:val="en-US" w:eastAsia="zh-CN"/>
        </w:rPr>
        <w:t>采购</w:t>
      </w:r>
      <w:r>
        <w:rPr>
          <w:rFonts w:hint="eastAsia" w:ascii="仿宋" w:hAnsi="仿宋" w:eastAsia="仿宋" w:cs="仿宋"/>
          <w:sz w:val="24"/>
          <w:szCs w:val="24"/>
          <w:highlight w:val="none"/>
        </w:rPr>
        <w:t>文件的要求和</w:t>
      </w:r>
      <w:r>
        <w:rPr>
          <w:rFonts w:hint="eastAsia" w:ascii="仿宋" w:hAnsi="仿宋" w:eastAsia="仿宋" w:cs="仿宋"/>
          <w:sz w:val="24"/>
          <w:szCs w:val="24"/>
          <w:highlight w:val="none"/>
          <w:lang w:val="en-US" w:eastAsia="zh-CN"/>
        </w:rPr>
        <w:t>采购</w:t>
      </w:r>
      <w:r>
        <w:rPr>
          <w:rFonts w:hint="eastAsia" w:ascii="仿宋" w:hAnsi="仿宋" w:eastAsia="仿宋" w:cs="仿宋"/>
          <w:sz w:val="24"/>
          <w:szCs w:val="24"/>
          <w:highlight w:val="none"/>
        </w:rPr>
        <w:t>结果，经甲乙双方协商一致，签订本合同。双方共同遵守如下条款</w:t>
      </w:r>
      <w:r>
        <w:rPr>
          <w:rFonts w:hint="eastAsia" w:ascii="仿宋" w:hAnsi="仿宋" w:eastAsia="仿宋" w:cs="仿宋"/>
          <w:sz w:val="24"/>
          <w:szCs w:val="24"/>
          <w:highlight w:val="none"/>
          <w:lang w:eastAsia="zh-CN"/>
        </w:rPr>
        <w:t>：</w:t>
      </w:r>
    </w:p>
    <w:p w14:paraId="1C70EB2B">
      <w:pPr>
        <w:keepNext w:val="0"/>
        <w:keepLines w:val="0"/>
        <w:pageBreakBefore w:val="0"/>
        <w:widowControl w:val="0"/>
        <w:numPr>
          <w:ilvl w:val="0"/>
          <w:numId w:val="7"/>
        </w:numPr>
        <w:kinsoku/>
        <w:wordWrap/>
        <w:overflowPunct/>
        <w:topLinePunct w:val="0"/>
        <w:autoSpaceDE/>
        <w:autoSpaceDN/>
        <w:bidi w:val="0"/>
        <w:adjustRightInd/>
        <w:snapToGrid/>
        <w:spacing w:beforeAutospacing="0" w:line="400" w:lineRule="exact"/>
        <w:ind w:leftChars="200" w:right="0" w:rightChars="0"/>
        <w:jc w:val="lef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采购内容</w:t>
      </w:r>
    </w:p>
    <w:tbl>
      <w:tblPr>
        <w:tblStyle w:val="29"/>
        <w:tblW w:w="54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020"/>
        <w:gridCol w:w="975"/>
        <w:gridCol w:w="960"/>
        <w:gridCol w:w="835"/>
        <w:gridCol w:w="1250"/>
        <w:gridCol w:w="1120"/>
        <w:gridCol w:w="1202"/>
        <w:gridCol w:w="1037"/>
        <w:gridCol w:w="1153"/>
      </w:tblGrid>
      <w:tr w14:paraId="282F1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94" w:type="pct"/>
            <w:tcBorders>
              <w:top w:val="single" w:color="auto" w:sz="4" w:space="0"/>
              <w:left w:val="single" w:color="auto" w:sz="4" w:space="0"/>
              <w:bottom w:val="single" w:color="auto" w:sz="4" w:space="0"/>
              <w:right w:val="single" w:color="auto" w:sz="4" w:space="0"/>
            </w:tcBorders>
            <w:noWrap w:val="0"/>
            <w:vAlign w:val="center"/>
          </w:tcPr>
          <w:p w14:paraId="28D90260">
            <w:pPr>
              <w:tabs>
                <w:tab w:val="left" w:pos="426"/>
              </w:tabs>
              <w:jc w:val="center"/>
              <w:rPr>
                <w:rFonts w:hint="eastAsia" w:ascii="仿宋" w:hAnsi="仿宋" w:eastAsia="仿宋" w:cs="仿宋"/>
                <w:sz w:val="24"/>
                <w:szCs w:val="24"/>
              </w:rPr>
            </w:pPr>
            <w:r>
              <w:rPr>
                <w:rFonts w:hint="eastAsia" w:ascii="仿宋" w:hAnsi="仿宋" w:eastAsia="仿宋" w:cs="仿宋"/>
                <w:sz w:val="24"/>
                <w:szCs w:val="24"/>
              </w:rPr>
              <w:t>设备</w:t>
            </w:r>
          </w:p>
          <w:p w14:paraId="792C9BC3">
            <w:pPr>
              <w:tabs>
                <w:tab w:val="left" w:pos="426"/>
              </w:tabs>
              <w:jc w:val="center"/>
              <w:rPr>
                <w:rFonts w:hint="eastAsia" w:ascii="仿宋" w:hAnsi="仿宋" w:eastAsia="仿宋" w:cs="仿宋"/>
                <w:sz w:val="24"/>
                <w:szCs w:val="24"/>
              </w:rPr>
            </w:pPr>
            <w:r>
              <w:rPr>
                <w:rFonts w:hint="eastAsia" w:ascii="仿宋" w:hAnsi="仿宋" w:eastAsia="仿宋" w:cs="仿宋"/>
                <w:sz w:val="24"/>
                <w:szCs w:val="24"/>
              </w:rPr>
              <w:t>名称</w:t>
            </w:r>
          </w:p>
        </w:tc>
        <w:tc>
          <w:tcPr>
            <w:tcW w:w="470" w:type="pct"/>
            <w:tcBorders>
              <w:top w:val="single" w:color="auto" w:sz="4" w:space="0"/>
              <w:left w:val="single" w:color="auto" w:sz="4" w:space="0"/>
              <w:bottom w:val="single" w:color="auto" w:sz="4" w:space="0"/>
              <w:right w:val="single" w:color="auto" w:sz="4" w:space="0"/>
            </w:tcBorders>
            <w:noWrap w:val="0"/>
            <w:vAlign w:val="center"/>
          </w:tcPr>
          <w:p w14:paraId="6426B9F5">
            <w:pPr>
              <w:tabs>
                <w:tab w:val="left" w:pos="426"/>
              </w:tabs>
              <w:jc w:val="center"/>
              <w:rPr>
                <w:rFonts w:hint="eastAsia" w:ascii="仿宋" w:hAnsi="仿宋" w:eastAsia="仿宋" w:cs="仿宋"/>
                <w:sz w:val="24"/>
                <w:szCs w:val="24"/>
              </w:rPr>
            </w:pPr>
            <w:r>
              <w:rPr>
                <w:rFonts w:hint="eastAsia" w:ascii="仿宋" w:hAnsi="仿宋" w:eastAsia="仿宋" w:cs="仿宋"/>
                <w:sz w:val="24"/>
                <w:szCs w:val="24"/>
              </w:rPr>
              <w:t xml:space="preserve">产地 </w:t>
            </w:r>
          </w:p>
          <w:p w14:paraId="7F0DBC41">
            <w:pPr>
              <w:tabs>
                <w:tab w:val="left" w:pos="426"/>
              </w:tabs>
              <w:jc w:val="center"/>
              <w:rPr>
                <w:rFonts w:hint="eastAsia" w:ascii="仿宋" w:hAnsi="仿宋" w:eastAsia="仿宋" w:cs="仿宋"/>
                <w:sz w:val="24"/>
                <w:szCs w:val="24"/>
              </w:rPr>
            </w:pPr>
            <w:r>
              <w:rPr>
                <w:rFonts w:hint="eastAsia" w:ascii="仿宋" w:hAnsi="仿宋" w:eastAsia="仿宋" w:cs="仿宋"/>
                <w:sz w:val="24"/>
                <w:szCs w:val="24"/>
              </w:rPr>
              <w:t>品牌</w:t>
            </w:r>
          </w:p>
        </w:tc>
        <w:tc>
          <w:tcPr>
            <w:tcW w:w="449" w:type="pct"/>
            <w:tcBorders>
              <w:top w:val="single" w:color="auto" w:sz="4" w:space="0"/>
              <w:left w:val="single" w:color="auto" w:sz="4" w:space="0"/>
              <w:bottom w:val="single" w:color="auto" w:sz="4" w:space="0"/>
              <w:right w:val="single" w:color="auto" w:sz="4" w:space="0"/>
            </w:tcBorders>
            <w:noWrap w:val="0"/>
            <w:vAlign w:val="center"/>
          </w:tcPr>
          <w:p w14:paraId="7EC191EF">
            <w:pPr>
              <w:tabs>
                <w:tab w:val="left" w:pos="426"/>
              </w:tabs>
              <w:jc w:val="center"/>
              <w:rPr>
                <w:rFonts w:hint="eastAsia" w:ascii="仿宋" w:hAnsi="仿宋" w:eastAsia="仿宋" w:cs="仿宋"/>
                <w:sz w:val="24"/>
                <w:szCs w:val="24"/>
              </w:rPr>
            </w:pPr>
            <w:r>
              <w:rPr>
                <w:rFonts w:hint="eastAsia" w:ascii="仿宋" w:hAnsi="仿宋" w:eastAsia="仿宋" w:cs="仿宋"/>
                <w:sz w:val="24"/>
                <w:szCs w:val="24"/>
              </w:rPr>
              <w:t>规格</w:t>
            </w:r>
          </w:p>
          <w:p w14:paraId="7B82E8CE">
            <w:pPr>
              <w:tabs>
                <w:tab w:val="left" w:pos="426"/>
              </w:tabs>
              <w:jc w:val="center"/>
              <w:rPr>
                <w:rFonts w:hint="eastAsia" w:ascii="仿宋" w:hAnsi="仿宋" w:eastAsia="仿宋" w:cs="仿宋"/>
                <w:sz w:val="24"/>
                <w:szCs w:val="24"/>
              </w:rPr>
            </w:pPr>
            <w:r>
              <w:rPr>
                <w:rFonts w:hint="eastAsia" w:ascii="仿宋" w:hAnsi="仿宋" w:eastAsia="仿宋" w:cs="仿宋"/>
                <w:sz w:val="24"/>
                <w:szCs w:val="24"/>
              </w:rPr>
              <w:t>型号</w:t>
            </w:r>
          </w:p>
        </w:tc>
        <w:tc>
          <w:tcPr>
            <w:tcW w:w="442" w:type="pct"/>
            <w:tcBorders>
              <w:top w:val="single" w:color="auto" w:sz="4" w:space="0"/>
              <w:left w:val="single" w:color="auto" w:sz="4" w:space="0"/>
              <w:bottom w:val="single" w:color="auto" w:sz="4" w:space="0"/>
              <w:right w:val="single" w:color="auto" w:sz="4" w:space="0"/>
            </w:tcBorders>
            <w:noWrap w:val="0"/>
            <w:vAlign w:val="center"/>
          </w:tcPr>
          <w:p w14:paraId="4AEB5EEE">
            <w:pPr>
              <w:tabs>
                <w:tab w:val="left" w:pos="426"/>
              </w:tabs>
              <w:jc w:val="center"/>
              <w:rPr>
                <w:rFonts w:hint="eastAsia" w:ascii="仿宋" w:hAnsi="仿宋" w:eastAsia="仿宋" w:cs="仿宋"/>
                <w:sz w:val="24"/>
                <w:szCs w:val="24"/>
              </w:rPr>
            </w:pPr>
            <w:r>
              <w:rPr>
                <w:rFonts w:hint="eastAsia" w:ascii="仿宋" w:hAnsi="仿宋" w:eastAsia="仿宋" w:cs="仿宋"/>
                <w:sz w:val="24"/>
                <w:szCs w:val="24"/>
              </w:rPr>
              <w:t>单位</w:t>
            </w:r>
          </w:p>
        </w:tc>
        <w:tc>
          <w:tcPr>
            <w:tcW w:w="385" w:type="pct"/>
            <w:tcBorders>
              <w:top w:val="single" w:color="auto" w:sz="4" w:space="0"/>
              <w:left w:val="single" w:color="auto" w:sz="4" w:space="0"/>
              <w:bottom w:val="single" w:color="auto" w:sz="4" w:space="0"/>
              <w:right w:val="single" w:color="auto" w:sz="4" w:space="0"/>
            </w:tcBorders>
            <w:noWrap w:val="0"/>
            <w:vAlign w:val="center"/>
          </w:tcPr>
          <w:p w14:paraId="1F1CC0AA">
            <w:pPr>
              <w:tabs>
                <w:tab w:val="left" w:pos="426"/>
              </w:tabs>
              <w:jc w:val="center"/>
              <w:rPr>
                <w:rFonts w:hint="eastAsia" w:ascii="仿宋" w:hAnsi="仿宋" w:eastAsia="仿宋" w:cs="仿宋"/>
                <w:sz w:val="24"/>
                <w:szCs w:val="24"/>
              </w:rPr>
            </w:pPr>
            <w:r>
              <w:rPr>
                <w:rFonts w:hint="eastAsia" w:ascii="仿宋" w:hAnsi="仿宋" w:eastAsia="仿宋" w:cs="仿宋"/>
                <w:sz w:val="24"/>
                <w:szCs w:val="24"/>
              </w:rPr>
              <w:t>数量</w:t>
            </w:r>
          </w:p>
        </w:tc>
        <w:tc>
          <w:tcPr>
            <w:tcW w:w="576" w:type="pct"/>
            <w:tcBorders>
              <w:top w:val="single" w:color="auto" w:sz="4" w:space="0"/>
              <w:left w:val="single" w:color="auto" w:sz="4" w:space="0"/>
              <w:bottom w:val="single" w:color="auto" w:sz="4" w:space="0"/>
              <w:right w:val="single" w:color="auto" w:sz="4" w:space="0"/>
            </w:tcBorders>
            <w:noWrap w:val="0"/>
            <w:vAlign w:val="center"/>
          </w:tcPr>
          <w:p w14:paraId="33187492">
            <w:pPr>
              <w:tabs>
                <w:tab w:val="left" w:pos="426"/>
              </w:tabs>
              <w:jc w:val="center"/>
              <w:rPr>
                <w:rFonts w:hint="eastAsia" w:ascii="仿宋" w:hAnsi="仿宋" w:eastAsia="仿宋" w:cs="仿宋"/>
                <w:sz w:val="24"/>
                <w:szCs w:val="24"/>
              </w:rPr>
            </w:pPr>
            <w:r>
              <w:rPr>
                <w:rFonts w:hint="eastAsia" w:ascii="仿宋" w:hAnsi="仿宋" w:eastAsia="仿宋" w:cs="仿宋"/>
                <w:sz w:val="24"/>
                <w:szCs w:val="24"/>
              </w:rPr>
              <w:t>单价（元）</w:t>
            </w:r>
          </w:p>
        </w:tc>
        <w:tc>
          <w:tcPr>
            <w:tcW w:w="516" w:type="pct"/>
            <w:tcBorders>
              <w:top w:val="single" w:color="auto" w:sz="4" w:space="0"/>
              <w:left w:val="single" w:color="auto" w:sz="4" w:space="0"/>
              <w:bottom w:val="single" w:color="auto" w:sz="4" w:space="0"/>
              <w:right w:val="single" w:color="auto" w:sz="4" w:space="0"/>
            </w:tcBorders>
            <w:noWrap w:val="0"/>
            <w:vAlign w:val="center"/>
          </w:tcPr>
          <w:p w14:paraId="4FED9813">
            <w:pPr>
              <w:tabs>
                <w:tab w:val="left" w:pos="426"/>
              </w:tabs>
              <w:jc w:val="center"/>
              <w:rPr>
                <w:rFonts w:hint="eastAsia" w:ascii="仿宋" w:hAnsi="仿宋" w:eastAsia="仿宋" w:cs="仿宋"/>
                <w:sz w:val="24"/>
                <w:szCs w:val="24"/>
              </w:rPr>
            </w:pPr>
            <w:r>
              <w:rPr>
                <w:rFonts w:hint="eastAsia" w:ascii="仿宋" w:hAnsi="仿宋" w:eastAsia="仿宋" w:cs="仿宋"/>
                <w:sz w:val="24"/>
                <w:szCs w:val="24"/>
              </w:rPr>
              <w:t>总价</w:t>
            </w:r>
          </w:p>
          <w:p w14:paraId="02BE592E">
            <w:pPr>
              <w:tabs>
                <w:tab w:val="left" w:pos="426"/>
              </w:tabs>
              <w:jc w:val="center"/>
              <w:rPr>
                <w:rFonts w:hint="eastAsia" w:ascii="仿宋" w:hAnsi="仿宋" w:eastAsia="仿宋" w:cs="仿宋"/>
                <w:sz w:val="24"/>
                <w:szCs w:val="24"/>
              </w:rPr>
            </w:pPr>
            <w:r>
              <w:rPr>
                <w:rFonts w:hint="eastAsia" w:ascii="仿宋" w:hAnsi="仿宋" w:eastAsia="仿宋" w:cs="仿宋"/>
                <w:sz w:val="24"/>
                <w:szCs w:val="24"/>
              </w:rPr>
              <w:t>（元）</w:t>
            </w:r>
          </w:p>
        </w:tc>
        <w:tc>
          <w:tcPr>
            <w:tcW w:w="554" w:type="pct"/>
            <w:tcBorders>
              <w:top w:val="single" w:color="auto" w:sz="4" w:space="0"/>
              <w:left w:val="single" w:color="auto" w:sz="4" w:space="0"/>
              <w:bottom w:val="single" w:color="auto" w:sz="4" w:space="0"/>
              <w:right w:val="single" w:color="auto" w:sz="4" w:space="0"/>
            </w:tcBorders>
            <w:noWrap w:val="0"/>
            <w:vAlign w:val="center"/>
          </w:tcPr>
          <w:p w14:paraId="7A3DB3A6">
            <w:pPr>
              <w:tabs>
                <w:tab w:val="left" w:pos="426"/>
              </w:tabs>
              <w:jc w:val="center"/>
              <w:rPr>
                <w:rFonts w:hint="eastAsia" w:ascii="仿宋" w:hAnsi="仿宋" w:eastAsia="仿宋" w:cs="仿宋"/>
                <w:sz w:val="24"/>
                <w:szCs w:val="24"/>
              </w:rPr>
            </w:pPr>
            <w:r>
              <w:rPr>
                <w:rFonts w:hint="eastAsia" w:ascii="仿宋" w:hAnsi="仿宋" w:eastAsia="仿宋" w:cs="仿宋"/>
                <w:sz w:val="24"/>
                <w:szCs w:val="24"/>
              </w:rPr>
              <w:t>随机</w:t>
            </w:r>
          </w:p>
          <w:p w14:paraId="38B55C1D">
            <w:pPr>
              <w:tabs>
                <w:tab w:val="left" w:pos="426"/>
              </w:tabs>
              <w:jc w:val="center"/>
              <w:rPr>
                <w:rFonts w:hint="eastAsia" w:ascii="仿宋" w:hAnsi="仿宋" w:eastAsia="仿宋" w:cs="仿宋"/>
                <w:sz w:val="24"/>
                <w:szCs w:val="24"/>
              </w:rPr>
            </w:pPr>
            <w:r>
              <w:rPr>
                <w:rFonts w:hint="eastAsia" w:ascii="仿宋" w:hAnsi="仿宋" w:eastAsia="仿宋" w:cs="仿宋"/>
                <w:sz w:val="24"/>
                <w:szCs w:val="24"/>
              </w:rPr>
              <w:t>配件</w:t>
            </w:r>
          </w:p>
        </w:tc>
        <w:tc>
          <w:tcPr>
            <w:tcW w:w="478" w:type="pct"/>
            <w:tcBorders>
              <w:top w:val="single" w:color="auto" w:sz="4" w:space="0"/>
              <w:left w:val="single" w:color="auto" w:sz="4" w:space="0"/>
              <w:bottom w:val="single" w:color="auto" w:sz="4" w:space="0"/>
              <w:right w:val="single" w:color="auto" w:sz="4" w:space="0"/>
            </w:tcBorders>
            <w:noWrap w:val="0"/>
            <w:vAlign w:val="center"/>
          </w:tcPr>
          <w:p w14:paraId="75473E03">
            <w:pPr>
              <w:tabs>
                <w:tab w:val="left" w:pos="426"/>
              </w:tabs>
              <w:jc w:val="center"/>
              <w:rPr>
                <w:rFonts w:hint="eastAsia" w:ascii="仿宋" w:hAnsi="仿宋" w:eastAsia="仿宋" w:cs="仿宋"/>
                <w:sz w:val="24"/>
                <w:szCs w:val="24"/>
              </w:rPr>
            </w:pPr>
            <w:r>
              <w:rPr>
                <w:rFonts w:hint="eastAsia" w:ascii="仿宋" w:hAnsi="仿宋" w:eastAsia="仿宋" w:cs="仿宋"/>
                <w:sz w:val="24"/>
                <w:szCs w:val="24"/>
              </w:rPr>
              <w:t>使用科室</w:t>
            </w:r>
          </w:p>
        </w:tc>
        <w:tc>
          <w:tcPr>
            <w:tcW w:w="531" w:type="pct"/>
            <w:tcBorders>
              <w:top w:val="single" w:color="auto" w:sz="4" w:space="0"/>
              <w:left w:val="single" w:color="auto" w:sz="4" w:space="0"/>
              <w:bottom w:val="single" w:color="auto" w:sz="4" w:space="0"/>
              <w:right w:val="single" w:color="auto" w:sz="4" w:space="0"/>
            </w:tcBorders>
            <w:noWrap w:val="0"/>
            <w:vAlign w:val="center"/>
          </w:tcPr>
          <w:p w14:paraId="6D24D6CD">
            <w:pPr>
              <w:tabs>
                <w:tab w:val="left" w:pos="426"/>
              </w:tabs>
              <w:jc w:val="center"/>
              <w:rPr>
                <w:rFonts w:hint="eastAsia" w:ascii="仿宋" w:hAnsi="仿宋" w:eastAsia="仿宋" w:cs="仿宋"/>
                <w:sz w:val="24"/>
                <w:szCs w:val="24"/>
              </w:rPr>
            </w:pPr>
            <w:r>
              <w:rPr>
                <w:rFonts w:hint="eastAsia" w:ascii="仿宋" w:hAnsi="仿宋" w:eastAsia="仿宋" w:cs="仿宋"/>
                <w:sz w:val="24"/>
                <w:szCs w:val="24"/>
              </w:rPr>
              <w:t>设备</w:t>
            </w:r>
          </w:p>
          <w:p w14:paraId="036DF6F3">
            <w:pPr>
              <w:tabs>
                <w:tab w:val="left" w:pos="426"/>
              </w:tabs>
              <w:jc w:val="center"/>
              <w:rPr>
                <w:rFonts w:hint="eastAsia" w:ascii="仿宋" w:hAnsi="仿宋" w:eastAsia="仿宋" w:cs="仿宋"/>
                <w:sz w:val="24"/>
                <w:szCs w:val="24"/>
              </w:rPr>
            </w:pPr>
            <w:r>
              <w:rPr>
                <w:rFonts w:hint="eastAsia" w:ascii="仿宋" w:hAnsi="仿宋" w:eastAsia="仿宋" w:cs="仿宋"/>
                <w:sz w:val="24"/>
                <w:szCs w:val="24"/>
              </w:rPr>
              <w:t>用途</w:t>
            </w:r>
          </w:p>
        </w:tc>
      </w:tr>
      <w:tr w14:paraId="108B1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94" w:type="pct"/>
            <w:tcBorders>
              <w:top w:val="single" w:color="auto" w:sz="4" w:space="0"/>
              <w:left w:val="single" w:color="auto" w:sz="4" w:space="0"/>
              <w:bottom w:val="single" w:color="auto" w:sz="4" w:space="0"/>
              <w:right w:val="single" w:color="auto" w:sz="4" w:space="0"/>
            </w:tcBorders>
            <w:noWrap w:val="0"/>
            <w:vAlign w:val="center"/>
          </w:tcPr>
          <w:p w14:paraId="338A8BF0">
            <w:pPr>
              <w:tabs>
                <w:tab w:val="left" w:pos="426"/>
              </w:tabs>
              <w:jc w:val="center"/>
              <w:rPr>
                <w:rFonts w:hint="eastAsia" w:ascii="仿宋" w:hAnsi="仿宋" w:eastAsia="仿宋" w:cs="仿宋"/>
                <w:sz w:val="24"/>
                <w:szCs w:val="24"/>
              </w:rPr>
            </w:pPr>
            <w:r>
              <w:rPr>
                <w:rFonts w:hint="eastAsia" w:ascii="仿宋" w:hAnsi="仿宋" w:eastAsia="仿宋" w:cs="仿宋"/>
                <w:sz w:val="24"/>
                <w:szCs w:val="24"/>
                <w:highlight w:val="none"/>
                <w:u w:val="none"/>
                <w:lang w:val="en-US" w:eastAsia="zh-CN"/>
              </w:rPr>
              <w:t>医护PDA</w:t>
            </w:r>
          </w:p>
        </w:tc>
        <w:tc>
          <w:tcPr>
            <w:tcW w:w="470" w:type="pct"/>
            <w:tcBorders>
              <w:top w:val="single" w:color="auto" w:sz="4" w:space="0"/>
              <w:left w:val="single" w:color="auto" w:sz="4" w:space="0"/>
              <w:bottom w:val="single" w:color="auto" w:sz="4" w:space="0"/>
              <w:right w:val="single" w:color="auto" w:sz="4" w:space="0"/>
            </w:tcBorders>
            <w:noWrap w:val="0"/>
            <w:vAlign w:val="center"/>
          </w:tcPr>
          <w:p w14:paraId="2A82CBFD">
            <w:pPr>
              <w:tabs>
                <w:tab w:val="left" w:pos="426"/>
              </w:tabs>
              <w:jc w:val="center"/>
              <w:rPr>
                <w:rFonts w:hint="eastAsia" w:ascii="仿宋" w:hAnsi="仿宋" w:eastAsia="仿宋" w:cs="仿宋"/>
                <w:sz w:val="24"/>
                <w:szCs w:val="24"/>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77DC9C62">
            <w:pPr>
              <w:tabs>
                <w:tab w:val="left" w:pos="426"/>
              </w:tabs>
              <w:jc w:val="center"/>
              <w:rPr>
                <w:rFonts w:hint="eastAsia" w:ascii="仿宋" w:hAnsi="仿宋" w:eastAsia="仿宋" w:cs="仿宋"/>
                <w:sz w:val="24"/>
                <w:szCs w:val="24"/>
              </w:rPr>
            </w:pPr>
          </w:p>
        </w:tc>
        <w:tc>
          <w:tcPr>
            <w:tcW w:w="442" w:type="pct"/>
            <w:tcBorders>
              <w:top w:val="single" w:color="auto" w:sz="4" w:space="0"/>
              <w:left w:val="single" w:color="auto" w:sz="4" w:space="0"/>
              <w:bottom w:val="single" w:color="auto" w:sz="4" w:space="0"/>
              <w:right w:val="single" w:color="auto" w:sz="4" w:space="0"/>
            </w:tcBorders>
            <w:noWrap w:val="0"/>
            <w:vAlign w:val="center"/>
          </w:tcPr>
          <w:p w14:paraId="4421A25B">
            <w:pPr>
              <w:tabs>
                <w:tab w:val="left" w:pos="426"/>
              </w:tabs>
              <w:jc w:val="center"/>
              <w:rPr>
                <w:rFonts w:hint="eastAsia" w:ascii="仿宋" w:hAnsi="仿宋" w:eastAsia="仿宋" w:cs="仿宋"/>
                <w:sz w:val="24"/>
                <w:szCs w:val="24"/>
              </w:rPr>
            </w:pPr>
          </w:p>
        </w:tc>
        <w:tc>
          <w:tcPr>
            <w:tcW w:w="385" w:type="pct"/>
            <w:tcBorders>
              <w:top w:val="single" w:color="auto" w:sz="4" w:space="0"/>
              <w:left w:val="single" w:color="auto" w:sz="4" w:space="0"/>
              <w:bottom w:val="single" w:color="auto" w:sz="4" w:space="0"/>
              <w:right w:val="single" w:color="auto" w:sz="4" w:space="0"/>
            </w:tcBorders>
            <w:noWrap w:val="0"/>
            <w:vAlign w:val="center"/>
          </w:tcPr>
          <w:p w14:paraId="63D9324F">
            <w:pPr>
              <w:tabs>
                <w:tab w:val="left" w:pos="426"/>
              </w:tabs>
              <w:jc w:val="center"/>
              <w:rPr>
                <w:rFonts w:hint="eastAsia" w:ascii="仿宋" w:hAnsi="仿宋" w:eastAsia="仿宋" w:cs="仿宋"/>
                <w:sz w:val="24"/>
                <w:szCs w:val="24"/>
              </w:rPr>
            </w:pPr>
          </w:p>
        </w:tc>
        <w:tc>
          <w:tcPr>
            <w:tcW w:w="576" w:type="pct"/>
            <w:tcBorders>
              <w:top w:val="single" w:color="auto" w:sz="4" w:space="0"/>
              <w:left w:val="single" w:color="auto" w:sz="4" w:space="0"/>
              <w:bottom w:val="single" w:color="auto" w:sz="4" w:space="0"/>
              <w:right w:val="single" w:color="auto" w:sz="4" w:space="0"/>
            </w:tcBorders>
            <w:noWrap w:val="0"/>
            <w:vAlign w:val="center"/>
          </w:tcPr>
          <w:p w14:paraId="37559CD2">
            <w:pPr>
              <w:tabs>
                <w:tab w:val="left" w:pos="426"/>
              </w:tabs>
              <w:jc w:val="center"/>
              <w:rPr>
                <w:rFonts w:hint="eastAsia" w:ascii="仿宋" w:hAnsi="仿宋" w:eastAsia="仿宋" w:cs="仿宋"/>
                <w:sz w:val="24"/>
                <w:szCs w:val="24"/>
              </w:rPr>
            </w:pPr>
          </w:p>
        </w:tc>
        <w:tc>
          <w:tcPr>
            <w:tcW w:w="516" w:type="pct"/>
            <w:tcBorders>
              <w:top w:val="single" w:color="auto" w:sz="4" w:space="0"/>
              <w:left w:val="single" w:color="auto" w:sz="4" w:space="0"/>
              <w:bottom w:val="single" w:color="auto" w:sz="4" w:space="0"/>
              <w:right w:val="single" w:color="auto" w:sz="4" w:space="0"/>
            </w:tcBorders>
            <w:noWrap w:val="0"/>
            <w:vAlign w:val="center"/>
          </w:tcPr>
          <w:p w14:paraId="4D0CFE0C">
            <w:pPr>
              <w:tabs>
                <w:tab w:val="left" w:pos="426"/>
              </w:tabs>
              <w:jc w:val="center"/>
              <w:rPr>
                <w:rFonts w:hint="eastAsia" w:ascii="仿宋" w:hAnsi="仿宋" w:eastAsia="仿宋" w:cs="仿宋"/>
                <w:sz w:val="24"/>
                <w:szCs w:val="24"/>
              </w:rPr>
            </w:pPr>
          </w:p>
        </w:tc>
        <w:tc>
          <w:tcPr>
            <w:tcW w:w="554" w:type="pct"/>
            <w:tcBorders>
              <w:top w:val="single" w:color="auto" w:sz="4" w:space="0"/>
              <w:left w:val="single" w:color="auto" w:sz="4" w:space="0"/>
              <w:bottom w:val="single" w:color="auto" w:sz="4" w:space="0"/>
              <w:right w:val="single" w:color="auto" w:sz="4" w:space="0"/>
            </w:tcBorders>
            <w:noWrap w:val="0"/>
            <w:vAlign w:val="center"/>
          </w:tcPr>
          <w:p w14:paraId="13D3C70A">
            <w:pPr>
              <w:tabs>
                <w:tab w:val="left" w:pos="426"/>
              </w:tabs>
              <w:jc w:val="center"/>
              <w:rPr>
                <w:rFonts w:hint="eastAsia" w:ascii="仿宋" w:hAnsi="仿宋" w:eastAsia="仿宋" w:cs="仿宋"/>
                <w:sz w:val="24"/>
                <w:szCs w:val="24"/>
              </w:rPr>
            </w:pPr>
          </w:p>
        </w:tc>
        <w:tc>
          <w:tcPr>
            <w:tcW w:w="478" w:type="pct"/>
            <w:tcBorders>
              <w:top w:val="single" w:color="auto" w:sz="4" w:space="0"/>
              <w:left w:val="single" w:color="auto" w:sz="4" w:space="0"/>
              <w:bottom w:val="single" w:color="auto" w:sz="4" w:space="0"/>
              <w:right w:val="single" w:color="auto" w:sz="4" w:space="0"/>
            </w:tcBorders>
            <w:noWrap w:val="0"/>
            <w:vAlign w:val="center"/>
          </w:tcPr>
          <w:p w14:paraId="5895D5D8">
            <w:pPr>
              <w:tabs>
                <w:tab w:val="left" w:pos="426"/>
              </w:tabs>
              <w:jc w:val="center"/>
              <w:rPr>
                <w:rFonts w:hint="eastAsia" w:ascii="仿宋" w:hAnsi="仿宋" w:eastAsia="仿宋" w:cs="仿宋"/>
                <w:sz w:val="24"/>
                <w:szCs w:val="24"/>
              </w:rPr>
            </w:pPr>
          </w:p>
        </w:tc>
        <w:tc>
          <w:tcPr>
            <w:tcW w:w="531" w:type="pct"/>
            <w:tcBorders>
              <w:top w:val="single" w:color="auto" w:sz="4" w:space="0"/>
              <w:left w:val="single" w:color="auto" w:sz="4" w:space="0"/>
              <w:bottom w:val="single" w:color="auto" w:sz="4" w:space="0"/>
              <w:right w:val="single" w:color="auto" w:sz="4" w:space="0"/>
            </w:tcBorders>
            <w:noWrap w:val="0"/>
            <w:vAlign w:val="center"/>
          </w:tcPr>
          <w:p w14:paraId="0C7453B1">
            <w:pPr>
              <w:tabs>
                <w:tab w:val="left" w:pos="426"/>
              </w:tabs>
              <w:jc w:val="center"/>
              <w:rPr>
                <w:rFonts w:hint="eastAsia" w:ascii="仿宋" w:hAnsi="仿宋" w:eastAsia="仿宋" w:cs="仿宋"/>
                <w:sz w:val="24"/>
                <w:szCs w:val="24"/>
              </w:rPr>
            </w:pPr>
          </w:p>
        </w:tc>
      </w:tr>
      <w:tr w14:paraId="3A43F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000" w:type="pct"/>
            <w:gridSpan w:val="10"/>
            <w:tcBorders>
              <w:top w:val="single" w:color="auto" w:sz="4" w:space="0"/>
              <w:left w:val="single" w:color="auto" w:sz="4" w:space="0"/>
              <w:bottom w:val="single" w:color="auto" w:sz="4" w:space="0"/>
              <w:right w:val="single" w:color="auto" w:sz="4" w:space="0"/>
            </w:tcBorders>
            <w:noWrap w:val="0"/>
            <w:vAlign w:val="center"/>
          </w:tcPr>
          <w:p w14:paraId="5376BC15">
            <w:pPr>
              <w:tabs>
                <w:tab w:val="left" w:pos="426"/>
              </w:tabs>
              <w:jc w:val="left"/>
              <w:rPr>
                <w:rFonts w:hint="eastAsia" w:ascii="仿宋" w:hAnsi="仿宋" w:eastAsia="仿宋" w:cs="仿宋"/>
                <w:sz w:val="24"/>
                <w:szCs w:val="24"/>
              </w:rPr>
            </w:pPr>
            <w:r>
              <w:rPr>
                <w:rFonts w:hint="eastAsia" w:ascii="仿宋" w:hAnsi="仿宋" w:eastAsia="仿宋" w:cs="仿宋"/>
                <w:sz w:val="24"/>
                <w:szCs w:val="24"/>
                <w:lang w:val="en-US" w:eastAsia="zh-CN"/>
              </w:rPr>
              <w:t>合计总价（含税）人民币</w:t>
            </w:r>
          </w:p>
        </w:tc>
      </w:tr>
    </w:tbl>
    <w:p w14:paraId="5E663AE0">
      <w:pPr>
        <w:keepNext w:val="0"/>
        <w:keepLines w:val="0"/>
        <w:pageBreakBefore w:val="0"/>
        <w:widowControl w:val="0"/>
        <w:numPr>
          <w:ilvl w:val="0"/>
          <w:numId w:val="0"/>
        </w:numPr>
        <w:kinsoku/>
        <w:wordWrap/>
        <w:overflowPunct/>
        <w:topLinePunct w:val="0"/>
        <w:autoSpaceDE/>
        <w:autoSpaceDN/>
        <w:bidi w:val="0"/>
        <w:adjustRightInd/>
        <w:snapToGrid/>
        <w:spacing w:beforeAutospacing="0" w:line="340" w:lineRule="exact"/>
        <w:ind w:right="0" w:rightChars="0" w:firstLine="482" w:firstLineChars="200"/>
        <w:jc w:val="left"/>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二、合同价款</w:t>
      </w:r>
    </w:p>
    <w:p w14:paraId="2FB3318E">
      <w:pPr>
        <w:pStyle w:val="41"/>
        <w:keepNext w:val="0"/>
        <w:keepLines w:val="0"/>
        <w:pageBreakBefore w:val="0"/>
        <w:widowControl w:val="0"/>
        <w:kinsoku/>
        <w:wordWrap/>
        <w:overflowPunct/>
        <w:topLinePunct w:val="0"/>
        <w:autoSpaceDE/>
        <w:autoSpaceDN/>
        <w:bidi w:val="0"/>
        <w:adjustRightInd w:val="0"/>
        <w:snapToGrid w:val="0"/>
        <w:spacing w:line="340" w:lineRule="exact"/>
        <w:ind w:left="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1.本合同项下甲乙双方买卖设备含税总价款为：大写人民币</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元</w:t>
      </w:r>
      <w:r>
        <w:rPr>
          <w:rFonts w:hint="eastAsia" w:ascii="仿宋" w:hAnsi="仿宋" w:eastAsia="仿宋" w:cs="仿宋"/>
          <w:sz w:val="24"/>
          <w:szCs w:val="24"/>
        </w:rPr>
        <w:t>）。</w:t>
      </w:r>
      <w:r>
        <w:rPr>
          <w:rFonts w:hint="eastAsia" w:ascii="仿宋" w:hAnsi="仿宋" w:eastAsia="仿宋" w:cs="仿宋"/>
          <w:sz w:val="24"/>
          <w:szCs w:val="24"/>
          <w:highlight w:val="none"/>
          <w:lang w:val="en-US" w:eastAsia="zh-CN"/>
        </w:rPr>
        <w:t>此价款</w:t>
      </w:r>
      <w:r>
        <w:rPr>
          <w:rFonts w:hint="eastAsia" w:ascii="仿宋" w:hAnsi="仿宋" w:eastAsia="仿宋" w:cs="仿宋"/>
          <w:sz w:val="24"/>
          <w:szCs w:val="24"/>
          <w:highlight w:val="none"/>
        </w:rPr>
        <w:t>应</w:t>
      </w:r>
      <w:r>
        <w:rPr>
          <w:rFonts w:hint="eastAsia" w:ascii="仿宋" w:hAnsi="仿宋" w:eastAsia="仿宋" w:cs="仿宋"/>
          <w:sz w:val="24"/>
          <w:szCs w:val="24"/>
        </w:rPr>
        <w:t>包括但不限于设备费、包装费、仓储费、运输费、安装调试费以及</w:t>
      </w:r>
      <w:r>
        <w:rPr>
          <w:rFonts w:hint="eastAsia" w:ascii="仿宋" w:hAnsi="仿宋" w:eastAsia="仿宋" w:cs="仿宋"/>
          <w:b w:val="0"/>
          <w:bCs w:val="0"/>
          <w:kern w:val="44"/>
          <w:sz w:val="24"/>
          <w:szCs w:val="24"/>
          <w:shd w:val="clear"/>
          <w:lang w:val="zh-CN" w:eastAsia="zh-CN" w:bidi="ar-SA"/>
        </w:rPr>
        <w:t>实施过程中应预见和不可预见费用</w:t>
      </w:r>
      <w:r>
        <w:rPr>
          <w:rFonts w:hint="eastAsia" w:ascii="仿宋" w:hAnsi="仿宋" w:eastAsia="仿宋" w:cs="仿宋"/>
          <w:b w:val="0"/>
          <w:bCs w:val="0"/>
          <w:kern w:val="44"/>
          <w:sz w:val="24"/>
          <w:szCs w:val="24"/>
          <w:shd w:val="clear"/>
          <w:lang w:val="en-US" w:eastAsia="zh-CN" w:bidi="ar-SA"/>
        </w:rPr>
        <w:t>等完成合同规定责任和义务、达到合同目的的一切费用</w:t>
      </w:r>
      <w:r>
        <w:rPr>
          <w:rFonts w:hint="eastAsia" w:ascii="仿宋" w:hAnsi="仿宋" w:eastAsia="仿宋" w:cs="仿宋"/>
          <w:b w:val="0"/>
          <w:bCs w:val="0"/>
          <w:kern w:val="44"/>
          <w:sz w:val="24"/>
          <w:szCs w:val="24"/>
          <w:lang w:val="zh-CN" w:eastAsia="zh-CN" w:bidi="ar-SA"/>
        </w:rPr>
        <w:t>。</w:t>
      </w:r>
      <w:r>
        <w:rPr>
          <w:rFonts w:hint="eastAsia" w:ascii="仿宋" w:hAnsi="仿宋" w:eastAsia="仿宋" w:cs="仿宋"/>
          <w:sz w:val="24"/>
          <w:szCs w:val="24"/>
        </w:rPr>
        <w:t>合同总价款不因通货膨胀、市场行情等市场价格的变动而变动，但本合同另有约定的除外。</w:t>
      </w:r>
    </w:p>
    <w:p w14:paraId="5D0269F0">
      <w:pPr>
        <w:keepNext w:val="0"/>
        <w:keepLines w:val="0"/>
        <w:pageBreakBefore w:val="0"/>
        <w:widowControl w:val="0"/>
        <w:tabs>
          <w:tab w:val="left" w:pos="426"/>
        </w:tabs>
        <w:kinsoku/>
        <w:wordWrap/>
        <w:overflowPunct/>
        <w:topLinePunct w:val="0"/>
        <w:autoSpaceDE/>
        <w:autoSpaceDN/>
        <w:bidi w:val="0"/>
        <w:adjustRightInd/>
        <w:snapToGrid/>
        <w:spacing w:line="340" w:lineRule="exact"/>
        <w:ind w:firstLine="480" w:firstLineChars="200"/>
        <w:textAlignment w:val="auto"/>
        <w:rPr>
          <w:rFonts w:hint="eastAsia" w:ascii="仿宋" w:hAnsi="仿宋" w:eastAsia="仿宋" w:cs="仿宋"/>
          <w:b/>
          <w:sz w:val="24"/>
          <w:szCs w:val="24"/>
        </w:rPr>
      </w:pPr>
      <w:r>
        <w:rPr>
          <w:rFonts w:hint="eastAsia" w:ascii="仿宋" w:hAnsi="仿宋" w:eastAsia="仿宋" w:cs="仿宋"/>
          <w:sz w:val="24"/>
          <w:szCs w:val="24"/>
        </w:rPr>
        <w:t>2.合同价款的支付方式：</w:t>
      </w:r>
    </w:p>
    <w:p w14:paraId="007A524C">
      <w:pPr>
        <w:keepNext w:val="0"/>
        <w:keepLines w:val="0"/>
        <w:pageBreakBefore w:val="0"/>
        <w:widowControl w:val="0"/>
        <w:tabs>
          <w:tab w:val="left" w:pos="426"/>
        </w:tabs>
        <w:kinsoku/>
        <w:wordWrap/>
        <w:overflowPunct/>
        <w:topLinePunct w:val="0"/>
        <w:autoSpaceDE/>
        <w:autoSpaceDN/>
        <w:bidi w:val="0"/>
        <w:adjustRightInd/>
        <w:snapToGrid/>
        <w:spacing w:line="3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（1）乙方</w:t>
      </w:r>
      <w:r>
        <w:rPr>
          <w:rFonts w:hint="eastAsia" w:ascii="仿宋" w:hAnsi="仿宋" w:eastAsia="仿宋" w:cs="仿宋"/>
          <w:sz w:val="24"/>
          <w:szCs w:val="24"/>
        </w:rPr>
        <w:t>向</w:t>
      </w:r>
      <w:r>
        <w:rPr>
          <w:rFonts w:hint="eastAsia" w:ascii="仿宋" w:hAnsi="仿宋" w:eastAsia="仿宋" w:cs="仿宋"/>
          <w:sz w:val="24"/>
          <w:szCs w:val="24"/>
          <w:lang w:val="en-US" w:eastAsia="zh-CN"/>
        </w:rPr>
        <w:t>甲方</w:t>
      </w:r>
      <w:r>
        <w:rPr>
          <w:rFonts w:hint="eastAsia" w:ascii="仿宋" w:hAnsi="仿宋" w:eastAsia="仿宋" w:cs="仿宋"/>
          <w:sz w:val="24"/>
          <w:szCs w:val="24"/>
        </w:rPr>
        <w:t>提交付款所必须的凭证和相关文件，</w:t>
      </w:r>
      <w:r>
        <w:rPr>
          <w:rFonts w:hint="eastAsia" w:ascii="仿宋" w:hAnsi="仿宋" w:eastAsia="仿宋" w:cs="仿宋"/>
          <w:sz w:val="24"/>
          <w:szCs w:val="24"/>
          <w:lang w:val="en-US" w:eastAsia="zh-CN"/>
        </w:rPr>
        <w:t>甲方</w:t>
      </w:r>
      <w:r>
        <w:rPr>
          <w:rFonts w:hint="eastAsia" w:ascii="仿宋" w:hAnsi="仿宋" w:eastAsia="仿宋" w:cs="仿宋"/>
          <w:sz w:val="24"/>
          <w:szCs w:val="24"/>
        </w:rPr>
        <w:t>对</w:t>
      </w:r>
      <w:r>
        <w:rPr>
          <w:rFonts w:hint="eastAsia" w:ascii="仿宋" w:hAnsi="仿宋" w:eastAsia="仿宋" w:cs="仿宋"/>
          <w:sz w:val="24"/>
          <w:szCs w:val="24"/>
          <w:lang w:val="en-US" w:eastAsia="zh-CN"/>
        </w:rPr>
        <w:t>乙方</w:t>
      </w:r>
      <w:r>
        <w:rPr>
          <w:rFonts w:hint="eastAsia" w:ascii="仿宋" w:hAnsi="仿宋" w:eastAsia="仿宋" w:cs="仿宋"/>
          <w:sz w:val="24"/>
          <w:szCs w:val="24"/>
        </w:rPr>
        <w:t>所提供</w:t>
      </w:r>
      <w:r>
        <w:rPr>
          <w:rFonts w:hint="eastAsia" w:ascii="仿宋" w:hAnsi="仿宋" w:eastAsia="仿宋" w:cs="仿宋"/>
          <w:sz w:val="24"/>
          <w:szCs w:val="24"/>
          <w:lang w:val="en-US" w:eastAsia="zh-CN"/>
        </w:rPr>
        <w:t>设备</w:t>
      </w:r>
      <w:r>
        <w:rPr>
          <w:rFonts w:hint="eastAsia" w:ascii="仿宋" w:hAnsi="仿宋" w:eastAsia="仿宋" w:cs="仿宋"/>
          <w:sz w:val="24"/>
          <w:szCs w:val="24"/>
        </w:rPr>
        <w:t>进行验收，验收合格</w:t>
      </w:r>
      <w:r>
        <w:rPr>
          <w:rFonts w:hint="eastAsia" w:ascii="仿宋" w:hAnsi="仿宋" w:eastAsia="仿宋" w:cs="仿宋"/>
          <w:sz w:val="24"/>
          <w:szCs w:val="24"/>
          <w:lang w:val="en-US" w:eastAsia="zh-CN"/>
        </w:rPr>
        <w:t>且符合院方付款条件</w:t>
      </w:r>
      <w:r>
        <w:rPr>
          <w:rFonts w:hint="eastAsia" w:ascii="仿宋" w:hAnsi="仿宋" w:eastAsia="仿宋" w:cs="仿宋"/>
          <w:sz w:val="24"/>
          <w:szCs w:val="24"/>
        </w:rPr>
        <w:t>后</w:t>
      </w:r>
      <w:r>
        <w:rPr>
          <w:rFonts w:hint="eastAsia" w:ascii="仿宋" w:hAnsi="仿宋" w:eastAsia="仿宋" w:cs="仿宋"/>
          <w:sz w:val="24"/>
          <w:szCs w:val="24"/>
          <w:lang w:val="en-US" w:eastAsia="zh-CN"/>
        </w:rPr>
        <w:t>30个工作日内</w:t>
      </w:r>
      <w:r>
        <w:rPr>
          <w:rFonts w:hint="eastAsia" w:ascii="仿宋" w:hAnsi="仿宋" w:eastAsia="仿宋" w:cs="仿宋"/>
          <w:sz w:val="24"/>
          <w:szCs w:val="24"/>
        </w:rPr>
        <w:t>向</w:t>
      </w:r>
      <w:r>
        <w:rPr>
          <w:rFonts w:hint="eastAsia" w:ascii="仿宋" w:hAnsi="仿宋" w:eastAsia="仿宋" w:cs="仿宋"/>
          <w:sz w:val="24"/>
          <w:szCs w:val="24"/>
          <w:lang w:val="en-US" w:eastAsia="zh-CN"/>
        </w:rPr>
        <w:t>乙方</w:t>
      </w:r>
      <w:r>
        <w:rPr>
          <w:rFonts w:hint="eastAsia" w:ascii="仿宋" w:hAnsi="仿宋" w:eastAsia="仿宋" w:cs="仿宋"/>
          <w:sz w:val="24"/>
          <w:szCs w:val="24"/>
        </w:rPr>
        <w:t xml:space="preserve">一次性支付合同款的100%。 </w:t>
      </w:r>
    </w:p>
    <w:p w14:paraId="0402FD5F">
      <w:pPr>
        <w:keepNext w:val="0"/>
        <w:keepLines w:val="0"/>
        <w:pageBreakBefore w:val="0"/>
        <w:widowControl/>
        <w:suppressLineNumbers w:val="0"/>
        <w:kinsoku/>
        <w:wordWrap/>
        <w:overflowPunct/>
        <w:topLinePunct w:val="0"/>
        <w:autoSpaceDE/>
        <w:autoSpaceDN/>
        <w:bidi w:val="0"/>
        <w:spacing w:line="340" w:lineRule="exact"/>
        <w:ind w:firstLine="480" w:firstLineChars="200"/>
        <w:jc w:val="left"/>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color w:val="000000"/>
          <w:kern w:val="0"/>
          <w:sz w:val="24"/>
          <w:szCs w:val="24"/>
          <w:lang w:val="en-US" w:eastAsia="zh-CN" w:bidi="ar"/>
        </w:rPr>
        <w:t>（2）采购人支付货款前，成交供应商应向采购人出具同等金额的增值税发票。</w:t>
      </w:r>
    </w:p>
    <w:p w14:paraId="5E96C179">
      <w:pPr>
        <w:keepNext w:val="0"/>
        <w:keepLines w:val="0"/>
        <w:pageBreakBefore w:val="0"/>
        <w:widowControl w:val="0"/>
        <w:numPr>
          <w:ilvl w:val="0"/>
          <w:numId w:val="0"/>
        </w:numPr>
        <w:kinsoku/>
        <w:wordWrap/>
        <w:overflowPunct/>
        <w:topLinePunct w:val="0"/>
        <w:autoSpaceDE/>
        <w:autoSpaceDN/>
        <w:bidi w:val="0"/>
        <w:adjustRightInd/>
        <w:snapToGrid/>
        <w:spacing w:beforeAutospacing="0" w:line="340" w:lineRule="exact"/>
        <w:ind w:right="0" w:rightChars="0" w:firstLine="482" w:firstLineChars="200"/>
        <w:jc w:val="left"/>
        <w:textAlignment w:val="auto"/>
        <w:rPr>
          <w:rFonts w:hint="eastAsia" w:ascii="仿宋" w:hAnsi="仿宋" w:eastAsia="仿宋" w:cs="仿宋"/>
          <w:b/>
          <w:bCs/>
          <w:color w:val="auto"/>
          <w:sz w:val="24"/>
          <w:szCs w:val="24"/>
          <w:lang w:val="zh-CN" w:eastAsia="zh-CN"/>
        </w:rPr>
      </w:pPr>
      <w:r>
        <w:rPr>
          <w:rFonts w:hint="eastAsia" w:ascii="仿宋" w:hAnsi="仿宋" w:eastAsia="仿宋" w:cs="仿宋"/>
          <w:b/>
          <w:bCs/>
          <w:color w:val="auto"/>
          <w:sz w:val="24"/>
          <w:szCs w:val="24"/>
          <w:lang w:val="en-US" w:eastAsia="zh-CN"/>
        </w:rPr>
        <w:t>三、</w:t>
      </w:r>
      <w:r>
        <w:rPr>
          <w:rFonts w:hint="eastAsia" w:ascii="仿宋" w:hAnsi="仿宋" w:eastAsia="仿宋" w:cs="仿宋"/>
          <w:b/>
          <w:bCs/>
          <w:color w:val="auto"/>
          <w:sz w:val="24"/>
          <w:szCs w:val="24"/>
          <w:lang w:val="zh-CN" w:eastAsia="zh-CN"/>
        </w:rPr>
        <w:t>质量保证及售后服务</w:t>
      </w:r>
    </w:p>
    <w:p w14:paraId="54123665">
      <w:pPr>
        <w:keepNext w:val="0"/>
        <w:keepLines w:val="0"/>
        <w:pageBreakBefore w:val="0"/>
        <w:widowControl w:val="0"/>
        <w:tabs>
          <w:tab w:val="left" w:pos="426"/>
        </w:tabs>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b w:val="0"/>
          <w:bCs w:val="0"/>
          <w:kern w:val="44"/>
          <w:sz w:val="24"/>
          <w:szCs w:val="24"/>
          <w:shd w:val="clear"/>
          <w:lang w:val="zh-CN" w:eastAsia="zh-CN" w:bidi="ar-SA"/>
        </w:rPr>
      </w:pPr>
      <w:r>
        <w:rPr>
          <w:rFonts w:hint="eastAsia" w:ascii="仿宋" w:hAnsi="仿宋" w:eastAsia="仿宋" w:cs="仿宋"/>
          <w:b w:val="0"/>
          <w:bCs w:val="0"/>
          <w:kern w:val="44"/>
          <w:sz w:val="24"/>
          <w:szCs w:val="24"/>
          <w:shd w:val="clear"/>
          <w:lang w:val="en-US" w:eastAsia="zh-CN" w:bidi="ar-SA"/>
        </w:rPr>
        <w:t>1</w:t>
      </w:r>
      <w:r>
        <w:rPr>
          <w:rFonts w:hint="eastAsia" w:ascii="仿宋" w:hAnsi="仿宋" w:eastAsia="仿宋" w:cs="仿宋"/>
          <w:b w:val="0"/>
          <w:bCs w:val="0"/>
          <w:kern w:val="44"/>
          <w:sz w:val="24"/>
          <w:szCs w:val="24"/>
          <w:shd w:val="clear"/>
          <w:lang w:val="zh-CN" w:eastAsia="zh-CN" w:bidi="ar-SA"/>
        </w:rPr>
        <w:t>.设备产地品牌、规格型号应与在行政部门登记的注册证描述一致并在有效期内。</w:t>
      </w:r>
    </w:p>
    <w:p w14:paraId="14548868">
      <w:pPr>
        <w:keepNext w:val="0"/>
        <w:keepLines w:val="0"/>
        <w:pageBreakBefore w:val="0"/>
        <w:widowControl w:val="0"/>
        <w:tabs>
          <w:tab w:val="left" w:pos="426"/>
        </w:tabs>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b w:val="0"/>
          <w:bCs w:val="0"/>
          <w:kern w:val="44"/>
          <w:sz w:val="24"/>
          <w:szCs w:val="24"/>
          <w:shd w:val="clear"/>
          <w:lang w:val="zh-CN" w:eastAsia="zh-CN" w:bidi="ar-SA"/>
        </w:rPr>
      </w:pPr>
      <w:r>
        <w:rPr>
          <w:rFonts w:hint="eastAsia" w:ascii="仿宋" w:hAnsi="仿宋" w:eastAsia="仿宋" w:cs="仿宋"/>
          <w:b w:val="0"/>
          <w:bCs w:val="0"/>
          <w:kern w:val="44"/>
          <w:sz w:val="24"/>
          <w:szCs w:val="24"/>
          <w:shd w:val="clear"/>
          <w:lang w:val="en-US" w:eastAsia="zh-CN" w:bidi="ar-SA"/>
        </w:rPr>
        <w:t>2</w:t>
      </w:r>
      <w:r>
        <w:rPr>
          <w:rFonts w:hint="eastAsia" w:ascii="仿宋" w:hAnsi="仿宋" w:eastAsia="仿宋" w:cs="仿宋"/>
          <w:b w:val="0"/>
          <w:bCs w:val="0"/>
          <w:kern w:val="44"/>
          <w:sz w:val="24"/>
          <w:szCs w:val="24"/>
          <w:shd w:val="clear"/>
          <w:lang w:val="zh-CN" w:eastAsia="zh-CN" w:bidi="ar-SA"/>
        </w:rPr>
        <w:t>.如合同设备需要甲方信息端口，则由乙方负责甲方信息系统端口连接的安装工作及费用（包含信息系统方的接口开发费）。甲方协助乙方完成信息系统安装，确保设备稳定运行。</w:t>
      </w:r>
    </w:p>
    <w:p w14:paraId="6AF01107">
      <w:pPr>
        <w:keepNext w:val="0"/>
        <w:keepLines w:val="0"/>
        <w:pageBreakBefore w:val="0"/>
        <w:widowControl w:val="0"/>
        <w:tabs>
          <w:tab w:val="left" w:pos="426"/>
        </w:tabs>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b w:val="0"/>
          <w:bCs w:val="0"/>
          <w:kern w:val="44"/>
          <w:sz w:val="24"/>
          <w:szCs w:val="24"/>
          <w:shd w:val="clear"/>
          <w:lang w:val="zh-CN" w:eastAsia="zh-CN" w:bidi="ar-SA"/>
        </w:rPr>
      </w:pPr>
      <w:r>
        <w:rPr>
          <w:rFonts w:hint="eastAsia" w:ascii="仿宋" w:hAnsi="仿宋" w:eastAsia="仿宋" w:cs="仿宋"/>
          <w:b w:val="0"/>
          <w:bCs w:val="0"/>
          <w:kern w:val="44"/>
          <w:sz w:val="24"/>
          <w:szCs w:val="24"/>
          <w:shd w:val="clear"/>
          <w:lang w:val="en-US" w:eastAsia="zh-CN" w:bidi="ar-SA"/>
        </w:rPr>
        <w:t>3</w:t>
      </w:r>
      <w:r>
        <w:rPr>
          <w:rFonts w:hint="eastAsia" w:ascii="仿宋" w:hAnsi="仿宋" w:eastAsia="仿宋" w:cs="仿宋"/>
          <w:b w:val="0"/>
          <w:bCs w:val="0"/>
          <w:kern w:val="44"/>
          <w:sz w:val="24"/>
          <w:szCs w:val="24"/>
          <w:shd w:val="clear"/>
          <w:lang w:val="zh-CN" w:eastAsia="zh-CN" w:bidi="ar-SA"/>
        </w:rPr>
        <w:t>.乙方应保证设备是全新、未使用过的原装合格正品（包括零部件），设备到达甲方现场时外包装应完好无损。</w:t>
      </w:r>
    </w:p>
    <w:p w14:paraId="3082CFFF">
      <w:pPr>
        <w:keepNext w:val="0"/>
        <w:keepLines w:val="0"/>
        <w:pageBreakBefore w:val="0"/>
        <w:widowControl w:val="0"/>
        <w:tabs>
          <w:tab w:val="left" w:pos="426"/>
        </w:tabs>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b w:val="0"/>
          <w:bCs w:val="0"/>
          <w:kern w:val="44"/>
          <w:sz w:val="24"/>
          <w:szCs w:val="24"/>
          <w:shd w:val="clear"/>
          <w:lang w:val="zh-CN" w:eastAsia="zh-CN" w:bidi="ar-SA"/>
        </w:rPr>
      </w:pPr>
      <w:r>
        <w:rPr>
          <w:rFonts w:hint="eastAsia" w:ascii="仿宋" w:hAnsi="仿宋" w:eastAsia="仿宋" w:cs="仿宋"/>
          <w:b w:val="0"/>
          <w:bCs w:val="0"/>
          <w:kern w:val="44"/>
          <w:sz w:val="24"/>
          <w:szCs w:val="24"/>
          <w:shd w:val="clear"/>
          <w:lang w:val="en-US" w:eastAsia="zh-CN" w:bidi="ar-SA"/>
        </w:rPr>
        <w:t>4</w:t>
      </w:r>
      <w:r>
        <w:rPr>
          <w:rFonts w:hint="eastAsia" w:ascii="仿宋" w:hAnsi="仿宋" w:eastAsia="仿宋" w:cs="仿宋"/>
          <w:b w:val="0"/>
          <w:bCs w:val="0"/>
          <w:kern w:val="44"/>
          <w:sz w:val="24"/>
          <w:szCs w:val="24"/>
          <w:shd w:val="clear"/>
          <w:lang w:val="zh-CN" w:eastAsia="zh-CN" w:bidi="ar-SA"/>
        </w:rPr>
        <w:t>.乙方对本合同设备提供质保期</w:t>
      </w:r>
      <w:r>
        <w:rPr>
          <w:rFonts w:hint="eastAsia" w:ascii="仿宋" w:hAnsi="仿宋" w:eastAsia="仿宋" w:cs="仿宋"/>
          <w:b w:val="0"/>
          <w:bCs w:val="0"/>
          <w:kern w:val="44"/>
          <w:sz w:val="24"/>
          <w:szCs w:val="24"/>
          <w:u w:val="single"/>
          <w:shd w:val="clear"/>
          <w:lang w:val="zh-CN" w:eastAsia="zh-CN" w:bidi="ar-SA"/>
        </w:rPr>
        <w:t xml:space="preserve"> </w:t>
      </w:r>
      <w:r>
        <w:rPr>
          <w:rFonts w:hint="eastAsia" w:ascii="仿宋" w:hAnsi="仿宋" w:eastAsia="仿宋" w:cs="仿宋"/>
          <w:b w:val="0"/>
          <w:bCs w:val="0"/>
          <w:kern w:val="44"/>
          <w:sz w:val="24"/>
          <w:szCs w:val="24"/>
          <w:u w:val="single"/>
          <w:shd w:val="clear"/>
          <w:lang w:val="en-US" w:eastAsia="zh-CN" w:bidi="ar-SA"/>
        </w:rPr>
        <w:t xml:space="preserve">  </w:t>
      </w:r>
      <w:r>
        <w:rPr>
          <w:rFonts w:hint="eastAsia" w:ascii="仿宋" w:hAnsi="仿宋" w:eastAsia="仿宋" w:cs="仿宋"/>
          <w:b w:val="0"/>
          <w:bCs w:val="0"/>
          <w:kern w:val="44"/>
          <w:sz w:val="24"/>
          <w:szCs w:val="24"/>
          <w:u w:val="single"/>
          <w:shd w:val="clear"/>
          <w:lang w:val="zh-CN" w:eastAsia="zh-CN" w:bidi="ar-SA"/>
        </w:rPr>
        <w:t xml:space="preserve">  </w:t>
      </w:r>
      <w:r>
        <w:rPr>
          <w:rFonts w:hint="eastAsia" w:ascii="仿宋" w:hAnsi="仿宋" w:eastAsia="仿宋" w:cs="仿宋"/>
          <w:b w:val="0"/>
          <w:bCs w:val="0"/>
          <w:kern w:val="44"/>
          <w:sz w:val="24"/>
          <w:szCs w:val="24"/>
          <w:shd w:val="clear"/>
          <w:lang w:val="zh-CN" w:eastAsia="zh-CN" w:bidi="ar-SA"/>
        </w:rPr>
        <w:t>年（自验收合格之日起算），</w:t>
      </w:r>
      <w:r>
        <w:rPr>
          <w:rFonts w:hint="eastAsia" w:ascii="仿宋" w:hAnsi="仿宋" w:eastAsia="仿宋" w:cs="仿宋"/>
          <w:b w:val="0"/>
          <w:bCs w:val="0"/>
          <w:kern w:val="44"/>
          <w:sz w:val="24"/>
          <w:szCs w:val="24"/>
          <w:shd w:val="clear"/>
          <w:lang w:val="en-US" w:eastAsia="zh-CN" w:bidi="ar-SA"/>
        </w:rPr>
        <w:t>过保后续保费用为合同价格的3%以下</w:t>
      </w:r>
      <w:r>
        <w:rPr>
          <w:rFonts w:hint="eastAsia" w:ascii="仿宋" w:hAnsi="仿宋" w:eastAsia="仿宋" w:cs="仿宋"/>
          <w:b w:val="0"/>
          <w:bCs w:val="0"/>
          <w:kern w:val="44"/>
          <w:sz w:val="24"/>
          <w:szCs w:val="24"/>
          <w:shd w:val="clear"/>
          <w:lang w:val="zh-CN" w:eastAsia="zh-CN" w:bidi="ar-SA"/>
        </w:rPr>
        <w:t>。</w:t>
      </w:r>
    </w:p>
    <w:p w14:paraId="3528D9A7">
      <w:pPr>
        <w:keepNext w:val="0"/>
        <w:keepLines w:val="0"/>
        <w:pageBreakBefore w:val="0"/>
        <w:tabs>
          <w:tab w:val="left" w:pos="426"/>
        </w:tabs>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bCs/>
          <w:sz w:val="24"/>
          <w:szCs w:val="24"/>
          <w:lang w:val="en-US" w:eastAsia="zh-CN"/>
        </w:rPr>
        <w:t>5.</w:t>
      </w:r>
      <w:r>
        <w:rPr>
          <w:rFonts w:hint="eastAsia" w:ascii="仿宋" w:hAnsi="仿宋" w:eastAsia="仿宋" w:cs="仿宋"/>
          <w:color w:val="000000"/>
          <w:kern w:val="0"/>
          <w:sz w:val="24"/>
          <w:szCs w:val="24"/>
          <w:lang w:val="en-US" w:eastAsia="zh-CN" w:bidi="ar"/>
        </w:rPr>
        <w:t>在质保期内，乙方提供7×24小时上门服务，接甲方报障电话30分钟内响应，并给出解决办法或应急措施；如在电话支持服务不能解决问题时，必须提供现场服务，派专业维修人员 2小时内到达现场，进行现场支持。如24小时内无法解决的，乙方需提供同档次的配件给甲方使用，乙方如不能在限期内按以上要求替代、维修问题设备的，甲方有权自行修复，费用由乙方承担。因设备本身问题在24小时内仍不能排除的故障，乙方负责提供与原设备相同或不低于原设备档次的备用设备。</w:t>
      </w:r>
    </w:p>
    <w:p w14:paraId="47CB5D61">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6.乙方需对设备进行每年不少于两次的巡检，并根据使用情况做好售后服务管理档案，定期向甲方了解设备的使用情况，做好相应记录和技术支持。</w:t>
      </w:r>
    </w:p>
    <w:p w14:paraId="49C2EBA2">
      <w:pPr>
        <w:keepNext w:val="0"/>
        <w:keepLines w:val="0"/>
        <w:pageBreakBefore w:val="0"/>
        <w:widowControl/>
        <w:suppressLineNumbers w:val="0"/>
        <w:kinsoku/>
        <w:wordWrap/>
        <w:overflowPunct/>
        <w:topLinePunct w:val="0"/>
        <w:autoSpaceDE/>
        <w:autoSpaceDN/>
        <w:bidi w:val="0"/>
        <w:adjustRightInd/>
        <w:snapToGrid/>
        <w:spacing w:line="340" w:lineRule="exact"/>
        <w:ind w:firstLine="482" w:firstLineChars="200"/>
        <w:jc w:val="left"/>
        <w:textAlignment w:val="auto"/>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四、包装</w:t>
      </w:r>
    </w:p>
    <w:p w14:paraId="59CB0ED8">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乙方提供设备运输至本合同指定的交货地点所需要的包装，包装费用由乙方承担，包装物不返还，归甲方所有。设备的包装均应有良好的防湿、防锈、防潮、防雨、防腐及防碰撞的措施，符合产品标准关于包装的要求。凡由于包装问题造成的损失和由此产生的费用均由乙方承担。</w:t>
      </w:r>
    </w:p>
    <w:p w14:paraId="0A11B6F9">
      <w:pPr>
        <w:keepNext w:val="0"/>
        <w:keepLines w:val="0"/>
        <w:pageBreakBefore w:val="0"/>
        <w:widowControl w:val="0"/>
        <w:tabs>
          <w:tab w:val="left" w:pos="426"/>
        </w:tabs>
        <w:kinsoku/>
        <w:wordWrap/>
        <w:overflowPunct/>
        <w:topLinePunct w:val="0"/>
        <w:autoSpaceDE/>
        <w:autoSpaceDN/>
        <w:bidi w:val="0"/>
        <w:adjustRightInd/>
        <w:snapToGrid/>
        <w:spacing w:line="340" w:lineRule="exact"/>
        <w:ind w:firstLine="482" w:firstLineChars="200"/>
        <w:jc w:val="left"/>
        <w:textAlignment w:val="auto"/>
        <w:rPr>
          <w:rFonts w:hint="eastAsia" w:ascii="仿宋" w:hAnsi="仿宋" w:eastAsia="仿宋" w:cs="仿宋"/>
          <w:bCs/>
          <w:sz w:val="24"/>
          <w:szCs w:val="24"/>
        </w:rPr>
      </w:pPr>
      <w:r>
        <w:rPr>
          <w:rFonts w:hint="eastAsia" w:ascii="仿宋" w:hAnsi="仿宋" w:eastAsia="仿宋" w:cs="仿宋"/>
          <w:b/>
          <w:sz w:val="24"/>
          <w:szCs w:val="24"/>
          <w:lang w:val="en-US" w:eastAsia="zh-CN"/>
        </w:rPr>
        <w:t>五、</w:t>
      </w:r>
      <w:r>
        <w:rPr>
          <w:rFonts w:hint="eastAsia" w:ascii="仿宋" w:hAnsi="仿宋" w:eastAsia="仿宋" w:cs="仿宋"/>
          <w:b/>
          <w:sz w:val="24"/>
          <w:szCs w:val="24"/>
        </w:rPr>
        <w:t>交付</w:t>
      </w:r>
    </w:p>
    <w:p w14:paraId="421D004D">
      <w:pPr>
        <w:keepNext w:val="0"/>
        <w:keepLines w:val="0"/>
        <w:pageBreakBefore w:val="0"/>
        <w:widowControl w:val="0"/>
        <w:tabs>
          <w:tab w:val="left" w:pos="426"/>
        </w:tabs>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1.交货时间：自合同签订之日起10个工作日内。</w:t>
      </w:r>
    </w:p>
    <w:p w14:paraId="7FB19D76">
      <w:pPr>
        <w:keepNext w:val="0"/>
        <w:keepLines w:val="0"/>
        <w:pageBreakBefore w:val="0"/>
        <w:tabs>
          <w:tab w:val="left" w:pos="426"/>
        </w:tabs>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bCs/>
          <w:sz w:val="24"/>
          <w:szCs w:val="24"/>
        </w:rPr>
      </w:pPr>
      <w:r>
        <w:rPr>
          <w:rFonts w:hint="eastAsia" w:ascii="仿宋" w:hAnsi="仿宋" w:eastAsia="仿宋" w:cs="仿宋"/>
          <w:color w:val="000000"/>
          <w:kern w:val="0"/>
          <w:sz w:val="24"/>
          <w:szCs w:val="24"/>
          <w:lang w:val="en-US" w:eastAsia="zh-CN" w:bidi="ar"/>
        </w:rPr>
        <w:t>2.交货地点：运输及卸车搬至甲方指定地点。运输费用及风险由乙方承担</w:t>
      </w:r>
      <w:r>
        <w:rPr>
          <w:rFonts w:hint="eastAsia" w:ascii="仿宋" w:hAnsi="仿宋" w:eastAsia="仿宋" w:cs="仿宋"/>
          <w:bCs/>
          <w:sz w:val="24"/>
          <w:szCs w:val="24"/>
        </w:rPr>
        <w:t>。在乙方将设备送至该交货地点前，甲方有权单方变更该交货地点，但应提前</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日通知乙方，乙方应无条件服从，因此产生的费用由乙方承担。</w:t>
      </w:r>
    </w:p>
    <w:p w14:paraId="7151FC91">
      <w:pPr>
        <w:pStyle w:val="9"/>
        <w:keepNext w:val="0"/>
        <w:keepLines w:val="0"/>
        <w:pageBreakBefore w:val="0"/>
        <w:tabs>
          <w:tab w:val="left" w:pos="426"/>
        </w:tabs>
        <w:kinsoku/>
        <w:wordWrap/>
        <w:overflowPunct/>
        <w:topLinePunct w:val="0"/>
        <w:autoSpaceDE/>
        <w:autoSpaceDN/>
        <w:bidi w:val="0"/>
        <w:spacing w:line="340" w:lineRule="exact"/>
        <w:ind w:firstLine="480" w:firstLineChars="200"/>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3.乙方应随设备向甲方交付设备中文版《使用说明书》等与本合同设备使用有关的所有资料。</w:t>
      </w:r>
    </w:p>
    <w:p w14:paraId="7B30DE13">
      <w:pPr>
        <w:keepNext w:val="0"/>
        <w:keepLines w:val="0"/>
        <w:pageBreakBefore w:val="0"/>
        <w:tabs>
          <w:tab w:val="left" w:pos="426"/>
        </w:tabs>
        <w:kinsoku/>
        <w:wordWrap/>
        <w:overflowPunct/>
        <w:topLinePunct w:val="0"/>
        <w:autoSpaceDE/>
        <w:autoSpaceDN/>
        <w:bidi w:val="0"/>
        <w:spacing w:line="34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六、</w:t>
      </w:r>
      <w:r>
        <w:rPr>
          <w:rFonts w:hint="eastAsia" w:ascii="仿宋" w:hAnsi="仿宋" w:eastAsia="仿宋" w:cs="仿宋"/>
          <w:b/>
          <w:sz w:val="24"/>
          <w:szCs w:val="24"/>
        </w:rPr>
        <w:t>安装调试</w:t>
      </w:r>
    </w:p>
    <w:p w14:paraId="1F6561EA">
      <w:pPr>
        <w:keepNext w:val="0"/>
        <w:keepLines w:val="0"/>
        <w:pageBreakBefore w:val="0"/>
        <w:tabs>
          <w:tab w:val="left" w:pos="426"/>
        </w:tabs>
        <w:kinsoku/>
        <w:wordWrap/>
        <w:overflowPunct/>
        <w:topLinePunct w:val="0"/>
        <w:autoSpaceDE/>
        <w:autoSpaceDN/>
        <w:bidi w:val="0"/>
        <w:spacing w:line="34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1.安装调试时间：自交货</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日内完成。</w:t>
      </w:r>
    </w:p>
    <w:p w14:paraId="70E16C16">
      <w:pPr>
        <w:keepNext w:val="0"/>
        <w:keepLines w:val="0"/>
        <w:pageBreakBefore w:val="0"/>
        <w:tabs>
          <w:tab w:val="left" w:pos="426"/>
        </w:tabs>
        <w:kinsoku/>
        <w:wordWrap/>
        <w:overflowPunct/>
        <w:topLinePunct w:val="0"/>
        <w:autoSpaceDE/>
        <w:autoSpaceDN/>
        <w:bidi w:val="0"/>
        <w:spacing w:line="34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2.乙方负责合同项下设备的安装、调试，一切费用及责任由乙方承担。</w:t>
      </w:r>
    </w:p>
    <w:p w14:paraId="3205D3E3">
      <w:pPr>
        <w:keepNext w:val="0"/>
        <w:keepLines w:val="0"/>
        <w:pageBreakBefore w:val="0"/>
        <w:tabs>
          <w:tab w:val="left" w:pos="426"/>
        </w:tabs>
        <w:kinsoku/>
        <w:wordWrap/>
        <w:overflowPunct/>
        <w:topLinePunct w:val="0"/>
        <w:autoSpaceDE/>
        <w:autoSpaceDN/>
        <w:bidi w:val="0"/>
        <w:spacing w:line="34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3</w:t>
      </w:r>
      <w:r>
        <w:rPr>
          <w:rFonts w:hint="eastAsia" w:ascii="仿宋" w:hAnsi="仿宋" w:eastAsia="仿宋" w:cs="仿宋"/>
          <w:bCs/>
          <w:sz w:val="24"/>
          <w:szCs w:val="24"/>
        </w:rPr>
        <w:t>.乙方安装时须对安装场地及场地内的其他设备、设施有良好保护措施。如因乙方原因造成甲方场地或场地内其他设备、设施损坏，由乙方承担赔偿责任。如安装地点不适合应当书面通知甲方调换合适的地点，设备运送、安装调试以及计量检测所产生的费用由乙方负责。</w:t>
      </w:r>
    </w:p>
    <w:p w14:paraId="11BCC95D">
      <w:pPr>
        <w:keepNext w:val="0"/>
        <w:keepLines w:val="0"/>
        <w:pageBreakBefore w:val="0"/>
        <w:tabs>
          <w:tab w:val="left" w:pos="426"/>
        </w:tabs>
        <w:kinsoku/>
        <w:wordWrap/>
        <w:overflowPunct/>
        <w:topLinePunct w:val="0"/>
        <w:autoSpaceDE/>
        <w:autoSpaceDN/>
        <w:bidi w:val="0"/>
        <w:spacing w:line="34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七、</w:t>
      </w:r>
      <w:r>
        <w:rPr>
          <w:rFonts w:hint="eastAsia" w:ascii="仿宋" w:hAnsi="仿宋" w:eastAsia="仿宋" w:cs="仿宋"/>
          <w:b/>
          <w:sz w:val="24"/>
          <w:szCs w:val="24"/>
        </w:rPr>
        <w:t>验收</w:t>
      </w:r>
    </w:p>
    <w:p w14:paraId="4A555D3D">
      <w:pPr>
        <w:keepNext w:val="0"/>
        <w:keepLines w:val="0"/>
        <w:pageBreakBefore w:val="0"/>
        <w:tabs>
          <w:tab w:val="left" w:pos="426"/>
        </w:tabs>
        <w:kinsoku/>
        <w:wordWrap/>
        <w:overflowPunct/>
        <w:topLinePunct w:val="0"/>
        <w:autoSpaceDE/>
        <w:autoSpaceDN/>
        <w:bidi w:val="0"/>
        <w:spacing w:line="34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1.验收时间：设备安装调试完毕，并正常运行后</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日内。</w:t>
      </w:r>
    </w:p>
    <w:p w14:paraId="70C1FB47">
      <w:pPr>
        <w:keepNext w:val="0"/>
        <w:keepLines w:val="0"/>
        <w:pageBreakBefore w:val="0"/>
        <w:tabs>
          <w:tab w:val="left" w:pos="426"/>
        </w:tabs>
        <w:kinsoku/>
        <w:wordWrap/>
        <w:overflowPunct/>
        <w:topLinePunct w:val="0"/>
        <w:autoSpaceDE/>
        <w:autoSpaceDN/>
        <w:bidi w:val="0"/>
        <w:spacing w:line="34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验收前乙方必须完成合同约定的各项培训，包括对甲方相关人员进行设备使用培训及日常保养培训并提供培训记录。现场验收时乙方提供必要的技术支持并协助甲方完成各项指标和功能的测试，否则因验收延误产生的后果由乙方负责。</w:t>
      </w:r>
    </w:p>
    <w:p w14:paraId="729ED4DA">
      <w:pPr>
        <w:keepNext w:val="0"/>
        <w:keepLines w:val="0"/>
        <w:pageBreakBefore w:val="0"/>
        <w:tabs>
          <w:tab w:val="left" w:pos="426"/>
        </w:tabs>
        <w:kinsoku/>
        <w:wordWrap/>
        <w:overflowPunct/>
        <w:topLinePunct w:val="0"/>
        <w:autoSpaceDE/>
        <w:autoSpaceDN/>
        <w:bidi w:val="0"/>
        <w:spacing w:line="34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3.合同设备安装调试完毕后，乙方应及时书面提请验收。甲乙双方共同对</w:t>
      </w:r>
      <w:r>
        <w:rPr>
          <w:rFonts w:hint="eastAsia" w:ascii="仿宋" w:hAnsi="仿宋" w:eastAsia="仿宋" w:cs="仿宋"/>
          <w:sz w:val="24"/>
          <w:szCs w:val="24"/>
        </w:rPr>
        <w:t>设备</w:t>
      </w:r>
      <w:r>
        <w:rPr>
          <w:rFonts w:hint="eastAsia" w:ascii="仿宋" w:hAnsi="仿宋" w:eastAsia="仿宋" w:cs="仿宋"/>
          <w:bCs/>
          <w:sz w:val="24"/>
          <w:szCs w:val="24"/>
        </w:rPr>
        <w:t>的包装、外观、数量、商标、型号、规格、质量以及设备随附单证、资料等进行验收。经双方验收后，由双方共同签署验收报告。乙方提供的设备及其随附物件的风险在经验收合格后转移至甲方。因乙方未及时书面提请验收造成付款延误的，由乙方自行承担责任。</w:t>
      </w:r>
    </w:p>
    <w:p w14:paraId="2C8CA6F7">
      <w:pPr>
        <w:keepNext w:val="0"/>
        <w:keepLines w:val="0"/>
        <w:pageBreakBefore w:val="0"/>
        <w:tabs>
          <w:tab w:val="left" w:pos="426"/>
        </w:tabs>
        <w:kinsoku/>
        <w:wordWrap/>
        <w:overflowPunct/>
        <w:topLinePunct w:val="0"/>
        <w:autoSpaceDE/>
        <w:autoSpaceDN/>
        <w:bidi w:val="0"/>
        <w:spacing w:line="34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4.验收按本合同要求及国家有关的规定、规范进行。验收时如发现所交付的设备有短装、次品、损坏或其它不符合本合同规定之情形者，甲方可作现场记录，或由甲乙双方签署备忘录。此现场记录或备忘录可用作换货、补充缺失、更换损坏部件和追责的有效证据。由此产生的有关费用由乙方承担。乙方提供的各种文件载明的内容必须真实，甲方对产品的技术数据</w:t>
      </w:r>
      <w:r>
        <w:rPr>
          <w:rFonts w:hint="eastAsia" w:ascii="仿宋" w:hAnsi="仿宋" w:eastAsia="仿宋" w:cs="仿宋"/>
          <w:bCs/>
          <w:sz w:val="24"/>
          <w:szCs w:val="24"/>
          <w:lang w:val="en-US" w:eastAsia="zh-CN"/>
        </w:rPr>
        <w:t>质</w:t>
      </w:r>
      <w:r>
        <w:rPr>
          <w:rFonts w:hint="eastAsia" w:ascii="仿宋" w:hAnsi="仿宋" w:eastAsia="仿宋" w:cs="仿宋"/>
          <w:bCs/>
          <w:sz w:val="24"/>
          <w:szCs w:val="24"/>
        </w:rPr>
        <w:t>疑时，有权要求乙方按照双方认可的第三方检测机构出具的检验方法进行检测（检测费用由乙方承担），检测结果必须证明乙方提供的技术数据是真实的，否则视为不合格。</w:t>
      </w:r>
    </w:p>
    <w:p w14:paraId="600F6351">
      <w:pPr>
        <w:keepNext w:val="0"/>
        <w:keepLines w:val="0"/>
        <w:pageBreakBefore w:val="0"/>
        <w:tabs>
          <w:tab w:val="left" w:pos="426"/>
          <w:tab w:val="left" w:pos="780"/>
        </w:tabs>
        <w:kinsoku/>
        <w:wordWrap/>
        <w:overflowPunct/>
        <w:topLinePunct w:val="0"/>
        <w:autoSpaceDE/>
        <w:autoSpaceDN/>
        <w:bidi w:val="0"/>
        <w:spacing w:line="34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5.验收发现设备短装、损坏或质量不符合本合同之规定，不论何种原因导致，在甲方提出换货要求的情况下，乙方应及时安排换货，以保证合同设备如期通过验收。换货的相关费用和相应后果由乙方承担，验收时间不予顺延。</w:t>
      </w:r>
    </w:p>
    <w:p w14:paraId="0D3EBF78">
      <w:pPr>
        <w:keepNext w:val="0"/>
        <w:keepLines w:val="0"/>
        <w:pageBreakBefore w:val="0"/>
        <w:tabs>
          <w:tab w:val="left" w:pos="426"/>
        </w:tabs>
        <w:kinsoku/>
        <w:wordWrap/>
        <w:overflowPunct/>
        <w:topLinePunct w:val="0"/>
        <w:autoSpaceDE/>
        <w:autoSpaceDN/>
        <w:bidi w:val="0"/>
        <w:spacing w:line="34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八、</w:t>
      </w:r>
      <w:r>
        <w:rPr>
          <w:rFonts w:hint="eastAsia" w:ascii="仿宋" w:hAnsi="仿宋" w:eastAsia="仿宋" w:cs="仿宋"/>
          <w:b/>
          <w:sz w:val="24"/>
          <w:szCs w:val="24"/>
        </w:rPr>
        <w:t>权利保证</w:t>
      </w:r>
    </w:p>
    <w:p w14:paraId="3CB897FA">
      <w:pPr>
        <w:keepNext w:val="0"/>
        <w:keepLines w:val="0"/>
        <w:pageBreakBefore w:val="0"/>
        <w:tabs>
          <w:tab w:val="left" w:pos="426"/>
        </w:tabs>
        <w:kinsoku/>
        <w:wordWrap/>
        <w:overflowPunct/>
        <w:topLinePunct w:val="0"/>
        <w:autoSpaceDE/>
        <w:autoSpaceDN/>
        <w:bidi w:val="0"/>
        <w:spacing w:line="340" w:lineRule="exact"/>
        <w:ind w:firstLine="480" w:firstLineChars="200"/>
        <w:textAlignment w:val="auto"/>
        <w:rPr>
          <w:rFonts w:hint="eastAsia" w:ascii="仿宋" w:hAnsi="仿宋" w:eastAsia="仿宋" w:cs="仿宋"/>
          <w:sz w:val="24"/>
          <w:szCs w:val="24"/>
        </w:rPr>
      </w:pPr>
      <w:r>
        <w:rPr>
          <w:rFonts w:hint="eastAsia" w:ascii="仿宋" w:hAnsi="仿宋" w:eastAsia="仿宋" w:cs="仿宋"/>
          <w:bCs/>
          <w:sz w:val="24"/>
          <w:szCs w:val="24"/>
        </w:rPr>
        <w:t>1.</w:t>
      </w:r>
      <w:r>
        <w:rPr>
          <w:rFonts w:hint="eastAsia" w:ascii="仿宋" w:hAnsi="仿宋" w:eastAsia="仿宋" w:cs="仿宋"/>
          <w:sz w:val="24"/>
          <w:szCs w:val="24"/>
        </w:rPr>
        <w:t>乙方保证所提供的设备通过合法、正规渠道供货，在交付甲方时具有完全的所有权或有处分权，甲方在使用本合同项下标的物或标的物的任何一部分时，不会产生因第三方提出的包括但不限于侵犯其专利权、商标权、工业设计权等知识产权和侵犯其所有权、抵押权等物权及其他权利而引发的纠纷。如有纠纷，乙方应承担全部责任，并赔偿因此给甲方所造成的损失，损失包括但不限于第三方权利人索赔、因与第三方权利人侵权等纠纷导致甲方不能正常使用设备造成的全部损失、律师费、诉讼费、取证费、差旅费、保全费、担保费、鉴证费、公证费、执行费以及间接损失等。</w:t>
      </w:r>
    </w:p>
    <w:p w14:paraId="692C16DB">
      <w:pPr>
        <w:keepNext w:val="0"/>
        <w:keepLines w:val="0"/>
        <w:pageBreakBefore w:val="0"/>
        <w:tabs>
          <w:tab w:val="left" w:pos="426"/>
        </w:tabs>
        <w:kinsoku/>
        <w:wordWrap/>
        <w:overflowPunct/>
        <w:topLinePunct w:val="0"/>
        <w:autoSpaceDE/>
        <w:autoSpaceDN/>
        <w:bidi w:val="0"/>
        <w:spacing w:line="34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sz w:val="24"/>
          <w:szCs w:val="24"/>
        </w:rPr>
        <w:t>2.乙方保证所提供的设备符合</w:t>
      </w:r>
      <w:r>
        <w:rPr>
          <w:rFonts w:hint="eastAsia" w:ascii="仿宋" w:hAnsi="仿宋" w:eastAsia="仿宋" w:cs="仿宋"/>
          <w:sz w:val="24"/>
          <w:szCs w:val="24"/>
          <w:lang w:val="en-US" w:eastAsia="zh-CN"/>
        </w:rPr>
        <w:t>采购</w:t>
      </w:r>
      <w:r>
        <w:rPr>
          <w:rFonts w:hint="eastAsia" w:ascii="仿宋" w:hAnsi="仿宋" w:eastAsia="仿宋" w:cs="仿宋"/>
          <w:sz w:val="24"/>
          <w:szCs w:val="24"/>
        </w:rPr>
        <w:t>文件以及合同约定的所有质量和技术、配置等要求，并不存在危及人身财产安全的缺陷，对于因产品在正常使用过程中发生的因产品质量缺陷等造成甲方或者任何第三方的人身损害或者财产损失，乙方应当承担赔偿责任及由此给甲方造成的全部损失，包括但不限于第三方权利人的索赔，因纠纷导致甲方不能正常使用设备的损失及因纠纷造成的其他损失（如被保全等）、甲方为解决纠纷支出的律师费、诉讼费、保全费、担保费、差旅费、鉴证费、公证费、执行费等全部费用以及全部间接损失。</w:t>
      </w:r>
    </w:p>
    <w:p w14:paraId="6C86D2AC">
      <w:pPr>
        <w:keepNext w:val="0"/>
        <w:keepLines w:val="0"/>
        <w:pageBreakBefore w:val="0"/>
        <w:tabs>
          <w:tab w:val="left" w:pos="426"/>
        </w:tabs>
        <w:kinsoku/>
        <w:wordWrap/>
        <w:overflowPunct/>
        <w:topLinePunct w:val="0"/>
        <w:autoSpaceDE/>
        <w:autoSpaceDN/>
        <w:bidi w:val="0"/>
        <w:spacing w:line="34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3.如有关法院、仲裁机构或行政机关禁止甲方继续使用本合同项目下设备的部分或全部，乙方应酌情采取以下措施之一：</w:t>
      </w:r>
    </w:p>
    <w:p w14:paraId="2B136133">
      <w:pPr>
        <w:keepNext w:val="0"/>
        <w:keepLines w:val="0"/>
        <w:pageBreakBefore w:val="0"/>
        <w:tabs>
          <w:tab w:val="left" w:pos="426"/>
        </w:tabs>
        <w:kinsoku/>
        <w:wordWrap/>
        <w:overflowPunct/>
        <w:topLinePunct w:val="0"/>
        <w:autoSpaceDE/>
        <w:autoSpaceDN/>
        <w:bidi w:val="0"/>
        <w:spacing w:line="34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（1）使甲方重新免费获得使用上述设备的权利； </w:t>
      </w:r>
    </w:p>
    <w:p w14:paraId="6EC9CE03">
      <w:pPr>
        <w:keepNext w:val="0"/>
        <w:keepLines w:val="0"/>
        <w:pageBreakBefore w:val="0"/>
        <w:tabs>
          <w:tab w:val="left" w:pos="426"/>
        </w:tabs>
        <w:kinsoku/>
        <w:wordWrap/>
        <w:overflowPunct/>
        <w:topLinePunct w:val="0"/>
        <w:autoSpaceDE/>
        <w:autoSpaceDN/>
        <w:bidi w:val="0"/>
        <w:spacing w:line="34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（2）免费更换或改造上述设备，使甲方不受上述禁令限制继续使用该设备。</w:t>
      </w:r>
    </w:p>
    <w:p w14:paraId="0BA9AE32">
      <w:pPr>
        <w:keepNext w:val="0"/>
        <w:keepLines w:val="0"/>
        <w:pageBreakBefore w:val="0"/>
        <w:tabs>
          <w:tab w:val="left" w:pos="426"/>
        </w:tabs>
        <w:kinsoku/>
        <w:wordWrap/>
        <w:overflowPunct/>
        <w:topLinePunct w:val="0"/>
        <w:autoSpaceDE/>
        <w:autoSpaceDN/>
        <w:bidi w:val="0"/>
        <w:spacing w:line="34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乙方采取上述措施不能免除乙方就甲方因此遭受的损失进行赔偿的义务。</w:t>
      </w:r>
    </w:p>
    <w:p w14:paraId="7F816EB7">
      <w:pPr>
        <w:keepNext w:val="0"/>
        <w:keepLines w:val="0"/>
        <w:pageBreakBefore w:val="0"/>
        <w:tabs>
          <w:tab w:val="left" w:pos="426"/>
        </w:tabs>
        <w:kinsoku/>
        <w:wordWrap/>
        <w:overflowPunct/>
        <w:topLinePunct w:val="0"/>
        <w:autoSpaceDE/>
        <w:autoSpaceDN/>
        <w:bidi w:val="0"/>
        <w:spacing w:line="34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九、</w:t>
      </w:r>
      <w:r>
        <w:rPr>
          <w:rFonts w:hint="eastAsia" w:ascii="仿宋" w:hAnsi="仿宋" w:eastAsia="仿宋" w:cs="仿宋"/>
          <w:b/>
          <w:sz w:val="24"/>
          <w:szCs w:val="24"/>
        </w:rPr>
        <w:t>违约责任</w:t>
      </w:r>
    </w:p>
    <w:p w14:paraId="6B7472DD">
      <w:pPr>
        <w:keepNext w:val="0"/>
        <w:keepLines w:val="0"/>
        <w:pageBreakBefore w:val="0"/>
        <w:tabs>
          <w:tab w:val="left" w:pos="426"/>
        </w:tabs>
        <w:kinsoku/>
        <w:wordWrap/>
        <w:overflowPunct/>
        <w:topLinePunct w:val="0"/>
        <w:autoSpaceDE/>
        <w:autoSpaceDN/>
        <w:bidi w:val="0"/>
        <w:spacing w:line="34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1.甲方无正当理由拒收设备、拒付设备款的，甲方向乙方偿付其所拒收设备</w:t>
      </w:r>
      <w:r>
        <w:rPr>
          <w:rFonts w:hint="eastAsia" w:ascii="仿宋" w:hAnsi="仿宋" w:eastAsia="仿宋" w:cs="仿宋"/>
          <w:bCs/>
          <w:sz w:val="24"/>
          <w:szCs w:val="24"/>
          <w:lang w:val="en-US" w:eastAsia="zh-CN"/>
        </w:rPr>
        <w:t>价款</w:t>
      </w:r>
      <w:r>
        <w:rPr>
          <w:rFonts w:hint="eastAsia" w:ascii="仿宋" w:hAnsi="仿宋" w:eastAsia="仿宋" w:cs="仿宋"/>
          <w:bCs/>
          <w:sz w:val="24"/>
          <w:szCs w:val="24"/>
        </w:rPr>
        <w:t>的</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bCs/>
          <w:sz w:val="24"/>
          <w:szCs w:val="24"/>
        </w:rPr>
        <w:t>的违约金。</w:t>
      </w:r>
    </w:p>
    <w:p w14:paraId="74C2A829">
      <w:pPr>
        <w:keepNext w:val="0"/>
        <w:keepLines w:val="0"/>
        <w:pageBreakBefore w:val="0"/>
        <w:tabs>
          <w:tab w:val="left" w:pos="426"/>
        </w:tabs>
        <w:kinsoku/>
        <w:wordWrap/>
        <w:overflowPunct/>
        <w:topLinePunct w:val="0"/>
        <w:autoSpaceDE/>
        <w:autoSpaceDN/>
        <w:bidi w:val="0"/>
        <w:spacing w:line="340" w:lineRule="exact"/>
        <w:ind w:firstLine="480" w:firstLineChars="200"/>
        <w:jc w:val="left"/>
        <w:textAlignment w:val="auto"/>
        <w:rPr>
          <w:rFonts w:hint="eastAsia" w:ascii="仿宋" w:hAnsi="仿宋" w:eastAsia="仿宋" w:cs="仿宋"/>
          <w:bCs/>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.乙方逾期交付设备的，每逾期1日，乙方向甲方偿付</w:t>
      </w:r>
      <w:r>
        <w:rPr>
          <w:rFonts w:hint="eastAsia" w:ascii="仿宋" w:hAnsi="仿宋" w:eastAsia="仿宋" w:cs="仿宋"/>
          <w:bCs/>
          <w:sz w:val="24"/>
          <w:szCs w:val="24"/>
        </w:rPr>
        <w:t>本合同总价</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bCs/>
          <w:sz w:val="24"/>
          <w:szCs w:val="24"/>
        </w:rPr>
        <w:t>的违约金</w:t>
      </w:r>
      <w:r>
        <w:rPr>
          <w:rFonts w:hint="eastAsia" w:ascii="仿宋" w:hAnsi="仿宋" w:eastAsia="仿宋" w:cs="仿宋"/>
          <w:sz w:val="24"/>
          <w:szCs w:val="24"/>
        </w:rPr>
        <w:t>。如乙方逾期交货达</w:t>
      </w:r>
      <w:r>
        <w:rPr>
          <w:rFonts w:hint="eastAsia" w:ascii="仿宋" w:hAnsi="仿宋" w:eastAsia="仿宋" w:cs="仿宋"/>
          <w:sz w:val="24"/>
          <w:szCs w:val="24"/>
          <w:u w:val="single"/>
        </w:rPr>
        <w:t xml:space="preserve">   </w:t>
      </w:r>
      <w:r>
        <w:rPr>
          <w:rFonts w:hint="eastAsia" w:ascii="仿宋" w:hAnsi="仿宋" w:eastAsia="仿宋" w:cs="仿宋"/>
          <w:sz w:val="24"/>
          <w:szCs w:val="24"/>
        </w:rPr>
        <w:t>日，甲方有权单方解除合同，同时乙方应向甲方</w:t>
      </w:r>
      <w:r>
        <w:rPr>
          <w:rFonts w:hint="eastAsia" w:ascii="仿宋" w:hAnsi="仿宋" w:eastAsia="仿宋" w:cs="仿宋"/>
          <w:bCs/>
          <w:sz w:val="24"/>
          <w:szCs w:val="24"/>
        </w:rPr>
        <w:t>支付合同总价</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bCs/>
          <w:sz w:val="24"/>
          <w:szCs w:val="24"/>
        </w:rPr>
        <w:t>的违约金。</w:t>
      </w:r>
    </w:p>
    <w:p w14:paraId="109CFB5D">
      <w:pPr>
        <w:keepNext w:val="0"/>
        <w:keepLines w:val="0"/>
        <w:pageBreakBefore w:val="0"/>
        <w:tabs>
          <w:tab w:val="left" w:pos="426"/>
        </w:tabs>
        <w:kinsoku/>
        <w:wordWrap/>
        <w:overflowPunct/>
        <w:topLinePunct w:val="0"/>
        <w:autoSpaceDE/>
        <w:autoSpaceDN/>
        <w:bidi w:val="0"/>
        <w:spacing w:line="340" w:lineRule="exact"/>
        <w:ind w:firstLine="480" w:firstLineChars="200"/>
        <w:jc w:val="left"/>
        <w:textAlignment w:val="auto"/>
        <w:rPr>
          <w:rFonts w:hint="eastAsia" w:ascii="仿宋" w:hAnsi="仿宋" w:eastAsia="仿宋" w:cs="仿宋"/>
          <w:bCs/>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乙方所交付的设备品种、型号、规格、质量标准等不符合合同约定的，甲方有权要求乙方进行退换货处理;设备已安装的，乙方须按照甲方要求的时间、方式拆除处置乙方设备，由此产生一切费用（含恢复原状费用）由乙方承担。乙方在甲方要求时间内不予处置的，甲方有权自行处置，乙方应向甲方支付</w:t>
      </w:r>
      <w:r>
        <w:rPr>
          <w:rFonts w:hint="eastAsia" w:ascii="仿宋" w:hAnsi="仿宋" w:eastAsia="仿宋" w:cs="仿宋"/>
          <w:sz w:val="24"/>
          <w:szCs w:val="24"/>
          <w:lang w:val="en-US" w:eastAsia="zh-CN"/>
        </w:rPr>
        <w:t>合同总价</w:t>
      </w:r>
      <w:r>
        <w:rPr>
          <w:rFonts w:hint="eastAsia" w:ascii="仿宋" w:hAnsi="仿宋" w:eastAsia="仿宋" w:cs="仿宋"/>
          <w:sz w:val="24"/>
          <w:szCs w:val="24"/>
          <w:u w:val="single"/>
        </w:rPr>
        <w:t xml:space="preserve">    </w:t>
      </w:r>
      <w:r>
        <w:rPr>
          <w:rFonts w:hint="eastAsia" w:ascii="仿宋" w:hAnsi="仿宋" w:eastAsia="仿宋" w:cs="仿宋"/>
          <w:sz w:val="24"/>
          <w:szCs w:val="24"/>
        </w:rPr>
        <w:t>％的违约金。乙方因退换货造成逾期交货的，按本条第3点的约定执行。</w:t>
      </w:r>
    </w:p>
    <w:p w14:paraId="2C9F2B1A">
      <w:pPr>
        <w:keepNext w:val="0"/>
        <w:keepLines w:val="0"/>
        <w:pageBreakBefore w:val="0"/>
        <w:tabs>
          <w:tab w:val="left" w:pos="426"/>
        </w:tabs>
        <w:kinsoku/>
        <w:wordWrap/>
        <w:overflowPunct/>
        <w:topLinePunct w:val="0"/>
        <w:autoSpaceDE/>
        <w:autoSpaceDN/>
        <w:bidi w:val="0"/>
        <w:spacing w:line="3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在乙方承诺的或国家规定的质量保证期内（取两者中最长的期限），如经乙方两次维修或更换，设备仍不能达到合同约定的质量标准，甲方有权单方解除合同，乙方应退回全部货款并赔偿甲方因此遭受的损失，同时乙方应向甲方支付合同总价</w:t>
      </w:r>
      <w:r>
        <w:rPr>
          <w:rFonts w:hint="eastAsia" w:ascii="仿宋" w:hAnsi="仿宋" w:eastAsia="仿宋" w:cs="仿宋"/>
          <w:sz w:val="24"/>
          <w:szCs w:val="24"/>
          <w:u w:val="single"/>
        </w:rPr>
        <w:t xml:space="preserve">    </w:t>
      </w:r>
      <w:r>
        <w:rPr>
          <w:rFonts w:hint="eastAsia" w:ascii="仿宋" w:hAnsi="仿宋" w:eastAsia="仿宋" w:cs="仿宋"/>
          <w:sz w:val="24"/>
          <w:szCs w:val="24"/>
        </w:rPr>
        <w:t>％的违约金。</w:t>
      </w:r>
    </w:p>
    <w:p w14:paraId="14E49D7B">
      <w:pPr>
        <w:keepNext w:val="0"/>
        <w:keepLines w:val="0"/>
        <w:pageBreakBefore w:val="0"/>
        <w:tabs>
          <w:tab w:val="left" w:pos="426"/>
        </w:tabs>
        <w:kinsoku/>
        <w:wordWrap/>
        <w:overflowPunct/>
        <w:topLinePunct w:val="0"/>
        <w:autoSpaceDE/>
        <w:autoSpaceDN/>
        <w:bidi w:val="0"/>
        <w:spacing w:line="34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.乙方未履行本合同项下的其他义务或违反</w:t>
      </w:r>
      <w:r>
        <w:rPr>
          <w:rFonts w:hint="eastAsia" w:ascii="仿宋" w:hAnsi="仿宋" w:eastAsia="仿宋" w:cs="仿宋"/>
          <w:sz w:val="24"/>
          <w:szCs w:val="24"/>
          <w:lang w:val="en-US" w:eastAsia="zh-CN"/>
        </w:rPr>
        <w:t>采购</w:t>
      </w:r>
      <w:r>
        <w:rPr>
          <w:rFonts w:hint="eastAsia" w:ascii="仿宋" w:hAnsi="仿宋" w:eastAsia="仿宋" w:cs="仿宋"/>
          <w:sz w:val="24"/>
          <w:szCs w:val="24"/>
        </w:rPr>
        <w:t>文件的要求或其在</w:t>
      </w:r>
      <w:r>
        <w:rPr>
          <w:rFonts w:hint="eastAsia" w:ascii="仿宋" w:hAnsi="仿宋" w:eastAsia="仿宋" w:cs="仿宋"/>
          <w:sz w:val="24"/>
          <w:szCs w:val="24"/>
          <w:lang w:val="en-US" w:eastAsia="zh-CN"/>
        </w:rPr>
        <w:t>响应</w:t>
      </w:r>
      <w:r>
        <w:rPr>
          <w:rFonts w:hint="eastAsia" w:ascii="仿宋" w:hAnsi="仿宋" w:eastAsia="仿宋" w:cs="仿宋"/>
          <w:sz w:val="24"/>
          <w:szCs w:val="24"/>
        </w:rPr>
        <w:t>文件中的相关承诺的，乙方须在合理期限内改正，未能在合理期限内改正的，甲方有权单方解除合同，乙方应退回全部</w:t>
      </w:r>
      <w:r>
        <w:rPr>
          <w:rFonts w:hint="eastAsia" w:ascii="仿宋" w:hAnsi="仿宋" w:eastAsia="仿宋" w:cs="仿宋"/>
          <w:sz w:val="24"/>
          <w:szCs w:val="24"/>
          <w:lang w:val="en-US" w:eastAsia="zh-CN"/>
        </w:rPr>
        <w:t>价款</w:t>
      </w:r>
      <w:r>
        <w:rPr>
          <w:rFonts w:hint="eastAsia" w:ascii="仿宋" w:hAnsi="仿宋" w:eastAsia="仿宋" w:cs="仿宋"/>
          <w:sz w:val="24"/>
          <w:szCs w:val="24"/>
        </w:rPr>
        <w:t>，同时乙方应向甲方支付合同总价</w:t>
      </w:r>
      <w:r>
        <w:rPr>
          <w:rFonts w:hint="eastAsia" w:ascii="仿宋" w:hAnsi="仿宋" w:eastAsia="仿宋" w:cs="仿宋"/>
          <w:sz w:val="24"/>
          <w:szCs w:val="24"/>
          <w:u w:val="single"/>
        </w:rPr>
        <w:t xml:space="preserve">   </w:t>
      </w:r>
      <w:r>
        <w:rPr>
          <w:rFonts w:hint="eastAsia" w:ascii="仿宋" w:hAnsi="仿宋" w:eastAsia="仿宋" w:cs="仿宋"/>
          <w:sz w:val="24"/>
          <w:szCs w:val="24"/>
        </w:rPr>
        <w:t>％的违约金。</w:t>
      </w:r>
    </w:p>
    <w:p w14:paraId="3007A1C3">
      <w:pPr>
        <w:keepNext w:val="0"/>
        <w:keepLines w:val="0"/>
        <w:pageBreakBefore w:val="0"/>
        <w:tabs>
          <w:tab w:val="left" w:pos="426"/>
        </w:tabs>
        <w:kinsoku/>
        <w:wordWrap/>
        <w:overflowPunct/>
        <w:topLinePunct w:val="0"/>
        <w:autoSpaceDE/>
        <w:autoSpaceDN/>
        <w:bidi w:val="0"/>
        <w:spacing w:line="3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.乙方在承担上述一项或多项违约责任后，仍应继续履行合同规定的义务（甲方解除合同的除外）。甲方未能及时追究乙方的任何一项违约责任并不表明甲方放弃追究乙方该项或其他违约责任。</w:t>
      </w:r>
    </w:p>
    <w:p w14:paraId="0C036F0B">
      <w:pPr>
        <w:keepNext w:val="0"/>
        <w:keepLines w:val="0"/>
        <w:pageBreakBefore w:val="0"/>
        <w:tabs>
          <w:tab w:val="left" w:pos="426"/>
        </w:tabs>
        <w:kinsoku/>
        <w:wordWrap/>
        <w:overflowPunct/>
        <w:topLinePunct w:val="0"/>
        <w:autoSpaceDE/>
        <w:autoSpaceDN/>
        <w:bidi w:val="0"/>
        <w:spacing w:line="34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十、</w:t>
      </w:r>
      <w:r>
        <w:rPr>
          <w:rFonts w:hint="eastAsia" w:ascii="仿宋" w:hAnsi="仿宋" w:eastAsia="仿宋" w:cs="仿宋"/>
          <w:b/>
          <w:sz w:val="24"/>
          <w:szCs w:val="24"/>
        </w:rPr>
        <w:t>不可抗力</w:t>
      </w:r>
    </w:p>
    <w:p w14:paraId="5183DA5B">
      <w:pPr>
        <w:keepNext w:val="0"/>
        <w:keepLines w:val="0"/>
        <w:pageBreakBefore w:val="0"/>
        <w:tabs>
          <w:tab w:val="left" w:pos="426"/>
        </w:tabs>
        <w:kinsoku/>
        <w:wordWrap/>
        <w:overflowPunct/>
        <w:topLinePunct w:val="0"/>
        <w:autoSpaceDE/>
        <w:autoSpaceDN/>
        <w:bidi w:val="0"/>
        <w:spacing w:line="34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本合同约定的不可抗力指甲乙双方任何一方在签订本合同时不可预见的、遭受影响的一方不能克服和不能避免的，并对本合同的履行产生影响的事件。包括但不限于：（1）战争、敌对行动、入侵、外敌行为；（2）叛乱、恐怖主义、暴动；（3）自然灾害，如地震、飓风、台风或火山活动；（4）</w:t>
      </w:r>
      <w:r>
        <w:rPr>
          <w:rFonts w:hint="eastAsia" w:ascii="仿宋" w:hAnsi="仿宋" w:eastAsia="仿宋" w:cs="仿宋"/>
          <w:sz w:val="24"/>
          <w:szCs w:val="24"/>
        </w:rPr>
        <w:t>突发公共卫生事件</w:t>
      </w:r>
      <w:r>
        <w:rPr>
          <w:rFonts w:hint="eastAsia" w:ascii="仿宋" w:hAnsi="仿宋" w:eastAsia="仿宋" w:cs="仿宋"/>
          <w:bCs/>
          <w:sz w:val="24"/>
          <w:szCs w:val="24"/>
        </w:rPr>
        <w:t>等。</w:t>
      </w:r>
    </w:p>
    <w:p w14:paraId="66764405">
      <w:pPr>
        <w:keepNext w:val="0"/>
        <w:keepLines w:val="0"/>
        <w:pageBreakBefore w:val="0"/>
        <w:tabs>
          <w:tab w:val="left" w:pos="426"/>
        </w:tabs>
        <w:kinsoku/>
        <w:wordWrap/>
        <w:overflowPunct/>
        <w:topLinePunct w:val="0"/>
        <w:autoSpaceDE/>
        <w:autoSpaceDN/>
        <w:bidi w:val="0"/>
        <w:spacing w:line="34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甲乙双方任何一方遭受不可抗力时应尽可能在最短的时间内通知另一方，解释其需要提出发生不可抗力的理由，并在该不可抗力事件发生后十五日内向另一方提供关于此种不可抗力事件及其持续时间的证据。未及时履行通知义务而导致损失扩大的，过错方应当承担赔偿责任。主张不可抗力事件导致其对本合同的履行在客观上成为不可能或不实际的一方，有责任尽一切合理的努力消除或减轻此等不可抗力事件的影响。</w:t>
      </w:r>
    </w:p>
    <w:p w14:paraId="1E37BE50">
      <w:pPr>
        <w:keepNext w:val="0"/>
        <w:keepLines w:val="0"/>
        <w:pageBreakBefore w:val="0"/>
        <w:tabs>
          <w:tab w:val="left" w:pos="426"/>
        </w:tabs>
        <w:kinsoku/>
        <w:wordWrap/>
        <w:overflowPunct/>
        <w:topLinePunct w:val="0"/>
        <w:autoSpaceDE/>
        <w:autoSpaceDN/>
        <w:bidi w:val="0"/>
        <w:spacing w:line="34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3.如果发生不可抗力事件，任何一方不应对另一方因此而未能履行本合同下的全部或部分义务承担责任，该义务履行在不可抗力事件妨碍期间中止。本合同项下的其他不受不可抗力事件影响的义务应继续履行。</w:t>
      </w:r>
    </w:p>
    <w:p w14:paraId="512F27A4">
      <w:pPr>
        <w:keepNext w:val="0"/>
        <w:keepLines w:val="0"/>
        <w:pageBreakBefore w:val="0"/>
        <w:tabs>
          <w:tab w:val="left" w:pos="426"/>
        </w:tabs>
        <w:kinsoku/>
        <w:wordWrap/>
        <w:overflowPunct/>
        <w:topLinePunct w:val="0"/>
        <w:autoSpaceDE/>
        <w:autoSpaceDN/>
        <w:bidi w:val="0"/>
        <w:spacing w:line="34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4.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适用本合同关于合同终止的规定。</w:t>
      </w:r>
    </w:p>
    <w:p w14:paraId="6FCBC7CD">
      <w:pPr>
        <w:keepNext w:val="0"/>
        <w:keepLines w:val="0"/>
        <w:pageBreakBefore w:val="0"/>
        <w:tabs>
          <w:tab w:val="left" w:pos="426"/>
        </w:tabs>
        <w:kinsoku/>
        <w:wordWrap/>
        <w:overflowPunct/>
        <w:topLinePunct w:val="0"/>
        <w:autoSpaceDE/>
        <w:autoSpaceDN/>
        <w:bidi w:val="0"/>
        <w:spacing w:line="340" w:lineRule="exact"/>
        <w:ind w:firstLine="482" w:firstLineChars="200"/>
        <w:textAlignment w:val="auto"/>
        <w:rPr>
          <w:rFonts w:hint="eastAsia" w:ascii="仿宋" w:hAnsi="仿宋" w:eastAsia="仿宋" w:cs="仿宋"/>
          <w:b/>
          <w:sz w:val="24"/>
          <w:szCs w:val="24"/>
          <w:u w:val="single"/>
        </w:rPr>
      </w:pPr>
      <w:r>
        <w:rPr>
          <w:rFonts w:hint="eastAsia" w:ascii="仿宋" w:hAnsi="仿宋" w:eastAsia="仿宋" w:cs="仿宋"/>
          <w:b/>
          <w:sz w:val="24"/>
          <w:szCs w:val="24"/>
          <w:lang w:val="en-US" w:eastAsia="zh-CN"/>
        </w:rPr>
        <w:t>十一、</w:t>
      </w:r>
      <w:r>
        <w:rPr>
          <w:rFonts w:hint="eastAsia" w:ascii="仿宋" w:hAnsi="仿宋" w:eastAsia="仿宋" w:cs="仿宋"/>
          <w:b/>
          <w:sz w:val="24"/>
          <w:szCs w:val="24"/>
        </w:rPr>
        <w:t>变更、终止条款</w:t>
      </w:r>
    </w:p>
    <w:p w14:paraId="3FBAA9DD">
      <w:pPr>
        <w:keepNext w:val="0"/>
        <w:keepLines w:val="0"/>
        <w:pageBreakBefore w:val="0"/>
        <w:tabs>
          <w:tab w:val="left" w:pos="426"/>
        </w:tabs>
        <w:kinsoku/>
        <w:wordWrap/>
        <w:overflowPunct/>
        <w:topLinePunct w:val="0"/>
        <w:autoSpaceDE/>
        <w:autoSpaceDN/>
        <w:bidi w:val="0"/>
        <w:spacing w:line="3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1.除继续履行将损害国家利益和社会公共利益的外，双方不得擅自变更或者终止合同，确有需要的，甲乙双方应根据相关规定完成合同变更程序。</w:t>
      </w:r>
    </w:p>
    <w:p w14:paraId="36C2E73B">
      <w:pPr>
        <w:keepNext w:val="0"/>
        <w:keepLines w:val="0"/>
        <w:pageBreakBefore w:val="0"/>
        <w:tabs>
          <w:tab w:val="left" w:pos="426"/>
        </w:tabs>
        <w:kinsoku/>
        <w:wordWrap/>
        <w:overflowPunct/>
        <w:topLinePunct w:val="0"/>
        <w:autoSpaceDE/>
        <w:autoSpaceDN/>
        <w:bidi w:val="0"/>
        <w:spacing w:line="3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2.如继续履行将损害国家利益和社会公共利益的，主张变更或终止权利一方应在终止事件或情形发生时通知另一方。双方另行签订变更或终止协议。</w:t>
      </w:r>
    </w:p>
    <w:p w14:paraId="60B9562A">
      <w:pPr>
        <w:keepNext w:val="0"/>
        <w:keepLines w:val="0"/>
        <w:pageBreakBefore w:val="0"/>
        <w:tabs>
          <w:tab w:val="left" w:pos="426"/>
        </w:tabs>
        <w:kinsoku/>
        <w:wordWrap/>
        <w:overflowPunct/>
        <w:topLinePunct w:val="0"/>
        <w:autoSpaceDE/>
        <w:autoSpaceDN/>
        <w:bidi w:val="0"/>
        <w:spacing w:line="3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3.合同履行期间，相关法律、法规、规章、规范性文件和政策发生变化或者颁布新的规定，导致本合同的履行依据发生变化的，双方可以按照修改后或者新的规定执行，并另行签订变更协议。</w:t>
      </w:r>
    </w:p>
    <w:p w14:paraId="13723D4F">
      <w:pPr>
        <w:keepNext w:val="0"/>
        <w:keepLines w:val="0"/>
        <w:pageBreakBefore w:val="0"/>
        <w:tabs>
          <w:tab w:val="left" w:pos="426"/>
        </w:tabs>
        <w:kinsoku/>
        <w:wordWrap/>
        <w:overflowPunct/>
        <w:topLinePunct w:val="0"/>
        <w:autoSpaceDE/>
        <w:autoSpaceDN/>
        <w:bidi w:val="0"/>
        <w:spacing w:line="34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十二、</w:t>
      </w:r>
      <w:r>
        <w:rPr>
          <w:rFonts w:hint="eastAsia" w:ascii="仿宋" w:hAnsi="仿宋" w:eastAsia="仿宋" w:cs="仿宋"/>
          <w:b/>
          <w:sz w:val="24"/>
          <w:szCs w:val="24"/>
        </w:rPr>
        <w:t>争议解决</w:t>
      </w:r>
    </w:p>
    <w:p w14:paraId="094DC205">
      <w:pPr>
        <w:keepNext w:val="0"/>
        <w:keepLines w:val="0"/>
        <w:pageBreakBefore w:val="0"/>
        <w:tabs>
          <w:tab w:val="left" w:pos="426"/>
        </w:tabs>
        <w:kinsoku/>
        <w:wordWrap/>
        <w:overflowPunct/>
        <w:topLinePunct w:val="0"/>
        <w:autoSpaceDE/>
        <w:autoSpaceDN/>
        <w:bidi w:val="0"/>
        <w:spacing w:line="3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1.因设备的质量问题发生争议，由国家和市政府指定的技术单位进行质量鉴定，该鉴定结论是终局的，甲乙双方应当接受。</w:t>
      </w:r>
    </w:p>
    <w:p w14:paraId="54A2EE5B">
      <w:pPr>
        <w:keepNext w:val="0"/>
        <w:keepLines w:val="0"/>
        <w:pageBreakBefore w:val="0"/>
        <w:tabs>
          <w:tab w:val="left" w:pos="426"/>
        </w:tabs>
        <w:kinsoku/>
        <w:wordWrap/>
        <w:overflowPunct/>
        <w:topLinePunct w:val="0"/>
        <w:autoSpaceDE/>
        <w:autoSpaceDN/>
        <w:bidi w:val="0"/>
        <w:spacing w:line="3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2.因履行本合同引起的或与本合同有关的争议，甲、乙双方应首先通过友好协商解决，如果协商不能解决争议，则向甲方所在地有管辖权的人民法院提起诉讼。</w:t>
      </w:r>
    </w:p>
    <w:p w14:paraId="1DFBD444">
      <w:pPr>
        <w:keepNext w:val="0"/>
        <w:keepLines w:val="0"/>
        <w:pageBreakBefore w:val="0"/>
        <w:tabs>
          <w:tab w:val="left" w:pos="426"/>
        </w:tabs>
        <w:kinsoku/>
        <w:wordWrap/>
        <w:overflowPunct/>
        <w:topLinePunct w:val="0"/>
        <w:autoSpaceDE/>
        <w:autoSpaceDN/>
        <w:bidi w:val="0"/>
        <w:spacing w:line="3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3.有关本协议的效力、解释及可执行性的所有问题均应当受中华人民共和国法律管辖并按照其法律进行解释。</w:t>
      </w:r>
    </w:p>
    <w:p w14:paraId="60B98EE4">
      <w:pPr>
        <w:keepNext w:val="0"/>
        <w:keepLines w:val="0"/>
        <w:pageBreakBefore w:val="0"/>
        <w:tabs>
          <w:tab w:val="left" w:pos="426"/>
        </w:tabs>
        <w:kinsoku/>
        <w:wordWrap/>
        <w:overflowPunct/>
        <w:topLinePunct w:val="0"/>
        <w:autoSpaceDE/>
        <w:autoSpaceDN/>
        <w:bidi w:val="0"/>
        <w:spacing w:line="34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十三、</w:t>
      </w:r>
      <w:r>
        <w:rPr>
          <w:rFonts w:hint="eastAsia" w:ascii="仿宋" w:hAnsi="仿宋" w:eastAsia="仿宋" w:cs="仿宋"/>
          <w:b/>
          <w:sz w:val="24"/>
          <w:szCs w:val="24"/>
        </w:rPr>
        <w:t>保密责任</w:t>
      </w:r>
    </w:p>
    <w:p w14:paraId="09A211E7">
      <w:pPr>
        <w:keepNext w:val="0"/>
        <w:keepLines w:val="0"/>
        <w:pageBreakBefore w:val="0"/>
        <w:tabs>
          <w:tab w:val="left" w:pos="426"/>
        </w:tabs>
        <w:kinsoku/>
        <w:wordWrap/>
        <w:overflowPunct/>
        <w:topLinePunct w:val="0"/>
        <w:autoSpaceDE/>
        <w:autoSpaceDN/>
        <w:bidi w:val="0"/>
        <w:spacing w:line="34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乙方保证对在讨论、签订、执行本协议过程中所获悉的属于甲方的且无法自公开渠道获得的信息、文件及资料（包括商业秘密、商业计划、运营活动、财务信息、技术信息、经营信息及其他商业秘密）予以保密。未经该信息、资料和文件的原提供方同意，乙方不得向任何第三方泄露该商业秘密的全部或部分内容，更不得不正当使用。但法律、法规另有规定或双方另有约定的除外。乙方同时应保证其雇员、代表履行上述保密义务，乙方雇员、代表等违反上述保密义务视为乙方违反保密义务。</w:t>
      </w:r>
    </w:p>
    <w:p w14:paraId="1BFF5347">
      <w:pPr>
        <w:keepNext w:val="0"/>
        <w:keepLines w:val="0"/>
        <w:pageBreakBefore w:val="0"/>
        <w:tabs>
          <w:tab w:val="left" w:pos="426"/>
        </w:tabs>
        <w:kinsoku/>
        <w:wordWrap/>
        <w:overflowPunct/>
        <w:topLinePunct w:val="0"/>
        <w:autoSpaceDE/>
        <w:autoSpaceDN/>
        <w:bidi w:val="0"/>
        <w:spacing w:line="340" w:lineRule="exact"/>
        <w:ind w:firstLine="480" w:firstLineChars="200"/>
        <w:textAlignment w:val="auto"/>
        <w:rPr>
          <w:rFonts w:hint="eastAsia" w:ascii="仿宋" w:hAnsi="仿宋" w:eastAsia="仿宋" w:cs="仿宋"/>
          <w:bCs/>
          <w:sz w:val="24"/>
          <w:szCs w:val="24"/>
          <w:u w:val="single"/>
        </w:rPr>
      </w:pPr>
      <w:r>
        <w:rPr>
          <w:rFonts w:hint="eastAsia" w:ascii="仿宋" w:hAnsi="仿宋" w:eastAsia="仿宋" w:cs="仿宋"/>
          <w:bCs/>
          <w:sz w:val="24"/>
          <w:szCs w:val="24"/>
        </w:rPr>
        <w:t>2.上述保密义务长期有效，不因本协议的终止而失效。乙方违反该条款给甲方造成损失的，应当赔偿甲方的损失。该损失包括但是不限于律师费、诉讼费、取证费、差旅费、保全费、担保费、鉴证费、公证费、执行费以及间接损失等。</w:t>
      </w:r>
    </w:p>
    <w:p w14:paraId="75E03B2B">
      <w:pPr>
        <w:keepNext w:val="0"/>
        <w:keepLines w:val="0"/>
        <w:pageBreakBefore w:val="0"/>
        <w:tabs>
          <w:tab w:val="left" w:pos="426"/>
        </w:tabs>
        <w:kinsoku/>
        <w:wordWrap/>
        <w:overflowPunct/>
        <w:topLinePunct w:val="0"/>
        <w:autoSpaceDE/>
        <w:autoSpaceDN/>
        <w:bidi w:val="0"/>
        <w:spacing w:line="34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十四、</w:t>
      </w:r>
      <w:r>
        <w:rPr>
          <w:rFonts w:hint="eastAsia" w:ascii="仿宋" w:hAnsi="仿宋" w:eastAsia="仿宋" w:cs="仿宋"/>
          <w:b/>
          <w:sz w:val="24"/>
          <w:szCs w:val="24"/>
        </w:rPr>
        <w:t>通信送达</w:t>
      </w:r>
    </w:p>
    <w:p w14:paraId="14D13105">
      <w:pPr>
        <w:keepNext w:val="0"/>
        <w:keepLines w:val="0"/>
        <w:pageBreakBefore w:val="0"/>
        <w:tabs>
          <w:tab w:val="left" w:pos="426"/>
        </w:tabs>
        <w:kinsoku/>
        <w:wordWrap/>
        <w:overflowPunct/>
        <w:topLinePunct w:val="0"/>
        <w:autoSpaceDE/>
        <w:autoSpaceDN/>
        <w:bidi w:val="0"/>
        <w:spacing w:line="340" w:lineRule="exact"/>
        <w:ind w:firstLine="480" w:firstLineChars="200"/>
        <w:jc w:val="left"/>
        <w:textAlignment w:val="auto"/>
        <w:rPr>
          <w:rFonts w:hint="eastAsia" w:ascii="仿宋" w:hAnsi="仿宋" w:eastAsia="仿宋" w:cs="仿宋"/>
          <w:bCs/>
          <w:sz w:val="24"/>
          <w:szCs w:val="24"/>
        </w:rPr>
      </w:pPr>
      <w:r>
        <w:rPr>
          <w:rFonts w:hint="eastAsia" w:ascii="仿宋" w:hAnsi="仿宋" w:eastAsia="仿宋" w:cs="仿宋"/>
          <w:bCs/>
          <w:sz w:val="24"/>
          <w:szCs w:val="24"/>
        </w:rPr>
        <w:t>1.乙方履行本合同的指定联系人及授权代表为</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；职务</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；联系</w:t>
      </w:r>
      <w:r>
        <w:rPr>
          <w:rFonts w:hint="eastAsia" w:ascii="仿宋" w:hAnsi="仿宋" w:eastAsia="仿宋" w:cs="仿宋"/>
          <w:bCs/>
          <w:sz w:val="24"/>
          <w:szCs w:val="24"/>
          <w:lang w:val="en-US" w:eastAsia="zh-CN"/>
        </w:rPr>
        <w:t>电</w:t>
      </w:r>
      <w:r>
        <w:rPr>
          <w:rFonts w:hint="eastAsia" w:ascii="仿宋" w:hAnsi="仿宋" w:eastAsia="仿宋" w:cs="仿宋"/>
          <w:bCs/>
          <w:sz w:val="24"/>
          <w:szCs w:val="24"/>
        </w:rPr>
        <w:t>话</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none"/>
          <w:lang w:val="en-US" w:eastAsia="zh-CN"/>
        </w:rPr>
        <w:t>；</w:t>
      </w:r>
      <w:r>
        <w:rPr>
          <w:rFonts w:hint="eastAsia" w:ascii="仿宋" w:hAnsi="仿宋" w:eastAsia="仿宋" w:cs="仿宋"/>
          <w:bCs/>
          <w:sz w:val="24"/>
          <w:szCs w:val="24"/>
        </w:rPr>
        <w:t>电子邮箱</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。在履行合同过程中，该指定联系人及授权代表的行为、意思表示及对甲方所作的任何承诺、通知等，都对乙方直接具有约束力；甲方通知送达该联系人及授权代表时，即视为通知送达乙方。</w:t>
      </w:r>
    </w:p>
    <w:p w14:paraId="0A0D1F27">
      <w:pPr>
        <w:keepNext w:val="0"/>
        <w:keepLines w:val="0"/>
        <w:pageBreakBefore w:val="0"/>
        <w:tabs>
          <w:tab w:val="left" w:pos="426"/>
        </w:tabs>
        <w:kinsoku/>
        <w:wordWrap/>
        <w:overflowPunct/>
        <w:topLinePunct w:val="0"/>
        <w:autoSpaceDE/>
        <w:autoSpaceDN/>
        <w:bidi w:val="0"/>
        <w:spacing w:line="340" w:lineRule="exact"/>
        <w:ind w:firstLine="480" w:firstLineChars="200"/>
        <w:textAlignment w:val="auto"/>
        <w:rPr>
          <w:rFonts w:hint="eastAsia" w:ascii="仿宋" w:hAnsi="仿宋" w:eastAsia="仿宋" w:cs="仿宋"/>
          <w:sz w:val="24"/>
          <w:szCs w:val="24"/>
        </w:rPr>
      </w:pPr>
      <w:r>
        <w:rPr>
          <w:rFonts w:hint="eastAsia" w:ascii="仿宋" w:hAnsi="仿宋" w:eastAsia="仿宋" w:cs="仿宋"/>
          <w:bCs/>
          <w:sz w:val="24"/>
          <w:szCs w:val="24"/>
        </w:rPr>
        <w:t>2.乙方的指定联系人、授权代表的信息发生变化的，或乙方联系地址、电话等发生变化的，应提前5个工作日书面通知到甲方。否则相关送达的不利后果及责任，由乙方自行承担。</w:t>
      </w:r>
    </w:p>
    <w:p w14:paraId="276EC03E">
      <w:pPr>
        <w:keepNext w:val="0"/>
        <w:keepLines w:val="0"/>
        <w:pageBreakBefore w:val="0"/>
        <w:tabs>
          <w:tab w:val="left" w:pos="426"/>
        </w:tabs>
        <w:kinsoku/>
        <w:wordWrap/>
        <w:overflowPunct/>
        <w:topLinePunct w:val="0"/>
        <w:autoSpaceDE/>
        <w:autoSpaceDN/>
        <w:bidi w:val="0"/>
        <w:spacing w:line="34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3.如上述地址无法送达的，以双方当事人的注册地址作为送达地址。</w:t>
      </w:r>
    </w:p>
    <w:p w14:paraId="323CA2C6">
      <w:pPr>
        <w:keepNext w:val="0"/>
        <w:keepLines w:val="0"/>
        <w:pageBreakBefore w:val="0"/>
        <w:tabs>
          <w:tab w:val="left" w:pos="426"/>
        </w:tabs>
        <w:kinsoku/>
        <w:wordWrap/>
        <w:overflowPunct/>
        <w:topLinePunct w:val="0"/>
        <w:autoSpaceDE/>
        <w:autoSpaceDN/>
        <w:bidi w:val="0"/>
        <w:spacing w:line="34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十五、</w:t>
      </w:r>
      <w:r>
        <w:rPr>
          <w:rFonts w:hint="eastAsia" w:ascii="仿宋" w:hAnsi="仿宋" w:eastAsia="仿宋" w:cs="仿宋"/>
          <w:b/>
          <w:sz w:val="24"/>
          <w:szCs w:val="24"/>
        </w:rPr>
        <w:t>附则</w:t>
      </w:r>
    </w:p>
    <w:p w14:paraId="1920EA92">
      <w:pPr>
        <w:keepNext w:val="0"/>
        <w:keepLines w:val="0"/>
        <w:pageBreakBefore w:val="0"/>
        <w:tabs>
          <w:tab w:val="left" w:pos="426"/>
        </w:tabs>
        <w:kinsoku/>
        <w:wordWrap/>
        <w:overflowPunct/>
        <w:topLinePunct w:val="0"/>
        <w:autoSpaceDE/>
        <w:autoSpaceDN/>
        <w:bidi w:val="0"/>
        <w:spacing w:line="34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1.本合同一式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bCs/>
          <w:sz w:val="24"/>
          <w:szCs w:val="24"/>
        </w:rPr>
        <w:t>份，甲方执</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bCs/>
          <w:sz w:val="24"/>
          <w:szCs w:val="24"/>
        </w:rPr>
        <w:t>份、乙方执</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份，具有同等法律效力。本合同自双方法定代表人或有权代理人签字并加盖双方公章或合同专用章之日起生效。</w:t>
      </w:r>
    </w:p>
    <w:p w14:paraId="69D212F1">
      <w:pPr>
        <w:keepNext w:val="0"/>
        <w:keepLines w:val="0"/>
        <w:pageBreakBefore w:val="0"/>
        <w:tabs>
          <w:tab w:val="left" w:pos="426"/>
        </w:tabs>
        <w:kinsoku/>
        <w:wordWrap/>
        <w:overflowPunct/>
        <w:topLinePunct w:val="0"/>
        <w:autoSpaceDE/>
        <w:autoSpaceDN/>
        <w:bidi w:val="0"/>
        <w:spacing w:line="34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2.本合同未尽事宜，由双方协商处理，经协商一致可签订补充协议。</w:t>
      </w:r>
    </w:p>
    <w:p w14:paraId="23026476">
      <w:pPr>
        <w:pStyle w:val="41"/>
        <w:ind w:left="0" w:leftChars="0" w:firstLine="0" w:firstLineChars="0"/>
        <w:rPr>
          <w:rFonts w:hint="eastAsia" w:ascii="仿宋" w:hAnsi="仿宋" w:eastAsia="仿宋" w:cs="仿宋"/>
          <w:color w:val="auto"/>
          <w:sz w:val="24"/>
          <w:szCs w:val="24"/>
          <w:highlight w:val="none"/>
        </w:rPr>
      </w:pPr>
    </w:p>
    <w:p w14:paraId="5073C5ED">
      <w:pPr>
        <w:pStyle w:val="41"/>
        <w:ind w:left="0" w:leftChars="0" w:firstLine="0" w:firstLineChars="0"/>
        <w:rPr>
          <w:rFonts w:hint="eastAsia" w:ascii="仿宋" w:hAnsi="仿宋" w:eastAsia="仿宋" w:cs="仿宋"/>
          <w:color w:val="auto"/>
          <w:sz w:val="24"/>
          <w:szCs w:val="24"/>
          <w:highlight w:val="none"/>
        </w:rPr>
      </w:pPr>
    </w:p>
    <w:p w14:paraId="67E5AA8E">
      <w:pPr>
        <w:pStyle w:val="8"/>
        <w:rPr>
          <w:rFonts w:hint="eastAsia" w:ascii="仿宋" w:hAnsi="仿宋" w:eastAsia="仿宋" w:cs="仿宋"/>
          <w:color w:val="auto"/>
          <w:kern w:val="2"/>
          <w:sz w:val="24"/>
          <w:szCs w:val="24"/>
          <w:highlight w:val="none"/>
          <w:lang w:val="en-US" w:eastAsia="zh-CN" w:bidi="ar-SA"/>
        </w:rPr>
      </w:pPr>
    </w:p>
    <w:p w14:paraId="2904104F">
      <w:pPr>
        <w:keepNext w:val="0"/>
        <w:keepLines w:val="0"/>
        <w:pageBreakBefore w:val="0"/>
        <w:widowControl w:val="0"/>
        <w:kinsoku/>
        <w:wordWrap/>
        <w:overflowPunct/>
        <w:topLinePunct w:val="0"/>
        <w:autoSpaceDE/>
        <w:autoSpaceDN/>
        <w:bidi w:val="0"/>
        <w:adjustRightInd w:val="0"/>
        <w:snapToGrid w:val="0"/>
        <w:spacing w:beforeAutospacing="0" w:line="432"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甲方：中山大学孙逸仙纪念医院深汕中心医院     乙方：</w:t>
      </w:r>
    </w:p>
    <w:p w14:paraId="388D1C17">
      <w:pPr>
        <w:keepNext w:val="0"/>
        <w:keepLines w:val="0"/>
        <w:pageBreakBefore w:val="0"/>
        <w:widowControl w:val="0"/>
        <w:kinsoku/>
        <w:wordWrap/>
        <w:overflowPunct/>
        <w:topLinePunct w:val="0"/>
        <w:autoSpaceDE/>
        <w:autoSpaceDN/>
        <w:bidi w:val="0"/>
        <w:adjustRightInd w:val="0"/>
        <w:snapToGrid w:val="0"/>
        <w:spacing w:beforeAutospacing="0" w:line="432"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地址：                                       地址：   </w:t>
      </w:r>
    </w:p>
    <w:p w14:paraId="1A935704">
      <w:pPr>
        <w:keepNext w:val="0"/>
        <w:keepLines w:val="0"/>
        <w:pageBreakBefore w:val="0"/>
        <w:widowControl w:val="0"/>
        <w:kinsoku/>
        <w:wordWrap/>
        <w:overflowPunct/>
        <w:topLinePunct w:val="0"/>
        <w:autoSpaceDE/>
        <w:autoSpaceDN/>
        <w:bidi w:val="0"/>
        <w:adjustRightInd w:val="0"/>
        <w:snapToGrid w:val="0"/>
        <w:spacing w:beforeAutospacing="0" w:line="432"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法定代表人：                                 法定代表人：</w:t>
      </w:r>
    </w:p>
    <w:p w14:paraId="259DAE8D">
      <w:pPr>
        <w:keepNext w:val="0"/>
        <w:keepLines w:val="0"/>
        <w:pageBreakBefore w:val="0"/>
        <w:widowControl w:val="0"/>
        <w:kinsoku/>
        <w:wordWrap/>
        <w:overflowPunct/>
        <w:topLinePunct w:val="0"/>
        <w:autoSpaceDE/>
        <w:autoSpaceDN/>
        <w:bidi w:val="0"/>
        <w:adjustRightInd w:val="0"/>
        <w:snapToGrid w:val="0"/>
        <w:spacing w:beforeAutospacing="0" w:line="432"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委托代理人：                                 委托代理人：</w:t>
      </w:r>
    </w:p>
    <w:p w14:paraId="7426C3C4">
      <w:pPr>
        <w:keepNext w:val="0"/>
        <w:keepLines w:val="0"/>
        <w:pageBreakBefore w:val="0"/>
        <w:widowControl w:val="0"/>
        <w:kinsoku/>
        <w:wordWrap/>
        <w:overflowPunct/>
        <w:topLinePunct w:val="0"/>
        <w:autoSpaceDE/>
        <w:autoSpaceDN/>
        <w:bidi w:val="0"/>
        <w:adjustRightInd w:val="0"/>
        <w:snapToGrid w:val="0"/>
        <w:spacing w:beforeAutospacing="0" w:line="432"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电话：                                       电话： </w:t>
      </w:r>
    </w:p>
    <w:p w14:paraId="29DE4BF4">
      <w:pPr>
        <w:keepNext w:val="0"/>
        <w:keepLines w:val="0"/>
        <w:pageBreakBefore w:val="0"/>
        <w:widowControl w:val="0"/>
        <w:kinsoku/>
        <w:wordWrap/>
        <w:overflowPunct/>
        <w:topLinePunct w:val="0"/>
        <w:autoSpaceDE/>
        <w:autoSpaceDN/>
        <w:bidi w:val="0"/>
        <w:adjustRightInd w:val="0"/>
        <w:snapToGrid w:val="0"/>
        <w:spacing w:beforeAutospacing="0" w:line="432"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日期：                                       开户银行： </w:t>
      </w:r>
    </w:p>
    <w:p w14:paraId="5DBEBDE0">
      <w:pPr>
        <w:keepNext w:val="0"/>
        <w:keepLines w:val="0"/>
        <w:pageBreakBefore w:val="0"/>
        <w:widowControl w:val="0"/>
        <w:kinsoku/>
        <w:wordWrap/>
        <w:overflowPunct/>
        <w:topLinePunct w:val="0"/>
        <w:autoSpaceDE/>
        <w:autoSpaceDN/>
        <w:bidi w:val="0"/>
        <w:adjustRightInd w:val="0"/>
        <w:snapToGrid w:val="0"/>
        <w:spacing w:beforeAutospacing="0" w:line="432" w:lineRule="auto"/>
        <w:ind w:left="0" w:leftChars="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ab/>
      </w:r>
      <w:r>
        <w:rPr>
          <w:rFonts w:hint="eastAsia" w:ascii="仿宋" w:hAnsi="仿宋" w:eastAsia="仿宋" w:cs="仿宋"/>
          <w:color w:val="auto"/>
          <w:kern w:val="2"/>
          <w:sz w:val="24"/>
          <w:szCs w:val="24"/>
          <w:highlight w:val="none"/>
          <w:lang w:val="en-US" w:eastAsia="zh-CN" w:bidi="ar-SA"/>
        </w:rPr>
        <w:tab/>
      </w:r>
      <w:r>
        <w:rPr>
          <w:rFonts w:hint="eastAsia" w:ascii="仿宋" w:hAnsi="仿宋" w:eastAsia="仿宋" w:cs="仿宋"/>
          <w:color w:val="auto"/>
          <w:kern w:val="2"/>
          <w:sz w:val="24"/>
          <w:szCs w:val="24"/>
          <w:highlight w:val="none"/>
          <w:lang w:val="en-US" w:eastAsia="zh-CN" w:bidi="ar-SA"/>
        </w:rPr>
        <w:tab/>
      </w:r>
      <w:r>
        <w:rPr>
          <w:rFonts w:hint="eastAsia" w:ascii="仿宋" w:hAnsi="仿宋" w:eastAsia="仿宋" w:cs="仿宋"/>
          <w:color w:val="auto"/>
          <w:kern w:val="2"/>
          <w:sz w:val="24"/>
          <w:szCs w:val="24"/>
          <w:highlight w:val="none"/>
          <w:lang w:val="en-US" w:eastAsia="zh-CN" w:bidi="ar-SA"/>
        </w:rPr>
        <w:tab/>
      </w:r>
      <w:r>
        <w:rPr>
          <w:rFonts w:hint="eastAsia" w:ascii="仿宋" w:hAnsi="仿宋" w:eastAsia="仿宋" w:cs="仿宋"/>
          <w:color w:val="auto"/>
          <w:kern w:val="2"/>
          <w:sz w:val="24"/>
          <w:szCs w:val="24"/>
          <w:highlight w:val="none"/>
          <w:lang w:val="en-US" w:eastAsia="zh-CN" w:bidi="ar-SA"/>
        </w:rPr>
        <w:tab/>
      </w:r>
      <w:r>
        <w:rPr>
          <w:rFonts w:hint="eastAsia" w:ascii="仿宋" w:hAnsi="仿宋" w:eastAsia="仿宋" w:cs="仿宋"/>
          <w:color w:val="auto"/>
          <w:kern w:val="2"/>
          <w:sz w:val="24"/>
          <w:szCs w:val="24"/>
          <w:highlight w:val="none"/>
          <w:lang w:val="en-US" w:eastAsia="zh-CN" w:bidi="ar-SA"/>
        </w:rPr>
        <w:tab/>
      </w:r>
      <w:r>
        <w:rPr>
          <w:rFonts w:hint="eastAsia" w:ascii="仿宋" w:hAnsi="仿宋" w:eastAsia="仿宋" w:cs="仿宋"/>
          <w:color w:val="auto"/>
          <w:kern w:val="2"/>
          <w:sz w:val="24"/>
          <w:szCs w:val="24"/>
          <w:highlight w:val="none"/>
          <w:lang w:val="en-US" w:eastAsia="zh-CN" w:bidi="ar-SA"/>
        </w:rPr>
        <w:tab/>
      </w:r>
      <w:r>
        <w:rPr>
          <w:rFonts w:hint="eastAsia" w:ascii="仿宋" w:hAnsi="仿宋" w:eastAsia="仿宋" w:cs="仿宋"/>
          <w:color w:val="auto"/>
          <w:kern w:val="2"/>
          <w:sz w:val="24"/>
          <w:szCs w:val="24"/>
          <w:highlight w:val="none"/>
          <w:lang w:val="en-US" w:eastAsia="zh-CN" w:bidi="ar-SA"/>
        </w:rPr>
        <w:t xml:space="preserve">                     银行账号：  </w:t>
      </w:r>
    </w:p>
    <w:p w14:paraId="0B6F980A">
      <w:pPr>
        <w:keepNext w:val="0"/>
        <w:keepLines w:val="0"/>
        <w:pageBreakBefore w:val="0"/>
        <w:widowControl w:val="0"/>
        <w:kinsoku/>
        <w:wordWrap/>
        <w:overflowPunct/>
        <w:topLinePunct w:val="0"/>
        <w:autoSpaceDE/>
        <w:autoSpaceDN/>
        <w:bidi w:val="0"/>
        <w:adjustRightInd w:val="0"/>
        <w:snapToGrid w:val="0"/>
        <w:spacing w:beforeAutospacing="0" w:line="432" w:lineRule="auto"/>
        <w:ind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日期：</w:t>
      </w:r>
    </w:p>
    <w:p w14:paraId="7E344B88">
      <w:pPr>
        <w:keepNext w:val="0"/>
        <w:keepLines w:val="0"/>
        <w:pageBreakBefore w:val="0"/>
        <w:widowControl w:val="0"/>
        <w:numPr>
          <w:ilvl w:val="0"/>
          <w:numId w:val="0"/>
        </w:numPr>
        <w:kinsoku/>
        <w:wordWrap/>
        <w:overflowPunct/>
        <w:topLinePunct w:val="0"/>
        <w:autoSpaceDE/>
        <w:autoSpaceDN/>
        <w:bidi w:val="0"/>
        <w:adjustRightInd/>
        <w:snapToGrid/>
        <w:spacing w:beforeAutospacing="0" w:line="400" w:lineRule="exact"/>
        <w:ind w:right="0" w:rightChars="0"/>
        <w:jc w:val="left"/>
        <w:textAlignment w:val="auto"/>
        <w:rPr>
          <w:rFonts w:hint="eastAsia" w:ascii="仿宋" w:hAnsi="仿宋" w:eastAsia="仿宋" w:cs="仿宋"/>
          <w:b/>
          <w:bCs/>
          <w:color w:val="auto"/>
          <w:sz w:val="24"/>
          <w:szCs w:val="24"/>
          <w:lang w:val="en-US" w:eastAsia="zh-CN"/>
        </w:rPr>
      </w:pPr>
    </w:p>
    <w:p w14:paraId="1D62BC50">
      <w:pPr>
        <w:keepNext w:val="0"/>
        <w:keepLines w:val="0"/>
        <w:pageBreakBefore w:val="0"/>
        <w:widowControl w:val="0"/>
        <w:numPr>
          <w:ilvl w:val="0"/>
          <w:numId w:val="0"/>
        </w:numPr>
        <w:kinsoku/>
        <w:wordWrap/>
        <w:overflowPunct/>
        <w:topLinePunct w:val="0"/>
        <w:autoSpaceDE/>
        <w:autoSpaceDN/>
        <w:bidi w:val="0"/>
        <w:adjustRightInd/>
        <w:snapToGrid/>
        <w:spacing w:beforeAutospacing="0" w:line="400" w:lineRule="exact"/>
        <w:ind w:right="0" w:rightChars="0"/>
        <w:jc w:val="left"/>
        <w:textAlignment w:val="auto"/>
        <w:rPr>
          <w:rFonts w:hint="eastAsia" w:ascii="仿宋" w:hAnsi="仿宋" w:eastAsia="仿宋" w:cs="仿宋"/>
          <w:b/>
          <w:bCs/>
          <w:color w:val="auto"/>
          <w:sz w:val="24"/>
          <w:szCs w:val="24"/>
          <w:lang w:val="en-US" w:eastAsia="zh-CN"/>
        </w:rPr>
      </w:pPr>
    </w:p>
    <w:p w14:paraId="4951BC37">
      <w:pPr>
        <w:keepNext w:val="0"/>
        <w:keepLines w:val="0"/>
        <w:pageBreakBefore w:val="0"/>
        <w:widowControl w:val="0"/>
        <w:numPr>
          <w:ilvl w:val="0"/>
          <w:numId w:val="0"/>
        </w:numPr>
        <w:kinsoku/>
        <w:wordWrap/>
        <w:overflowPunct/>
        <w:topLinePunct w:val="0"/>
        <w:autoSpaceDE/>
        <w:autoSpaceDN/>
        <w:bidi w:val="0"/>
        <w:adjustRightInd/>
        <w:snapToGrid/>
        <w:spacing w:beforeAutospacing="0" w:line="400" w:lineRule="exact"/>
        <w:ind w:right="0" w:rightChars="0"/>
        <w:jc w:val="left"/>
        <w:textAlignment w:val="auto"/>
        <w:rPr>
          <w:rFonts w:hint="eastAsia" w:ascii="仿宋" w:hAnsi="仿宋" w:eastAsia="仿宋" w:cs="仿宋"/>
          <w:b/>
          <w:bCs/>
          <w:color w:val="auto"/>
          <w:sz w:val="24"/>
          <w:szCs w:val="24"/>
          <w:lang w:val="en-US" w:eastAsia="zh-CN"/>
        </w:rPr>
      </w:pPr>
    </w:p>
    <w:p w14:paraId="37625267">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center"/>
        <w:textAlignment w:val="auto"/>
        <w:rPr>
          <w:rFonts w:hint="eastAsia" w:ascii="仿宋" w:hAnsi="仿宋" w:eastAsia="仿宋" w:cs="仿宋"/>
          <w:b/>
          <w:bCs/>
          <w:color w:val="auto"/>
          <w:sz w:val="24"/>
          <w:szCs w:val="24"/>
          <w:lang w:eastAsia="zh-CN"/>
        </w:rPr>
      </w:pPr>
    </w:p>
    <w:p w14:paraId="47B7A263">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center"/>
        <w:textAlignment w:val="auto"/>
        <w:rPr>
          <w:rFonts w:hint="eastAsia" w:ascii="仿宋" w:hAnsi="仿宋" w:eastAsia="仿宋" w:cs="仿宋"/>
          <w:b/>
          <w:bCs/>
          <w:color w:val="auto"/>
          <w:sz w:val="24"/>
          <w:szCs w:val="24"/>
          <w:lang w:eastAsia="zh-CN"/>
        </w:rPr>
      </w:pPr>
    </w:p>
    <w:p w14:paraId="485121D8">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center"/>
        <w:textAlignment w:val="auto"/>
        <w:rPr>
          <w:rFonts w:hint="eastAsia" w:ascii="仿宋" w:hAnsi="仿宋" w:eastAsia="仿宋" w:cs="仿宋"/>
          <w:b/>
          <w:bCs/>
          <w:color w:val="auto"/>
          <w:sz w:val="24"/>
          <w:szCs w:val="24"/>
          <w:lang w:eastAsia="zh-CN"/>
        </w:rPr>
      </w:pPr>
    </w:p>
    <w:p w14:paraId="30A2FC68">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center"/>
        <w:textAlignment w:val="auto"/>
        <w:rPr>
          <w:rFonts w:hint="eastAsia" w:ascii="仿宋" w:hAnsi="仿宋" w:eastAsia="仿宋" w:cs="仿宋"/>
          <w:b/>
          <w:bCs/>
          <w:color w:val="auto"/>
          <w:sz w:val="24"/>
          <w:szCs w:val="24"/>
          <w:lang w:eastAsia="zh-CN"/>
        </w:rPr>
      </w:pPr>
    </w:p>
    <w:p w14:paraId="47890B3F">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center"/>
        <w:textAlignment w:val="auto"/>
        <w:rPr>
          <w:rFonts w:hint="eastAsia" w:ascii="仿宋" w:hAnsi="仿宋" w:eastAsia="仿宋" w:cs="仿宋"/>
          <w:b/>
          <w:bCs/>
          <w:color w:val="auto"/>
          <w:sz w:val="24"/>
          <w:szCs w:val="24"/>
          <w:lang w:eastAsia="zh-CN"/>
        </w:rPr>
      </w:pPr>
    </w:p>
    <w:p w14:paraId="071161D7">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center"/>
        <w:textAlignment w:val="auto"/>
        <w:rPr>
          <w:rFonts w:hint="eastAsia" w:ascii="仿宋" w:hAnsi="仿宋" w:eastAsia="仿宋" w:cs="仿宋"/>
          <w:b/>
          <w:bCs/>
          <w:color w:val="auto"/>
          <w:sz w:val="24"/>
          <w:szCs w:val="24"/>
          <w:lang w:eastAsia="zh-CN"/>
        </w:rPr>
      </w:pPr>
    </w:p>
    <w:p w14:paraId="3EFFBE26">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center"/>
        <w:textAlignment w:val="auto"/>
        <w:rPr>
          <w:rFonts w:hint="eastAsia" w:ascii="仿宋" w:hAnsi="仿宋" w:eastAsia="仿宋" w:cs="仿宋"/>
          <w:b/>
          <w:bCs/>
          <w:color w:val="auto"/>
          <w:sz w:val="24"/>
          <w:szCs w:val="24"/>
          <w:lang w:eastAsia="zh-CN"/>
        </w:rPr>
      </w:pPr>
    </w:p>
    <w:p w14:paraId="24D53A75">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center"/>
        <w:textAlignment w:val="auto"/>
        <w:rPr>
          <w:rFonts w:hint="eastAsia" w:ascii="仿宋" w:hAnsi="仿宋" w:eastAsia="仿宋" w:cs="仿宋"/>
          <w:b/>
          <w:bCs/>
          <w:color w:val="auto"/>
          <w:sz w:val="24"/>
          <w:szCs w:val="24"/>
          <w:lang w:eastAsia="zh-CN"/>
        </w:rPr>
      </w:pPr>
    </w:p>
    <w:p w14:paraId="2B8728A0">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center"/>
        <w:textAlignment w:val="auto"/>
        <w:rPr>
          <w:rFonts w:hint="eastAsia" w:ascii="仿宋" w:hAnsi="仿宋" w:eastAsia="仿宋" w:cs="仿宋"/>
          <w:b/>
          <w:bCs/>
          <w:color w:val="auto"/>
          <w:sz w:val="24"/>
          <w:szCs w:val="24"/>
          <w:lang w:eastAsia="zh-CN"/>
        </w:rPr>
      </w:pPr>
    </w:p>
    <w:p w14:paraId="25BCEC25">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center"/>
        <w:textAlignment w:val="auto"/>
        <w:rPr>
          <w:rFonts w:hint="eastAsia" w:ascii="仿宋" w:hAnsi="仿宋" w:eastAsia="仿宋" w:cs="仿宋"/>
          <w:b/>
          <w:bCs/>
          <w:color w:val="auto"/>
          <w:sz w:val="24"/>
          <w:szCs w:val="24"/>
          <w:lang w:eastAsia="zh-CN"/>
        </w:rPr>
      </w:pPr>
    </w:p>
    <w:p w14:paraId="38588632">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center"/>
        <w:textAlignment w:val="auto"/>
        <w:rPr>
          <w:rFonts w:hint="eastAsia" w:ascii="仿宋" w:hAnsi="仿宋" w:eastAsia="仿宋" w:cs="仿宋"/>
          <w:b/>
          <w:bCs/>
          <w:color w:val="auto"/>
          <w:sz w:val="24"/>
          <w:szCs w:val="24"/>
          <w:lang w:eastAsia="zh-CN"/>
        </w:rPr>
      </w:pPr>
    </w:p>
    <w:p w14:paraId="795BD8F6">
      <w:pPr>
        <w:pageBreakBefore w:val="0"/>
        <w:widowControl w:val="0"/>
        <w:kinsoku/>
        <w:wordWrap/>
        <w:overflowPunct/>
        <w:topLinePunct w:val="0"/>
        <w:autoSpaceDE/>
        <w:autoSpaceDN/>
        <w:bidi w:val="0"/>
        <w:adjustRightInd/>
        <w:snapToGrid w:val="0"/>
        <w:spacing w:line="400" w:lineRule="exact"/>
        <w:jc w:val="both"/>
        <w:textAlignment w:val="baseline"/>
        <w:rPr>
          <w:rFonts w:hint="eastAsia" w:ascii="仿宋" w:hAnsi="仿宋" w:eastAsia="仿宋" w:cs="仿宋"/>
          <w:b/>
          <w:bCs/>
          <w:color w:val="000000"/>
          <w:sz w:val="32"/>
          <w:szCs w:val="32"/>
          <w:highlight w:val="none"/>
        </w:rPr>
      </w:pPr>
    </w:p>
    <w:p w14:paraId="6A121405">
      <w:pPr>
        <w:pageBreakBefore w:val="0"/>
        <w:widowControl w:val="0"/>
        <w:kinsoku/>
        <w:wordWrap/>
        <w:overflowPunct/>
        <w:topLinePunct w:val="0"/>
        <w:autoSpaceDE/>
        <w:autoSpaceDN/>
        <w:bidi w:val="0"/>
        <w:adjustRightInd/>
        <w:snapToGrid w:val="0"/>
        <w:spacing w:line="400" w:lineRule="exact"/>
        <w:ind w:firstLine="643" w:firstLineChars="200"/>
        <w:jc w:val="center"/>
        <w:textAlignment w:val="baseline"/>
        <w:rPr>
          <w:rFonts w:hint="eastAsia" w:ascii="仿宋" w:hAnsi="仿宋" w:eastAsia="仿宋" w:cs="仿宋"/>
          <w:b/>
          <w:bCs w:val="0"/>
          <w:color w:val="auto"/>
          <w:sz w:val="24"/>
          <w:szCs w:val="24"/>
          <w:highlight w:val="none"/>
        </w:rPr>
      </w:pPr>
      <w:r>
        <w:rPr>
          <w:rFonts w:hint="eastAsia" w:ascii="仿宋" w:hAnsi="仿宋" w:eastAsia="仿宋" w:cs="仿宋"/>
          <w:b/>
          <w:bCs/>
          <w:color w:val="000000"/>
          <w:sz w:val="32"/>
          <w:szCs w:val="32"/>
          <w:highlight w:val="none"/>
        </w:rPr>
        <w:t>第</w:t>
      </w:r>
      <w:r>
        <w:rPr>
          <w:rFonts w:hint="eastAsia" w:ascii="仿宋" w:hAnsi="仿宋" w:eastAsia="仿宋" w:cs="仿宋"/>
          <w:b/>
          <w:bCs/>
          <w:color w:val="000000"/>
          <w:sz w:val="32"/>
          <w:szCs w:val="32"/>
          <w:highlight w:val="none"/>
          <w:lang w:val="en-US" w:eastAsia="zh-CN"/>
        </w:rPr>
        <w:t>五</w:t>
      </w:r>
      <w:r>
        <w:rPr>
          <w:rFonts w:hint="eastAsia" w:ascii="仿宋" w:hAnsi="仿宋" w:eastAsia="仿宋" w:cs="仿宋"/>
          <w:b/>
          <w:bCs/>
          <w:color w:val="000000"/>
          <w:sz w:val="32"/>
          <w:szCs w:val="32"/>
          <w:highlight w:val="none"/>
        </w:rPr>
        <w:t xml:space="preserve">章  </w:t>
      </w:r>
      <w:r>
        <w:rPr>
          <w:rFonts w:hint="eastAsia" w:ascii="仿宋" w:hAnsi="仿宋" w:eastAsia="仿宋" w:cs="仿宋"/>
          <w:b/>
          <w:bCs/>
          <w:color w:val="000000"/>
          <w:sz w:val="32"/>
          <w:szCs w:val="32"/>
          <w:highlight w:val="none"/>
          <w:lang w:val="en-US" w:eastAsia="zh-CN"/>
        </w:rPr>
        <w:t>响应文件编制要求</w:t>
      </w:r>
    </w:p>
    <w:p w14:paraId="5A1A6049">
      <w:pPr>
        <w:pStyle w:val="41"/>
        <w:ind w:left="0" w:leftChars="0" w:firstLine="0" w:firstLineChars="0"/>
        <w:jc w:val="center"/>
        <w:rPr>
          <w:rFonts w:hint="eastAsia" w:ascii="华文仿宋" w:hAnsi="华文仿宋" w:eastAsia="华文仿宋"/>
          <w:b/>
          <w:sz w:val="52"/>
          <w:szCs w:val="32"/>
          <w:highlight w:val="none"/>
        </w:rPr>
      </w:pPr>
      <w:r>
        <w:rPr>
          <w:rFonts w:hint="eastAsia" w:ascii="仿宋" w:hAnsi="仿宋" w:eastAsia="仿宋" w:cs="仿宋"/>
          <w:b/>
          <w:bCs w:val="0"/>
          <w:color w:val="auto"/>
          <w:sz w:val="24"/>
          <w:szCs w:val="24"/>
          <w:highlight w:val="none"/>
        </w:rPr>
        <w:t>（请</w:t>
      </w:r>
      <w:r>
        <w:rPr>
          <w:rFonts w:hint="eastAsia" w:ascii="仿宋" w:hAnsi="仿宋" w:eastAsia="仿宋" w:cs="仿宋"/>
          <w:b/>
          <w:bCs w:val="0"/>
          <w:color w:val="auto"/>
          <w:sz w:val="24"/>
          <w:szCs w:val="24"/>
          <w:highlight w:val="none"/>
          <w:lang w:val="en-US" w:eastAsia="zh-CN"/>
        </w:rPr>
        <w:t>响应供应商</w:t>
      </w:r>
      <w:r>
        <w:rPr>
          <w:rFonts w:hint="eastAsia" w:ascii="仿宋" w:hAnsi="仿宋" w:eastAsia="仿宋" w:cs="仿宋"/>
          <w:b/>
          <w:bCs w:val="0"/>
          <w:color w:val="auto"/>
          <w:sz w:val="24"/>
          <w:szCs w:val="24"/>
          <w:highlight w:val="none"/>
        </w:rPr>
        <w:t>按照以下文件的要求格式、内容、顺序制作</w:t>
      </w:r>
      <w:r>
        <w:rPr>
          <w:rFonts w:hint="eastAsia" w:ascii="仿宋" w:hAnsi="仿宋" w:eastAsia="仿宋" w:cs="仿宋"/>
          <w:b/>
          <w:bCs w:val="0"/>
          <w:color w:val="auto"/>
          <w:sz w:val="24"/>
          <w:szCs w:val="24"/>
          <w:highlight w:val="none"/>
          <w:lang w:val="en-US" w:eastAsia="zh-CN"/>
        </w:rPr>
        <w:t>响应</w:t>
      </w:r>
      <w:r>
        <w:rPr>
          <w:rFonts w:hint="eastAsia" w:ascii="仿宋" w:hAnsi="仿宋" w:eastAsia="仿宋" w:cs="仿宋"/>
          <w:b/>
          <w:bCs w:val="0"/>
          <w:color w:val="auto"/>
          <w:sz w:val="24"/>
          <w:szCs w:val="24"/>
          <w:highlight w:val="none"/>
        </w:rPr>
        <w:t>文件，并请编制目录及页码。）</w:t>
      </w:r>
      <w:bookmarkStart w:id="6" w:name="_Toc97049462"/>
    </w:p>
    <w:p w14:paraId="0578C435">
      <w:pPr>
        <w:spacing w:line="360" w:lineRule="auto"/>
        <w:jc w:val="center"/>
        <w:rPr>
          <w:rFonts w:hint="eastAsia" w:ascii="华文仿宋" w:hAnsi="华文仿宋" w:eastAsia="华文仿宋"/>
          <w:b/>
          <w:sz w:val="52"/>
          <w:szCs w:val="32"/>
          <w:highlight w:val="none"/>
        </w:rPr>
      </w:pPr>
    </w:p>
    <w:p w14:paraId="078D834D">
      <w:pPr>
        <w:spacing w:line="360" w:lineRule="auto"/>
        <w:jc w:val="center"/>
        <w:rPr>
          <w:rFonts w:hint="eastAsia" w:ascii="华文仿宋" w:hAnsi="华文仿宋" w:eastAsia="华文仿宋"/>
          <w:b/>
          <w:sz w:val="52"/>
          <w:szCs w:val="32"/>
          <w:highlight w:val="none"/>
        </w:rPr>
      </w:pPr>
    </w:p>
    <w:p w14:paraId="2D9BC186">
      <w:pPr>
        <w:spacing w:line="360" w:lineRule="auto"/>
        <w:jc w:val="center"/>
        <w:rPr>
          <w:rFonts w:ascii="华文仿宋" w:hAnsi="华文仿宋" w:eastAsia="华文仿宋"/>
          <w:b/>
          <w:sz w:val="52"/>
          <w:szCs w:val="32"/>
          <w:highlight w:val="none"/>
        </w:rPr>
      </w:pPr>
      <w:r>
        <w:rPr>
          <w:rFonts w:hint="eastAsia" w:ascii="华文仿宋" w:hAnsi="华文仿宋" w:eastAsia="华文仿宋"/>
          <w:b/>
          <w:sz w:val="52"/>
          <w:szCs w:val="32"/>
          <w:highlight w:val="none"/>
        </w:rPr>
        <w:t>中山大学孙逸仙纪念医院深汕中心医院</w:t>
      </w:r>
    </w:p>
    <w:p w14:paraId="0F5A4D06">
      <w:pPr>
        <w:spacing w:line="360" w:lineRule="auto"/>
        <w:jc w:val="center"/>
        <w:rPr>
          <w:rFonts w:ascii="华文仿宋" w:hAnsi="华文仿宋" w:eastAsia="华文仿宋"/>
          <w:b/>
          <w:sz w:val="52"/>
          <w:szCs w:val="32"/>
          <w:highlight w:val="none"/>
        </w:rPr>
      </w:pPr>
      <w:r>
        <w:rPr>
          <w:rFonts w:hint="eastAsia" w:ascii="华文仿宋" w:hAnsi="华文仿宋" w:eastAsia="华文仿宋"/>
          <w:b/>
          <w:sz w:val="52"/>
          <w:szCs w:val="32"/>
          <w:highlight w:val="none"/>
          <w:u w:val="single"/>
        </w:rPr>
        <w:t xml:space="preserve">             </w:t>
      </w:r>
      <w:r>
        <w:rPr>
          <w:rFonts w:hint="eastAsia" w:ascii="华文仿宋" w:hAnsi="华文仿宋" w:eastAsia="华文仿宋"/>
          <w:b/>
          <w:sz w:val="52"/>
          <w:szCs w:val="32"/>
          <w:highlight w:val="none"/>
        </w:rPr>
        <w:t>项目</w:t>
      </w:r>
    </w:p>
    <w:p w14:paraId="46A748F1">
      <w:pPr>
        <w:spacing w:line="360" w:lineRule="auto"/>
        <w:jc w:val="center"/>
        <w:rPr>
          <w:rFonts w:ascii="华文仿宋" w:hAnsi="华文仿宋" w:eastAsia="华文仿宋"/>
          <w:b/>
          <w:sz w:val="52"/>
          <w:szCs w:val="32"/>
          <w:highlight w:val="none"/>
        </w:rPr>
      </w:pPr>
      <w:r>
        <w:rPr>
          <w:rFonts w:hint="eastAsia" w:ascii="华文仿宋" w:hAnsi="华文仿宋" w:eastAsia="华文仿宋"/>
          <w:b/>
          <w:sz w:val="52"/>
          <w:szCs w:val="32"/>
          <w:highlight w:val="none"/>
        </w:rPr>
        <w:t>响 应 文 件</w:t>
      </w:r>
    </w:p>
    <w:p w14:paraId="2907AF4F">
      <w:pPr>
        <w:pStyle w:val="12"/>
        <w:spacing w:line="360" w:lineRule="auto"/>
        <w:jc w:val="center"/>
        <w:rPr>
          <w:rFonts w:ascii="华文仿宋" w:hAnsi="华文仿宋" w:eastAsia="华文仿宋" w:cs="宋体"/>
          <w:b/>
          <w:sz w:val="32"/>
          <w:szCs w:val="32"/>
          <w:highlight w:val="none"/>
        </w:rPr>
      </w:pPr>
      <w:r>
        <w:rPr>
          <w:rFonts w:hint="eastAsia" w:ascii="华文仿宋" w:hAnsi="华文仿宋" w:eastAsia="华文仿宋" w:cs="宋体"/>
          <w:b/>
          <w:sz w:val="32"/>
          <w:szCs w:val="32"/>
          <w:highlight w:val="none"/>
        </w:rPr>
        <w:t>(正本/副本）</w:t>
      </w:r>
    </w:p>
    <w:p w14:paraId="313A487A">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14:paraId="30B5728C">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14:paraId="212CFBF4">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14:paraId="21C8AD7A">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14:paraId="77699594">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14:paraId="28E71777">
      <w:pPr>
        <w:pStyle w:val="12"/>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14:paraId="3252EC90">
      <w:pPr>
        <w:pStyle w:val="12"/>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u w:val="single"/>
          <w:lang w:val="en-US" w:eastAsia="zh-CN"/>
        </w:rPr>
      </w:pPr>
      <w:r>
        <w:rPr>
          <w:rFonts w:hint="eastAsia" w:ascii="仿宋" w:hAnsi="仿宋" w:eastAsia="仿宋" w:cs="仿宋"/>
          <w:b/>
          <w:color w:val="000000"/>
          <w:sz w:val="24"/>
          <w:szCs w:val="24"/>
          <w:highlight w:val="none"/>
          <w:lang w:val="en-US" w:eastAsia="zh-CN"/>
        </w:rPr>
        <w:t>响应供应商</w:t>
      </w:r>
      <w:r>
        <w:rPr>
          <w:rFonts w:hint="eastAsia" w:ascii="仿宋" w:hAnsi="仿宋" w:eastAsia="仿宋" w:cs="仿宋"/>
          <w:b/>
          <w:color w:val="000000"/>
          <w:sz w:val="24"/>
          <w:szCs w:val="24"/>
          <w:highlight w:val="none"/>
        </w:rPr>
        <w:t>名称（盖章）：</w:t>
      </w:r>
      <w:r>
        <w:rPr>
          <w:rFonts w:hint="eastAsia" w:ascii="仿宋" w:hAnsi="仿宋" w:eastAsia="仿宋" w:cs="仿宋"/>
          <w:b/>
          <w:color w:val="000000"/>
          <w:sz w:val="24"/>
          <w:szCs w:val="24"/>
          <w:highlight w:val="none"/>
          <w:u w:val="single"/>
          <w:lang w:val="en-US" w:eastAsia="zh-CN"/>
        </w:rPr>
        <w:t xml:space="preserve">                           </w:t>
      </w:r>
    </w:p>
    <w:p w14:paraId="32C24D1D">
      <w:pPr>
        <w:pStyle w:val="12"/>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u w:val="single"/>
          <w:lang w:val="en-US" w:eastAsia="zh-CN"/>
        </w:rPr>
      </w:pPr>
      <w:r>
        <w:rPr>
          <w:rFonts w:hint="eastAsia" w:ascii="仿宋" w:hAnsi="仿宋" w:eastAsia="仿宋" w:cs="仿宋"/>
          <w:b/>
          <w:color w:val="000000"/>
          <w:sz w:val="24"/>
          <w:szCs w:val="24"/>
          <w:highlight w:val="none"/>
        </w:rPr>
        <w:t>法定代表人或法定授权代表（</w:t>
      </w:r>
      <w:r>
        <w:rPr>
          <w:rFonts w:hint="eastAsia" w:ascii="仿宋" w:hAnsi="仿宋" w:eastAsia="仿宋" w:cs="仿宋"/>
          <w:b/>
          <w:color w:val="000000"/>
          <w:sz w:val="24"/>
          <w:szCs w:val="24"/>
          <w:highlight w:val="none"/>
          <w:lang w:eastAsia="zh-CN"/>
        </w:rPr>
        <w:t>签</w:t>
      </w:r>
      <w:r>
        <w:rPr>
          <w:rFonts w:hint="eastAsia" w:ascii="仿宋" w:hAnsi="仿宋" w:eastAsia="仿宋" w:cs="仿宋"/>
          <w:b/>
          <w:color w:val="000000"/>
          <w:sz w:val="24"/>
          <w:szCs w:val="24"/>
          <w:highlight w:val="none"/>
          <w:lang w:val="en-US" w:eastAsia="zh-CN"/>
        </w:rPr>
        <w:t>名/签章</w:t>
      </w:r>
      <w:r>
        <w:rPr>
          <w:rFonts w:hint="eastAsia" w:ascii="仿宋" w:hAnsi="仿宋" w:eastAsia="仿宋" w:cs="仿宋"/>
          <w:b/>
          <w:color w:val="000000"/>
          <w:sz w:val="24"/>
          <w:szCs w:val="24"/>
          <w:highlight w:val="none"/>
        </w:rPr>
        <w:t>）：</w:t>
      </w:r>
      <w:r>
        <w:rPr>
          <w:rFonts w:hint="eastAsia" w:ascii="仿宋" w:hAnsi="仿宋" w:eastAsia="仿宋" w:cs="仿宋"/>
          <w:b/>
          <w:color w:val="000000"/>
          <w:sz w:val="24"/>
          <w:szCs w:val="24"/>
          <w:highlight w:val="none"/>
          <w:u w:val="single"/>
          <w:lang w:val="en-US" w:eastAsia="zh-CN"/>
        </w:rPr>
        <w:t xml:space="preserve">            </w:t>
      </w:r>
    </w:p>
    <w:p w14:paraId="5EB198BE">
      <w:pPr>
        <w:pStyle w:val="12"/>
        <w:pageBreakBefore w:val="0"/>
        <w:kinsoku/>
        <w:wordWrap/>
        <w:overflowPunct/>
        <w:topLinePunct w:val="0"/>
        <w:bidi w:val="0"/>
        <w:spacing w:line="360" w:lineRule="auto"/>
        <w:ind w:left="0" w:leftChars="0" w:right="0" w:rightChars="0" w:firstLine="1634" w:firstLineChars="678"/>
        <w:jc w:val="both"/>
        <w:rPr>
          <w:rFonts w:hint="default" w:ascii="仿宋" w:hAnsi="仿宋" w:eastAsia="仿宋" w:cs="仿宋"/>
          <w:b/>
          <w:color w:val="000000"/>
          <w:sz w:val="24"/>
          <w:szCs w:val="24"/>
          <w:highlight w:val="none"/>
          <w:u w:val="none"/>
          <w:lang w:val="en-US" w:eastAsia="zh-CN"/>
        </w:rPr>
      </w:pPr>
      <w:r>
        <w:rPr>
          <w:rFonts w:hint="eastAsia" w:ascii="仿宋" w:hAnsi="仿宋" w:eastAsia="仿宋" w:cs="仿宋"/>
          <w:b/>
          <w:color w:val="000000"/>
          <w:sz w:val="24"/>
          <w:szCs w:val="24"/>
          <w:highlight w:val="none"/>
          <w:u w:val="none"/>
          <w:lang w:val="en-US" w:eastAsia="zh-CN"/>
        </w:rPr>
        <w:t>联系人：</w:t>
      </w:r>
      <w:r>
        <w:rPr>
          <w:rFonts w:hint="eastAsia" w:ascii="仿宋" w:hAnsi="仿宋" w:eastAsia="仿宋" w:cs="仿宋"/>
          <w:b/>
          <w:color w:val="000000"/>
          <w:sz w:val="24"/>
          <w:szCs w:val="24"/>
          <w:highlight w:val="none"/>
          <w:u w:val="single"/>
          <w:lang w:val="en-US" w:eastAsia="zh-CN"/>
        </w:rPr>
        <w:t xml:space="preserve">                                     </w:t>
      </w:r>
    </w:p>
    <w:p w14:paraId="0B094D42">
      <w:pPr>
        <w:pStyle w:val="12"/>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联系方式：</w:t>
      </w:r>
      <w:r>
        <w:rPr>
          <w:rFonts w:hint="eastAsia" w:ascii="仿宋" w:hAnsi="仿宋" w:eastAsia="仿宋" w:cs="仿宋"/>
          <w:b/>
          <w:color w:val="000000"/>
          <w:sz w:val="24"/>
          <w:szCs w:val="24"/>
          <w:highlight w:val="none"/>
          <w:u w:val="single"/>
          <w:lang w:val="en-US" w:eastAsia="zh-CN"/>
        </w:rPr>
        <w:t xml:space="preserve">                                   </w:t>
      </w:r>
    </w:p>
    <w:p w14:paraId="32303A5D">
      <w:pPr>
        <w:pStyle w:val="12"/>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rPr>
        <w:t>日    期：</w:t>
      </w:r>
      <w:r>
        <w:rPr>
          <w:rFonts w:hint="eastAsia" w:ascii="仿宋" w:hAnsi="仿宋" w:eastAsia="仿宋" w:cs="仿宋"/>
          <w:b/>
          <w:color w:val="000000"/>
          <w:sz w:val="24"/>
          <w:szCs w:val="24"/>
          <w:highlight w:val="none"/>
          <w:u w:val="single"/>
          <w:lang w:val="en-US" w:eastAsia="zh-CN"/>
        </w:rPr>
        <w:t xml:space="preserve">                                   </w:t>
      </w:r>
    </w:p>
    <w:bookmarkEnd w:id="6"/>
    <w:p w14:paraId="7999D5F8">
      <w:pPr>
        <w:pStyle w:val="3"/>
        <w:pageBreakBefore/>
        <w:jc w:val="center"/>
        <w:rPr>
          <w:rFonts w:hint="eastAsia" w:ascii="仿宋" w:hAnsi="仿宋" w:eastAsia="仿宋" w:cs="仿宋"/>
          <w:color w:val="000000"/>
          <w:sz w:val="24"/>
          <w:highlight w:val="none"/>
        </w:rPr>
      </w:pPr>
      <w:r>
        <w:rPr>
          <w:rFonts w:hint="eastAsia" w:ascii="仿宋" w:hAnsi="仿宋" w:eastAsia="仿宋" w:cs="仿宋"/>
          <w:color w:val="000000"/>
          <w:sz w:val="36"/>
          <w:szCs w:val="36"/>
          <w:highlight w:val="none"/>
          <w:lang w:val="en-US" w:eastAsia="zh-CN"/>
        </w:rPr>
        <w:t>响应</w:t>
      </w:r>
      <w:r>
        <w:rPr>
          <w:rFonts w:hint="eastAsia" w:ascii="仿宋" w:hAnsi="仿宋" w:eastAsia="仿宋" w:cs="仿宋"/>
          <w:color w:val="000000"/>
          <w:sz w:val="36"/>
          <w:szCs w:val="36"/>
          <w:highlight w:val="none"/>
        </w:rPr>
        <w:t>文件目录</w:t>
      </w:r>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14:paraId="4BCE0663">
      <w:pPr>
        <w:keepNext w:val="0"/>
        <w:keepLines w:val="0"/>
        <w:widowControl/>
        <w:suppressLineNumbers w:val="0"/>
        <w:jc w:val="left"/>
        <w:rPr>
          <w:rFonts w:hint="eastAsia" w:ascii="仿宋" w:hAnsi="仿宋" w:eastAsia="仿宋" w:cs="仿宋"/>
          <w:color w:val="000000"/>
          <w:sz w:val="24"/>
          <w:szCs w:val="24"/>
          <w:highlight w:val="none"/>
        </w:rPr>
      </w:pPr>
    </w:p>
    <w:p w14:paraId="157355DA">
      <w:pPr>
        <w:shd w:val="clear" w:color="auto" w:fill="FFFFFF"/>
        <w:spacing w:line="360" w:lineRule="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一、</w:t>
      </w:r>
      <w:r>
        <w:rPr>
          <w:rFonts w:hint="eastAsia" w:ascii="仿宋" w:hAnsi="仿宋" w:eastAsia="仿宋" w:cs="仿宋"/>
          <w:color w:val="000000"/>
          <w:sz w:val="24"/>
          <w:szCs w:val="24"/>
          <w:highlight w:val="none"/>
          <w:lang w:val="en-US" w:eastAsia="zh-CN"/>
        </w:rPr>
        <w:t>报价…………………………………………………………………………第（  ）页</w:t>
      </w:r>
    </w:p>
    <w:p w14:paraId="3243BB54">
      <w:pPr>
        <w:pStyle w:val="41"/>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（一）报价一览表………………………………………………………………第（  ）页</w:t>
      </w:r>
    </w:p>
    <w:p w14:paraId="750A0FE3">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"http://192.168.70.199/seeyon/office/cache/20190929/-1981683210483646217/-1981683210483646217.html?rnd=94104.10036287415"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二、</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资格</w:t>
      </w:r>
      <w:r>
        <w:rPr>
          <w:rFonts w:hint="eastAsia" w:ascii="仿宋" w:hAnsi="仿宋" w:eastAsia="仿宋" w:cs="仿宋"/>
          <w:color w:val="000000"/>
          <w:sz w:val="24"/>
          <w:szCs w:val="24"/>
          <w:highlight w:val="none"/>
          <w:lang w:val="en-US" w:eastAsia="zh-CN"/>
        </w:rPr>
        <w:t>审查……………………………………………………………………第（  ）页</w:t>
      </w:r>
    </w:p>
    <w:p w14:paraId="199D9A2C">
      <w:pPr>
        <w:pStyle w:val="41"/>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（一）资格自查表………………………………………………………………第（  ）页</w:t>
      </w:r>
    </w:p>
    <w:p w14:paraId="78D728FE">
      <w:pPr>
        <w:pStyle w:val="41"/>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（二）资格审查证明资料………………………………………………………第（  ）页</w:t>
      </w:r>
    </w:p>
    <w:p w14:paraId="18A37A01">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三、符合性</w:t>
      </w:r>
      <w:r>
        <w:rPr>
          <w:rFonts w:hint="eastAsia" w:ascii="仿宋" w:hAnsi="仿宋" w:eastAsia="仿宋" w:cs="仿宋"/>
          <w:color w:val="000000"/>
          <w:sz w:val="24"/>
          <w:szCs w:val="24"/>
          <w:highlight w:val="none"/>
          <w:lang w:val="en-US" w:eastAsia="zh-CN"/>
        </w:rPr>
        <w:t>审查…………………………………………………………………第（  ）页</w:t>
      </w:r>
    </w:p>
    <w:p w14:paraId="5047E5DF">
      <w:pPr>
        <w:pStyle w:val="41"/>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（一）符合性自查表……………………………………………………………第（  ）页</w:t>
      </w:r>
    </w:p>
    <w:p w14:paraId="6F3D3B26">
      <w:pPr>
        <w:pStyle w:val="41"/>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（二）符合性审查证明资料……………………………………………………第（  ）页</w:t>
      </w:r>
    </w:p>
    <w:p w14:paraId="3E690BC3">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四、商务</w:t>
      </w:r>
      <w:r>
        <w:rPr>
          <w:rFonts w:hint="eastAsia" w:ascii="仿宋" w:hAnsi="仿宋" w:eastAsia="仿宋" w:cs="仿宋"/>
          <w:color w:val="000000"/>
          <w:sz w:val="24"/>
          <w:szCs w:val="24"/>
          <w:highlight w:val="none"/>
          <w:lang w:val="en-US" w:eastAsia="zh-CN"/>
        </w:rPr>
        <w:t>评审……………………………………………………………………第（  ）页</w:t>
      </w:r>
    </w:p>
    <w:p w14:paraId="7C03F603">
      <w:pPr>
        <w:pStyle w:val="41"/>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评审自查表…………………………………………………………第（  ）页</w:t>
      </w:r>
    </w:p>
    <w:p w14:paraId="27C762F2">
      <w:pPr>
        <w:pStyle w:val="41"/>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评审证明资料………………………………………………………第（  ）页</w:t>
      </w:r>
    </w:p>
    <w:p w14:paraId="29BF9AE7">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五、技术</w:t>
      </w:r>
      <w:r>
        <w:rPr>
          <w:rFonts w:hint="eastAsia" w:ascii="仿宋" w:hAnsi="仿宋" w:eastAsia="仿宋" w:cs="仿宋"/>
          <w:color w:val="000000"/>
          <w:sz w:val="24"/>
          <w:szCs w:val="24"/>
          <w:highlight w:val="none"/>
          <w:lang w:val="en-US" w:eastAsia="zh-CN"/>
        </w:rPr>
        <w:t>评审……………………………………………………………………第（  ）页</w:t>
      </w:r>
    </w:p>
    <w:p w14:paraId="66EA2BF8">
      <w:pPr>
        <w:pStyle w:val="41"/>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（一）技术评审自查表…………………………………………………………第（  ）页</w:t>
      </w:r>
    </w:p>
    <w:p w14:paraId="63A89C69">
      <w:pPr>
        <w:pStyle w:val="41"/>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（二）技术评审证明资料………………………………………………………第（  ）页</w:t>
      </w:r>
    </w:p>
    <w:p w14:paraId="58B3C012">
      <w:pPr>
        <w:shd w:val="clear" w:color="auto" w:fill="FFFFFF"/>
        <w:spacing w:line="360" w:lineRule="auto"/>
        <w:rPr>
          <w:rFonts w:hint="eastAsia" w:ascii="仿宋" w:hAnsi="仿宋" w:eastAsia="仿宋" w:cs="仿宋"/>
          <w:color w:val="000000"/>
          <w:sz w:val="24"/>
          <w:szCs w:val="36"/>
          <w:highlight w:val="none"/>
        </w:rPr>
      </w:pPr>
    </w:p>
    <w:p w14:paraId="1A8F9C99">
      <w:pPr>
        <w:pStyle w:val="41"/>
        <w:rPr>
          <w:rFonts w:hint="eastAsia" w:ascii="仿宋" w:hAnsi="仿宋" w:eastAsia="仿宋" w:cs="仿宋"/>
          <w:color w:val="000000"/>
          <w:highlight w:val="none"/>
        </w:rPr>
      </w:pPr>
    </w:p>
    <w:p w14:paraId="2C809976">
      <w:pPr>
        <w:pStyle w:val="41"/>
        <w:ind w:left="0" w:leftChars="0" w:firstLine="0" w:firstLineChars="0"/>
        <w:rPr>
          <w:rFonts w:hint="eastAsia" w:ascii="仿宋" w:hAnsi="仿宋" w:eastAsia="仿宋" w:cs="仿宋"/>
          <w:color w:val="000000"/>
          <w:sz w:val="24"/>
          <w:szCs w:val="24"/>
          <w:highlight w:val="none"/>
        </w:rPr>
      </w:pPr>
    </w:p>
    <w:p w14:paraId="31720063">
      <w:pPr>
        <w:pStyle w:val="41"/>
        <w:ind w:left="0" w:leftChars="0" w:firstLine="0" w:firstLineChars="0"/>
        <w:rPr>
          <w:rFonts w:hint="eastAsia" w:ascii="仿宋" w:hAnsi="仿宋" w:eastAsia="仿宋" w:cs="仿宋"/>
          <w:color w:val="000000"/>
          <w:sz w:val="24"/>
          <w:szCs w:val="24"/>
          <w:highlight w:val="none"/>
        </w:rPr>
      </w:pPr>
    </w:p>
    <w:p w14:paraId="561DA7B1">
      <w:pPr>
        <w:pStyle w:val="41"/>
        <w:ind w:firstLine="400"/>
        <w:rPr>
          <w:rFonts w:hint="eastAsia" w:ascii="仿宋" w:hAnsi="仿宋" w:eastAsia="仿宋" w:cs="仿宋"/>
          <w:color w:val="000000"/>
          <w:sz w:val="24"/>
          <w:szCs w:val="24"/>
          <w:highlight w:val="none"/>
        </w:rPr>
      </w:pPr>
    </w:p>
    <w:p w14:paraId="2E1B90D6">
      <w:pPr>
        <w:pStyle w:val="41"/>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特别提示：</w:t>
      </w:r>
    </w:p>
    <w:p w14:paraId="29DF8F48">
      <w:pPr>
        <w:pStyle w:val="41"/>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1.请响应供应商按照本目录要求的格式、内容、顺序制作响应文件，并请编制目录及页码，否则可能影响对响应文件的评价。</w:t>
      </w:r>
    </w:p>
    <w:p w14:paraId="7AD5A0DC">
      <w:pPr>
        <w:pStyle w:val="41"/>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2.响应供应商所递交的所有资料均应加盖响应供应商公章。</w:t>
      </w:r>
    </w:p>
    <w:p w14:paraId="2809F410">
      <w:pPr>
        <w:pStyle w:val="41"/>
        <w:spacing w:line="360" w:lineRule="auto"/>
        <w:ind w:left="0" w:leftChars="0" w:firstLine="0" w:firstLineChars="0"/>
        <w:rPr>
          <w:rFonts w:hint="eastAsia" w:ascii="仿宋" w:hAnsi="仿宋" w:eastAsia="仿宋" w:cs="仿宋"/>
          <w:color w:val="000000"/>
          <w:sz w:val="24"/>
          <w:szCs w:val="24"/>
          <w:highlight w:val="none"/>
          <w:lang w:val="en-US" w:eastAsia="zh-CN"/>
        </w:rPr>
      </w:pPr>
    </w:p>
    <w:p w14:paraId="02F9CA54">
      <w:pPr>
        <w:rPr>
          <w:rFonts w:hint="eastAsia" w:ascii="仿宋" w:hAnsi="仿宋" w:eastAsia="仿宋" w:cs="Times New Roman"/>
          <w:b/>
          <w:sz w:val="24"/>
          <w:szCs w:val="24"/>
          <w:highlight w:val="none"/>
        </w:rPr>
      </w:pPr>
      <w:r>
        <w:rPr>
          <w:rFonts w:hint="eastAsia"/>
          <w:highlight w:val="none"/>
          <w:lang w:val="zh-CN"/>
        </w:rPr>
        <w:fldChar w:fldCharType="end"/>
      </w:r>
    </w:p>
    <w:p w14:paraId="5F44BD55">
      <w:pPr>
        <w:pStyle w:val="8"/>
        <w:rPr>
          <w:rFonts w:hint="eastAsia" w:ascii="仿宋" w:hAnsi="仿宋" w:eastAsia="仿宋" w:cs="Times New Roman"/>
          <w:b/>
          <w:sz w:val="24"/>
          <w:szCs w:val="24"/>
          <w:highlight w:val="none"/>
        </w:rPr>
      </w:pPr>
    </w:p>
    <w:p w14:paraId="706A53AF">
      <w:pPr>
        <w:pStyle w:val="3"/>
        <w:pageBreakBefore/>
        <w:adjustRightInd w:val="0"/>
        <w:snapToGrid w:val="0"/>
        <w:spacing w:before="156" w:beforeLines="50" w:after="0" w:line="240" w:lineRule="auto"/>
        <w:jc w:val="center"/>
        <w:rPr>
          <w:rFonts w:hint="eastAsia" w:ascii="仿宋" w:hAnsi="仿宋" w:eastAsia="仿宋" w:cs="仿宋"/>
          <w:sz w:val="40"/>
          <w:szCs w:val="40"/>
          <w:lang w:eastAsia="zh-CN"/>
        </w:rPr>
      </w:pPr>
      <w:r>
        <w:rPr>
          <w:rFonts w:hint="eastAsia" w:ascii="仿宋" w:hAnsi="仿宋" w:eastAsia="仿宋" w:cs="仿宋"/>
          <w:sz w:val="40"/>
          <w:szCs w:val="40"/>
          <w:lang w:val="en-US" w:eastAsia="zh-CN"/>
        </w:rPr>
        <w:t>一、报价表</w:t>
      </w:r>
    </w:p>
    <w:p w14:paraId="6A3EA92D">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）报价一览表</w:t>
      </w:r>
    </w:p>
    <w:tbl>
      <w:tblPr>
        <w:tblStyle w:val="29"/>
        <w:tblpPr w:leftFromText="180" w:rightFromText="180" w:vertAnchor="text" w:horzAnchor="page" w:tblpX="989" w:tblpY="620"/>
        <w:tblOverlap w:val="never"/>
        <w:tblW w:w="10299" w:type="dxa"/>
        <w:tblInd w:w="0" w:type="dxa"/>
        <w:tblLayout w:type="autofit"/>
        <w:tblCellMar>
          <w:top w:w="0" w:type="dxa"/>
          <w:left w:w="108" w:type="dxa"/>
          <w:bottom w:w="0" w:type="dxa"/>
          <w:right w:w="108" w:type="dxa"/>
        </w:tblCellMar>
      </w:tblPr>
      <w:tblGrid>
        <w:gridCol w:w="1565"/>
        <w:gridCol w:w="3394"/>
        <w:gridCol w:w="1811"/>
        <w:gridCol w:w="3529"/>
      </w:tblGrid>
      <w:tr w14:paraId="17AF9FDD">
        <w:tblPrEx>
          <w:tblCellMar>
            <w:top w:w="0" w:type="dxa"/>
            <w:left w:w="108" w:type="dxa"/>
            <w:bottom w:w="0" w:type="dxa"/>
            <w:right w:w="108" w:type="dxa"/>
          </w:tblCellMar>
        </w:tblPrEx>
        <w:trPr>
          <w:trHeight w:val="778" w:hRule="atLeast"/>
        </w:trPr>
        <w:tc>
          <w:tcPr>
            <w:tcW w:w="1565" w:type="dxa"/>
            <w:vAlign w:val="bottom"/>
          </w:tcPr>
          <w:p w14:paraId="5605F833">
            <w:pPr>
              <w:keepNext w:val="0"/>
              <w:keepLines w:val="0"/>
              <w:suppressLineNumbers w:val="0"/>
              <w:spacing w:before="240" w:beforeAutospacing="0" w:after="0" w:afterAutospacing="0"/>
              <w:ind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项目名称：</w:t>
            </w:r>
          </w:p>
        </w:tc>
        <w:tc>
          <w:tcPr>
            <w:tcW w:w="8734" w:type="dxa"/>
            <w:gridSpan w:val="3"/>
            <w:tcBorders>
              <w:top w:val="nil"/>
              <w:left w:val="nil"/>
              <w:bottom w:val="single" w:color="auto" w:sz="4" w:space="0"/>
              <w:right w:val="nil"/>
            </w:tcBorders>
            <w:vAlign w:val="bottom"/>
          </w:tcPr>
          <w:p w14:paraId="3935064B">
            <w:pPr>
              <w:spacing w:line="520" w:lineRule="exact"/>
              <w:jc w:val="left"/>
              <w:rPr>
                <w:rFonts w:hint="eastAsia" w:ascii="仿宋" w:hAnsi="仿宋" w:eastAsia="仿宋" w:cs="仿宋"/>
                <w:color w:val="000000"/>
                <w:sz w:val="24"/>
                <w:szCs w:val="32"/>
                <w:highlight w:val="none"/>
                <w:lang w:eastAsia="zh-CN"/>
              </w:rPr>
            </w:pPr>
            <w:r>
              <w:rPr>
                <w:rFonts w:hint="eastAsia" w:ascii="仿宋" w:hAnsi="仿宋" w:eastAsia="仿宋" w:cs="仿宋"/>
                <w:b w:val="0"/>
                <w:bCs w:val="0"/>
                <w:sz w:val="24"/>
                <w:szCs w:val="24"/>
                <w:highlight w:val="none"/>
                <w:lang w:val="en-US" w:eastAsia="zh-CN"/>
              </w:rPr>
              <w:t>中山大学孙逸仙纪念医院深汕中心医院</w:t>
            </w:r>
            <w:r>
              <w:rPr>
                <w:rFonts w:hint="eastAsia" w:ascii="仿宋" w:hAnsi="仿宋" w:eastAsia="仿宋"/>
                <w:sz w:val="24"/>
                <w:szCs w:val="24"/>
                <w:lang w:val="en-US" w:eastAsia="zh-CN"/>
              </w:rPr>
              <w:t>医护PDA采购</w:t>
            </w:r>
            <w:r>
              <w:rPr>
                <w:rFonts w:hint="eastAsia" w:ascii="仿宋" w:hAnsi="仿宋" w:eastAsia="仿宋"/>
                <w:sz w:val="24"/>
                <w:szCs w:val="24"/>
              </w:rPr>
              <w:t>项目</w:t>
            </w:r>
          </w:p>
        </w:tc>
      </w:tr>
      <w:tr w14:paraId="08016274">
        <w:tblPrEx>
          <w:tblCellMar>
            <w:top w:w="0" w:type="dxa"/>
            <w:left w:w="108" w:type="dxa"/>
            <w:bottom w:w="0" w:type="dxa"/>
            <w:right w:w="108" w:type="dxa"/>
          </w:tblCellMar>
        </w:tblPrEx>
        <w:trPr>
          <w:trHeight w:val="608" w:hRule="atLeast"/>
        </w:trPr>
        <w:tc>
          <w:tcPr>
            <w:tcW w:w="1565" w:type="dxa"/>
            <w:vAlign w:val="bottom"/>
          </w:tcPr>
          <w:p w14:paraId="7751AD59">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lang w:val="en-US" w:eastAsia="zh-CN"/>
              </w:rPr>
              <w:t>供应商</w:t>
            </w:r>
            <w:r>
              <w:rPr>
                <w:rFonts w:hint="eastAsia" w:ascii="仿宋" w:hAnsi="仿宋" w:eastAsia="仿宋" w:cs="仿宋"/>
                <w:color w:val="000000"/>
                <w:sz w:val="24"/>
                <w:szCs w:val="32"/>
                <w:highlight w:val="none"/>
              </w:rPr>
              <w:t>：</w:t>
            </w:r>
          </w:p>
        </w:tc>
        <w:tc>
          <w:tcPr>
            <w:tcW w:w="3394" w:type="dxa"/>
            <w:tcBorders>
              <w:top w:val="single" w:color="auto" w:sz="4" w:space="0"/>
              <w:left w:val="nil"/>
              <w:bottom w:val="single" w:color="auto" w:sz="4" w:space="0"/>
              <w:right w:val="nil"/>
            </w:tcBorders>
            <w:vAlign w:val="bottom"/>
          </w:tcPr>
          <w:p w14:paraId="3234D0C6">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811" w:type="dxa"/>
            <w:tcBorders>
              <w:top w:val="single" w:color="auto" w:sz="4" w:space="0"/>
              <w:left w:val="nil"/>
              <w:bottom w:val="nil"/>
              <w:right w:val="nil"/>
            </w:tcBorders>
            <w:vAlign w:val="bottom"/>
          </w:tcPr>
          <w:p w14:paraId="2F0DDD45">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日期：</w:t>
            </w:r>
          </w:p>
        </w:tc>
        <w:tc>
          <w:tcPr>
            <w:tcW w:w="3529" w:type="dxa"/>
            <w:tcBorders>
              <w:top w:val="single" w:color="auto" w:sz="4" w:space="0"/>
              <w:left w:val="nil"/>
              <w:bottom w:val="single" w:color="auto" w:sz="4" w:space="0"/>
              <w:right w:val="nil"/>
            </w:tcBorders>
          </w:tcPr>
          <w:p w14:paraId="1289BEB7">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644BBEF3">
        <w:tblPrEx>
          <w:tblCellMar>
            <w:top w:w="0" w:type="dxa"/>
            <w:left w:w="108" w:type="dxa"/>
            <w:bottom w:w="0" w:type="dxa"/>
            <w:right w:w="108" w:type="dxa"/>
          </w:tblCellMar>
        </w:tblPrEx>
        <w:trPr>
          <w:trHeight w:val="605" w:hRule="atLeast"/>
        </w:trPr>
        <w:tc>
          <w:tcPr>
            <w:tcW w:w="1565" w:type="dxa"/>
            <w:vAlign w:val="bottom"/>
          </w:tcPr>
          <w:p w14:paraId="7C39B614">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3394" w:type="dxa"/>
            <w:tcBorders>
              <w:top w:val="single" w:color="auto" w:sz="4" w:space="0"/>
              <w:left w:val="nil"/>
              <w:bottom w:val="single" w:color="auto" w:sz="4" w:space="0"/>
              <w:right w:val="nil"/>
            </w:tcBorders>
            <w:vAlign w:val="bottom"/>
          </w:tcPr>
          <w:p w14:paraId="14FD740F">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811" w:type="dxa"/>
            <w:vAlign w:val="bottom"/>
          </w:tcPr>
          <w:p w14:paraId="74E44231">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3529" w:type="dxa"/>
            <w:tcBorders>
              <w:top w:val="single" w:color="auto" w:sz="4" w:space="0"/>
              <w:left w:val="nil"/>
              <w:bottom w:val="single" w:color="auto" w:sz="4" w:space="0"/>
              <w:right w:val="nil"/>
            </w:tcBorders>
          </w:tcPr>
          <w:p w14:paraId="65A525A1">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bl>
    <w:p w14:paraId="770C4055">
      <w:pPr>
        <w:pStyle w:val="27"/>
        <w:ind w:left="0" w:leftChars="0" w:firstLine="0" w:firstLineChars="0"/>
        <w:rPr>
          <w:rFonts w:hint="eastAsia"/>
        </w:rPr>
      </w:pPr>
    </w:p>
    <w:p w14:paraId="6795AC72">
      <w:pPr>
        <w:pStyle w:val="27"/>
        <w:ind w:left="0" w:leftChars="0" w:firstLine="0" w:firstLineChars="0"/>
        <w:rPr>
          <w:rFonts w:hint="eastAsia"/>
        </w:rPr>
      </w:pPr>
    </w:p>
    <w:tbl>
      <w:tblPr>
        <w:tblStyle w:val="30"/>
        <w:tblpPr w:leftFromText="180" w:rightFromText="180" w:vertAnchor="text" w:horzAnchor="page" w:tblpX="1075" w:tblpY="410"/>
        <w:tblOverlap w:val="never"/>
        <w:tblW w:w="10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5"/>
        <w:gridCol w:w="1845"/>
        <w:gridCol w:w="2925"/>
        <w:gridCol w:w="3660"/>
      </w:tblGrid>
      <w:tr w14:paraId="001D5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14:paraId="3AECDB88">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采购内容</w:t>
            </w:r>
          </w:p>
        </w:tc>
        <w:tc>
          <w:tcPr>
            <w:tcW w:w="1845" w:type="dxa"/>
          </w:tcPr>
          <w:p w14:paraId="25797DF4">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预估数量</w:t>
            </w:r>
          </w:p>
        </w:tc>
        <w:tc>
          <w:tcPr>
            <w:tcW w:w="2925" w:type="dxa"/>
          </w:tcPr>
          <w:p w14:paraId="4D58F5E9">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单价报价</w:t>
            </w:r>
          </w:p>
        </w:tc>
        <w:tc>
          <w:tcPr>
            <w:tcW w:w="3660" w:type="dxa"/>
          </w:tcPr>
          <w:p w14:paraId="7A6C0E26">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响应总报价</w:t>
            </w:r>
          </w:p>
        </w:tc>
      </w:tr>
      <w:tr w14:paraId="07BB8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1995" w:type="dxa"/>
            <w:vAlign w:val="center"/>
          </w:tcPr>
          <w:p w14:paraId="072DCEF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sz w:val="24"/>
                <w:szCs w:val="24"/>
                <w:lang w:val="en-US" w:eastAsia="zh-CN"/>
              </w:rPr>
              <w:t>医护PDA</w:t>
            </w:r>
          </w:p>
        </w:tc>
        <w:tc>
          <w:tcPr>
            <w:tcW w:w="1845" w:type="dxa"/>
            <w:vAlign w:val="center"/>
          </w:tcPr>
          <w:p w14:paraId="09ED258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100台</w:t>
            </w:r>
          </w:p>
        </w:tc>
        <w:tc>
          <w:tcPr>
            <w:tcW w:w="2925" w:type="dxa"/>
            <w:vAlign w:val="center"/>
          </w:tcPr>
          <w:p w14:paraId="5828F49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lang w:val="en-US" w:eastAsia="zh-CN"/>
              </w:rPr>
              <w:t>元/台</w:t>
            </w:r>
          </w:p>
        </w:tc>
        <w:tc>
          <w:tcPr>
            <w:tcW w:w="3660" w:type="dxa"/>
            <w:vAlign w:val="center"/>
          </w:tcPr>
          <w:p w14:paraId="5DAD50D2">
            <w:pPr>
              <w:pStyle w:val="8"/>
              <w:jc w:val="both"/>
              <w:rPr>
                <w:rFonts w:hint="default" w:ascii="仿宋" w:hAnsi="仿宋" w:eastAsia="仿宋" w:cs="仿宋"/>
                <w:sz w:val="24"/>
                <w:szCs w:val="24"/>
                <w:u w:val="single"/>
                <w:vertAlign w:val="baseline"/>
                <w:lang w:val="en-US" w:eastAsia="zh-CN"/>
              </w:rPr>
            </w:pPr>
            <w:r>
              <w:rPr>
                <w:rFonts w:hint="eastAsia" w:ascii="仿宋" w:hAnsi="仿宋" w:eastAsia="仿宋" w:cs="仿宋"/>
                <w:sz w:val="24"/>
                <w:szCs w:val="24"/>
                <w:vertAlign w:val="baseline"/>
                <w:lang w:val="en-US" w:eastAsia="zh-CN"/>
              </w:rPr>
              <w:t>大写：人民币</w:t>
            </w:r>
            <w:r>
              <w:rPr>
                <w:rFonts w:hint="eastAsia" w:ascii="仿宋" w:hAnsi="仿宋" w:eastAsia="仿宋" w:cs="仿宋"/>
                <w:sz w:val="24"/>
                <w:szCs w:val="24"/>
                <w:u w:val="single"/>
                <w:vertAlign w:val="baseline"/>
                <w:lang w:val="en-US" w:eastAsia="zh-CN"/>
              </w:rPr>
              <w:t xml:space="preserve">           </w:t>
            </w:r>
          </w:p>
          <w:p w14:paraId="31233706">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 w:hAnsi="仿宋" w:eastAsia="仿宋" w:cs="仿宋"/>
                <w:b/>
                <w:bCs/>
                <w:sz w:val="24"/>
                <w:szCs w:val="24"/>
                <w:highlight w:val="none"/>
                <w:vertAlign w:val="baseline"/>
                <w:lang w:val="en-US" w:eastAsia="zh-CN"/>
              </w:rPr>
            </w:pPr>
            <w:r>
              <w:rPr>
                <w:rFonts w:hint="eastAsia" w:ascii="仿宋" w:hAnsi="仿宋" w:eastAsia="仿宋" w:cs="仿宋"/>
                <w:sz w:val="24"/>
                <w:szCs w:val="24"/>
                <w:u w:val="none"/>
                <w:vertAlign w:val="baseline"/>
                <w:lang w:val="en-US" w:eastAsia="zh-CN"/>
              </w:rPr>
              <w:t>小写：¥</w:t>
            </w:r>
            <w:r>
              <w:rPr>
                <w:rFonts w:hint="eastAsia" w:ascii="仿宋" w:hAnsi="仿宋" w:eastAsia="仿宋" w:cs="仿宋"/>
                <w:sz w:val="24"/>
                <w:szCs w:val="24"/>
                <w:u w:val="single"/>
                <w:vertAlign w:val="baseline"/>
                <w:lang w:val="en-US" w:eastAsia="zh-CN"/>
              </w:rPr>
              <w:t xml:space="preserve">           元</w:t>
            </w:r>
          </w:p>
        </w:tc>
      </w:tr>
    </w:tbl>
    <w:p w14:paraId="112821BD">
      <w:pPr>
        <w:pStyle w:val="27"/>
        <w:ind w:left="0" w:leftChars="0" w:firstLine="0" w:firstLineChars="0"/>
        <w:rPr>
          <w:rFonts w:hint="eastAsia"/>
        </w:rPr>
      </w:pPr>
    </w:p>
    <w:p w14:paraId="7C508CFD">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w:t>
      </w:r>
    </w:p>
    <w:p w14:paraId="1C2AD18F">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本项目只接受一次报价，本</w:t>
      </w:r>
      <w:r>
        <w:rPr>
          <w:rFonts w:hint="eastAsia" w:ascii="仿宋" w:hAnsi="仿宋" w:eastAsia="仿宋" w:cs="仿宋"/>
          <w:color w:val="auto"/>
          <w:sz w:val="24"/>
          <w:szCs w:val="24"/>
          <w:highlight w:val="none"/>
        </w:rPr>
        <w:t>表是响应文件的必要组成文件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000000"/>
          <w:sz w:val="24"/>
          <w:szCs w:val="24"/>
          <w:highlight w:val="none"/>
          <w:lang w:eastAsia="zh-CN"/>
        </w:rPr>
        <w:t>响应</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auto"/>
          <w:sz w:val="24"/>
          <w:szCs w:val="24"/>
          <w:highlight w:val="none"/>
        </w:rPr>
        <w:t>须按要求填写所有信息，不得随意更改本表格式。</w:t>
      </w:r>
    </w:p>
    <w:p w14:paraId="6081448D">
      <w:pPr>
        <w:pStyle w:val="41"/>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2、本项目采购采用单价报价形式，并按预估数量合计报价作为本项目的响应总报价。</w:t>
      </w:r>
      <w:r>
        <w:rPr>
          <w:rFonts w:hint="eastAsia" w:ascii="仿宋" w:hAnsi="仿宋" w:eastAsia="仿宋" w:cs="仿宋"/>
          <w:b/>
          <w:bCs/>
          <w:color w:val="auto"/>
          <w:sz w:val="24"/>
          <w:szCs w:val="24"/>
          <w:highlight w:val="none"/>
          <w:lang w:val="en-US" w:eastAsia="zh-CN"/>
        </w:rPr>
        <w:t>本项目的价格评审以总报价为依据。</w:t>
      </w:r>
      <w:r>
        <w:rPr>
          <w:rFonts w:hint="eastAsia" w:ascii="仿宋" w:hAnsi="仿宋" w:eastAsia="仿宋" w:cs="仿宋"/>
          <w:b w:val="0"/>
          <w:bCs w:val="0"/>
          <w:color w:val="auto"/>
          <w:sz w:val="24"/>
          <w:szCs w:val="24"/>
          <w:highlight w:val="none"/>
          <w:lang w:val="en-US" w:eastAsia="zh-CN"/>
        </w:rPr>
        <w:t>供应商若成交，响应单价不可改变，服务期间按采购人实际采购数量办理结算手续。</w:t>
      </w:r>
    </w:p>
    <w:p w14:paraId="0F5860BF">
      <w:pPr>
        <w:pStyle w:val="41"/>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仿宋" w:hAnsi="仿宋" w:eastAsia="仿宋" w:cs="仿宋"/>
          <w:b w:val="0"/>
          <w:bCs w:val="0"/>
          <w:kern w:val="44"/>
          <w:sz w:val="24"/>
          <w:szCs w:val="24"/>
          <w:lang w:val="zh-CN" w:eastAsia="zh-CN" w:bidi="ar-SA"/>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、响应供应商</w:t>
      </w:r>
      <w:r>
        <w:rPr>
          <w:rFonts w:hint="eastAsia" w:ascii="仿宋" w:hAnsi="仿宋" w:eastAsia="仿宋" w:cs="仿宋"/>
          <w:sz w:val="24"/>
          <w:szCs w:val="24"/>
          <w:highlight w:val="none"/>
        </w:rPr>
        <w:t>报价应</w:t>
      </w:r>
      <w:r>
        <w:rPr>
          <w:rFonts w:hint="eastAsia" w:ascii="仿宋" w:hAnsi="仿宋" w:eastAsia="仿宋" w:cs="仿宋"/>
          <w:sz w:val="24"/>
          <w:szCs w:val="24"/>
        </w:rPr>
        <w:t>包括但不限于设备费、包装费、仓储费、运输费、安装调试费以及</w:t>
      </w:r>
      <w:r>
        <w:rPr>
          <w:rFonts w:hint="eastAsia" w:ascii="仿宋" w:hAnsi="仿宋" w:eastAsia="仿宋" w:cs="仿宋"/>
          <w:b w:val="0"/>
          <w:bCs w:val="0"/>
          <w:kern w:val="44"/>
          <w:sz w:val="24"/>
          <w:szCs w:val="24"/>
          <w:shd w:val="clear"/>
          <w:lang w:val="zh-CN" w:eastAsia="zh-CN" w:bidi="ar-SA"/>
        </w:rPr>
        <w:t>实施过程中应预见和不可预见费用</w:t>
      </w:r>
      <w:r>
        <w:rPr>
          <w:rFonts w:hint="eastAsia" w:ascii="仿宋" w:hAnsi="仿宋" w:eastAsia="仿宋" w:cs="仿宋"/>
          <w:b w:val="0"/>
          <w:bCs w:val="0"/>
          <w:kern w:val="44"/>
          <w:sz w:val="24"/>
          <w:szCs w:val="24"/>
          <w:shd w:val="clear"/>
          <w:lang w:val="en-US" w:eastAsia="zh-CN" w:bidi="ar-SA"/>
        </w:rPr>
        <w:t>等完成合同规定责任和义务、达到合同目的的一切费用</w:t>
      </w:r>
      <w:r>
        <w:rPr>
          <w:rFonts w:hint="eastAsia" w:ascii="仿宋" w:hAnsi="仿宋" w:eastAsia="仿宋" w:cs="仿宋"/>
          <w:b w:val="0"/>
          <w:bCs w:val="0"/>
          <w:kern w:val="44"/>
          <w:sz w:val="24"/>
          <w:szCs w:val="24"/>
          <w:lang w:val="zh-CN" w:eastAsia="zh-CN" w:bidi="ar-SA"/>
        </w:rPr>
        <w:t>。</w:t>
      </w:r>
    </w:p>
    <w:p w14:paraId="48CAD6CB">
      <w:pPr>
        <w:pStyle w:val="41"/>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w:t>
      </w:r>
      <w:r>
        <w:rPr>
          <w:rFonts w:hint="eastAsia" w:ascii="仿宋" w:hAnsi="仿宋" w:eastAsia="仿宋" w:cs="仿宋"/>
          <w:sz w:val="24"/>
          <w:szCs w:val="24"/>
          <w:highlight w:val="none"/>
          <w:lang w:val="en-US" w:eastAsia="zh-CN"/>
        </w:rPr>
        <w:t>单价报价未超过对应的单价限价</w:t>
      </w:r>
      <w:r>
        <w:rPr>
          <w:rFonts w:hint="eastAsia" w:ascii="仿宋" w:hAnsi="仿宋" w:eastAsia="仿宋" w:cs="仿宋"/>
          <w:b w:val="0"/>
          <w:bCs w:val="0"/>
          <w:sz w:val="24"/>
          <w:szCs w:val="24"/>
          <w:highlight w:val="none"/>
          <w:lang w:val="en-US" w:eastAsia="zh-CN"/>
        </w:rPr>
        <w:t>，如单价报价超出限价，将作无效报价处理。</w:t>
      </w:r>
    </w:p>
    <w:p w14:paraId="21BCFA4B">
      <w:pPr>
        <w:pStyle w:val="41"/>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5、总报价应为完成本项目全部内容所需一切费用的含税报价。总报价超出最高限价，将作无效报价处理。</w:t>
      </w:r>
    </w:p>
    <w:p w14:paraId="6DD84719">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6、报价有效期：自本项目响应文件接收截止之日起90天。如成交，报价有效期将延至合同终止日为止</w:t>
      </w:r>
    </w:p>
    <w:p w14:paraId="232B513B">
      <w:pPr>
        <w:pStyle w:val="41"/>
        <w:keepNext w:val="0"/>
        <w:keepLines w:val="0"/>
        <w:pageBreakBefore w:val="0"/>
        <w:kinsoku/>
        <w:wordWrap/>
        <w:overflowPunct/>
        <w:topLinePunct w:val="0"/>
        <w:autoSpaceDE/>
        <w:autoSpaceDN/>
        <w:bidi w:val="0"/>
        <w:adjustRightInd/>
        <w:snapToGrid/>
        <w:spacing w:line="360" w:lineRule="exact"/>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本项目不接受有选择性的报价，报价应为固定唯一值，不得为 0 或负数，否则将作无效响应处理。</w:t>
      </w:r>
    </w:p>
    <w:p w14:paraId="20A0BD8D">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（盖章）：</w:t>
      </w:r>
    </w:p>
    <w:p w14:paraId="253A2710">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03A6481E">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sz w:val="40"/>
          <w:szCs w:val="40"/>
          <w:highlight w:val="none"/>
          <w:lang w:val="en-US" w:eastAsia="zh-CN"/>
        </w:rPr>
      </w:pPr>
      <w:r>
        <w:rPr>
          <w:rFonts w:hint="eastAsia" w:ascii="仿宋" w:hAnsi="仿宋" w:eastAsia="仿宋" w:cs="仿宋"/>
          <w:sz w:val="24"/>
          <w:szCs w:val="24"/>
          <w:highlight w:val="none"/>
          <w:lang w:val="en-US" w:eastAsia="zh-CN"/>
        </w:rPr>
        <w:t xml:space="preserve">        日期：    年    月    日</w:t>
      </w:r>
    </w:p>
    <w:p w14:paraId="591E168E">
      <w:pPr>
        <w:pStyle w:val="3"/>
        <w:keepNext/>
        <w:keepLines/>
        <w:pageBreakBefore/>
        <w:widowControl w:val="0"/>
        <w:kinsoku/>
        <w:wordWrap/>
        <w:overflowPunct/>
        <w:topLinePunct w:val="0"/>
        <w:autoSpaceDE/>
        <w:autoSpaceDN/>
        <w:bidi w:val="0"/>
        <w:adjustRightInd w:val="0"/>
        <w:snapToGrid w:val="0"/>
        <w:spacing w:before="0" w:after="0" w:line="500" w:lineRule="exact"/>
        <w:jc w:val="center"/>
        <w:textAlignment w:val="auto"/>
        <w:rPr>
          <w:rFonts w:hint="eastAsia" w:ascii="仿宋" w:hAnsi="仿宋" w:eastAsia="仿宋" w:cs="仿宋"/>
          <w:sz w:val="40"/>
          <w:szCs w:val="40"/>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40"/>
          <w:szCs w:val="40"/>
          <w:highlight w:val="none"/>
        </w:rPr>
        <w:t>二、资格审查</w:t>
      </w:r>
    </w:p>
    <w:p w14:paraId="2306072E">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400" w:lineRule="exact"/>
        <w:ind w:leftChars="0"/>
        <w:jc w:val="center"/>
        <w:textAlignment w:val="auto"/>
        <w:rPr>
          <w:rFonts w:hint="eastAsia" w:ascii="仿宋" w:hAnsi="仿宋" w:eastAsia="仿宋" w:cs="仿宋"/>
          <w:b/>
          <w:bCs/>
          <w:color w:val="000000"/>
          <w:sz w:val="32"/>
          <w:szCs w:val="32"/>
          <w:highlight w:val="none"/>
          <w:lang w:eastAsia="zh-CN"/>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）资格自查表</w:t>
      </w:r>
    </w:p>
    <w:tbl>
      <w:tblPr>
        <w:tblStyle w:val="29"/>
        <w:tblpPr w:leftFromText="180" w:rightFromText="180" w:vertAnchor="text" w:horzAnchor="page" w:tblpX="643" w:tblpY="76"/>
        <w:tblOverlap w:val="never"/>
        <w:tblW w:w="1074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4606"/>
        <w:gridCol w:w="3432"/>
        <w:gridCol w:w="1248"/>
        <w:gridCol w:w="1463"/>
      </w:tblGrid>
      <w:tr w14:paraId="7C3A7A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4606" w:type="dxa"/>
            <w:noWrap w:val="0"/>
            <w:vAlign w:val="center"/>
          </w:tcPr>
          <w:p w14:paraId="7CC3D3D7">
            <w:pPr>
              <w:jc w:val="center"/>
              <w:rPr>
                <w:rFonts w:hint="eastAsia" w:ascii="仿宋" w:hAnsi="仿宋" w:eastAsia="仿宋" w:cs="仿宋"/>
                <w:b/>
                <w:bCs/>
                <w:sz w:val="21"/>
                <w:szCs w:val="21"/>
                <w:highlight w:val="none"/>
                <w:lang w:val="en-US" w:eastAsia="zh-CN"/>
              </w:rPr>
            </w:pPr>
            <w:r>
              <w:rPr>
                <w:rFonts w:hint="eastAsia" w:ascii="仿宋" w:hAnsi="仿宋" w:eastAsia="仿宋" w:cs="仿宋"/>
                <w:b/>
                <w:bCs w:val="0"/>
                <w:sz w:val="21"/>
                <w:szCs w:val="21"/>
                <w:highlight w:val="none"/>
              </w:rPr>
              <w:t>评审内容</w:t>
            </w:r>
          </w:p>
        </w:tc>
        <w:tc>
          <w:tcPr>
            <w:tcW w:w="3432" w:type="dxa"/>
            <w:noWrap w:val="0"/>
            <w:vAlign w:val="center"/>
          </w:tcPr>
          <w:p w14:paraId="1D089EBF">
            <w:pPr>
              <w:ind w:firstLine="19" w:firstLineChars="9"/>
              <w:jc w:val="center"/>
              <w:rPr>
                <w:rFonts w:hint="eastAsia" w:ascii="仿宋" w:hAnsi="仿宋" w:eastAsia="仿宋" w:cs="仿宋"/>
                <w:b/>
                <w:bCs/>
                <w:sz w:val="21"/>
                <w:szCs w:val="21"/>
                <w:highlight w:val="none"/>
                <w:lang w:val="en-US" w:eastAsia="zh-CN"/>
              </w:rPr>
            </w:pPr>
            <w:r>
              <w:rPr>
                <w:rFonts w:hint="eastAsia" w:ascii="仿宋" w:hAnsi="仿宋" w:eastAsia="仿宋" w:cs="仿宋"/>
                <w:b/>
                <w:bCs w:val="0"/>
                <w:sz w:val="21"/>
                <w:szCs w:val="21"/>
                <w:highlight w:val="none"/>
              </w:rPr>
              <w:t>评审要求</w:t>
            </w:r>
          </w:p>
        </w:tc>
        <w:tc>
          <w:tcPr>
            <w:tcW w:w="1248" w:type="dxa"/>
            <w:noWrap w:val="0"/>
            <w:vAlign w:val="center"/>
          </w:tcPr>
          <w:p w14:paraId="50DBEC3F">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自查结论</w:t>
            </w:r>
          </w:p>
        </w:tc>
        <w:tc>
          <w:tcPr>
            <w:tcW w:w="1463" w:type="dxa"/>
            <w:noWrap w:val="0"/>
            <w:vAlign w:val="center"/>
          </w:tcPr>
          <w:p w14:paraId="53030792">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证明资料</w:t>
            </w:r>
          </w:p>
        </w:tc>
      </w:tr>
      <w:tr w14:paraId="10E8AD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980" w:hRule="atLeast"/>
          <w:jc w:val="center"/>
        </w:trPr>
        <w:tc>
          <w:tcPr>
            <w:tcW w:w="4606" w:type="dxa"/>
            <w:noWrap w:val="0"/>
            <w:vAlign w:val="top"/>
          </w:tcPr>
          <w:p w14:paraId="1DF12BD1">
            <w:pPr>
              <w:pStyle w:val="41"/>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响应供应商应具备以下条件：</w:t>
            </w:r>
          </w:p>
          <w:p w14:paraId="3E30E470">
            <w:pPr>
              <w:pStyle w:val="41"/>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（1）具有良好的商业信誉和健全的财务会计制度；</w:t>
            </w:r>
          </w:p>
          <w:p w14:paraId="11D88759">
            <w:pPr>
              <w:pStyle w:val="41"/>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（2）有依法缴纳税收和社会保障资金的良好记录；</w:t>
            </w:r>
          </w:p>
          <w:p w14:paraId="13FED8F3">
            <w:pPr>
              <w:pStyle w:val="41"/>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（3）具备履行合同所必需的设备和专业技术能力；</w:t>
            </w:r>
          </w:p>
          <w:p w14:paraId="53B63494">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（4）参加本次采购活动前三年内，在经营活动中没有重大违法记录。</w:t>
            </w:r>
          </w:p>
        </w:tc>
        <w:tc>
          <w:tcPr>
            <w:tcW w:w="3432" w:type="dxa"/>
            <w:noWrap w:val="0"/>
            <w:vAlign w:val="top"/>
          </w:tcPr>
          <w:p w14:paraId="46B6CDB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1"/>
                <w:szCs w:val="21"/>
                <w:highlight w:val="none"/>
                <w:lang w:val="en-US" w:eastAsia="zh-CN"/>
              </w:rPr>
            </w:pPr>
          </w:p>
          <w:p w14:paraId="6A44DDB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1"/>
                <w:szCs w:val="21"/>
                <w:highlight w:val="none"/>
                <w:lang w:val="en-US" w:eastAsia="zh-CN"/>
              </w:rPr>
            </w:pPr>
          </w:p>
          <w:p w14:paraId="59B5949A">
            <w:pPr>
              <w:pStyle w:val="41"/>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响应供应商提供有效的声明函并加盖公章</w:t>
            </w:r>
          </w:p>
          <w:p w14:paraId="1ACF7611">
            <w:pPr>
              <w:pStyle w:val="12"/>
              <w:rPr>
                <w:rFonts w:hint="eastAsia" w:ascii="仿宋" w:hAnsi="仿宋" w:eastAsia="仿宋" w:cs="仿宋"/>
                <w:sz w:val="21"/>
                <w:szCs w:val="21"/>
                <w:lang w:val="en-US" w:eastAsia="zh-CN"/>
              </w:rPr>
            </w:pPr>
          </w:p>
        </w:tc>
        <w:tc>
          <w:tcPr>
            <w:tcW w:w="1248" w:type="dxa"/>
            <w:noWrap w:val="0"/>
            <w:vAlign w:val="top"/>
          </w:tcPr>
          <w:p w14:paraId="3CDCFECF">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p>
          <w:p w14:paraId="78484E0D">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p>
          <w:p w14:paraId="59CED4C5">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□通过</w:t>
            </w:r>
          </w:p>
          <w:p w14:paraId="721B3B7D">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□不通过</w:t>
            </w:r>
          </w:p>
        </w:tc>
        <w:tc>
          <w:tcPr>
            <w:tcW w:w="1463" w:type="dxa"/>
            <w:noWrap w:val="0"/>
            <w:vAlign w:val="top"/>
          </w:tcPr>
          <w:p w14:paraId="3EE946B4">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p>
          <w:p w14:paraId="6803147C">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p>
          <w:p w14:paraId="1D992C38">
            <w:pPr>
              <w:keepNext w:val="0"/>
              <w:keepLines w:val="0"/>
              <w:pageBreakBefore w:val="0"/>
              <w:widowControl w:val="0"/>
              <w:kinsoku/>
              <w:wordWrap/>
              <w:overflowPunct/>
              <w:topLinePunct w:val="0"/>
              <w:autoSpaceDE/>
              <w:autoSpaceDN/>
              <w:bidi w:val="0"/>
              <w:spacing w:line="300" w:lineRule="exact"/>
              <w:jc w:val="center"/>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见响应文件第（）页</w:t>
            </w:r>
          </w:p>
          <w:p w14:paraId="17844022">
            <w:pPr>
              <w:pStyle w:val="28"/>
              <w:ind w:left="0" w:leftChars="0"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b w:val="0"/>
                <w:bCs/>
                <w:color w:val="auto"/>
                <w:kern w:val="2"/>
                <w:sz w:val="21"/>
                <w:szCs w:val="21"/>
                <w:highlight w:val="none"/>
                <w:lang w:val="en-US" w:eastAsia="zh-CN" w:bidi="ar-SA"/>
              </w:rPr>
              <w:t>资格声明函</w:t>
            </w:r>
            <w:r>
              <w:rPr>
                <w:rFonts w:hint="eastAsia" w:ascii="仿宋" w:hAnsi="仿宋" w:eastAsia="仿宋" w:cs="仿宋"/>
                <w:sz w:val="21"/>
                <w:szCs w:val="21"/>
                <w:highlight w:val="none"/>
              </w:rPr>
              <w:t>》</w:t>
            </w:r>
          </w:p>
        </w:tc>
      </w:tr>
      <w:tr w14:paraId="67F269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625" w:hRule="atLeast"/>
          <w:jc w:val="center"/>
        </w:trPr>
        <w:tc>
          <w:tcPr>
            <w:tcW w:w="4606" w:type="dxa"/>
            <w:noWrap w:val="0"/>
            <w:vAlign w:val="top"/>
          </w:tcPr>
          <w:p w14:paraId="2746658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z w:val="21"/>
                <w:szCs w:val="21"/>
                <w:highlight w:val="none"/>
                <w:lang w:val="en-US" w:eastAsia="zh-CN"/>
              </w:rPr>
            </w:pPr>
          </w:p>
          <w:p w14:paraId="43309BF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auto"/>
                <w:sz w:val="21"/>
                <w:szCs w:val="21"/>
                <w:highlight w:val="none"/>
                <w:lang w:val="en-US" w:eastAsia="zh-CN"/>
              </w:rPr>
              <w:t>响应供应商未被列入失信被执行人、重大税收违法失信主体、政府采购严重违法失信行为记录名单，或者曾有不良信用记录但已失效。</w:t>
            </w:r>
          </w:p>
        </w:tc>
        <w:tc>
          <w:tcPr>
            <w:tcW w:w="3432" w:type="dxa"/>
            <w:noWrap w:val="0"/>
            <w:vAlign w:val="top"/>
          </w:tcPr>
          <w:p w14:paraId="443B70C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1"/>
                <w:szCs w:val="21"/>
                <w:highlight w:val="none"/>
                <w:lang w:val="en-US" w:eastAsia="zh-CN"/>
              </w:rPr>
            </w:pPr>
            <w:r>
              <w:rPr>
                <w:rFonts w:hint="eastAsia" w:ascii="仿宋" w:hAnsi="仿宋" w:eastAsia="仿宋" w:cs="仿宋"/>
                <w:color w:val="000000"/>
                <w:sz w:val="21"/>
                <w:szCs w:val="21"/>
                <w:highlight w:val="none"/>
                <w:lang w:val="en-US" w:eastAsia="zh-CN"/>
              </w:rPr>
              <w:t>响应</w:t>
            </w:r>
            <w:r>
              <w:rPr>
                <w:rFonts w:hint="eastAsia" w:ascii="仿宋" w:hAnsi="仿宋" w:eastAsia="仿宋" w:cs="仿宋"/>
                <w:sz w:val="21"/>
                <w:szCs w:val="21"/>
                <w:highlight w:val="none"/>
                <w:lang w:val="en-US" w:eastAsia="zh-CN"/>
              </w:rPr>
              <w:t>供应商无需提供证明材料，</w:t>
            </w:r>
            <w:r>
              <w:rPr>
                <w:rFonts w:hint="eastAsia" w:ascii="仿宋" w:hAnsi="仿宋" w:eastAsia="仿宋" w:cs="仿宋"/>
                <w:sz w:val="21"/>
                <w:szCs w:val="21"/>
                <w:highlight w:val="none"/>
              </w:rPr>
              <w:t>以</w:t>
            </w:r>
            <w:r>
              <w:rPr>
                <w:rFonts w:hint="eastAsia" w:ascii="仿宋" w:hAnsi="仿宋" w:eastAsia="仿宋" w:cs="仿宋"/>
                <w:sz w:val="21"/>
                <w:szCs w:val="21"/>
                <w:highlight w:val="none"/>
                <w:lang w:val="en-US" w:eastAsia="zh-CN"/>
              </w:rPr>
              <w:t>采购人</w:t>
            </w:r>
            <w:r>
              <w:rPr>
                <w:rFonts w:hint="eastAsia" w:ascii="仿宋" w:hAnsi="仿宋" w:eastAsia="仿宋" w:cs="仿宋"/>
                <w:sz w:val="21"/>
                <w:szCs w:val="21"/>
                <w:highlight w:val="none"/>
              </w:rPr>
              <w:t>于</w:t>
            </w:r>
            <w:r>
              <w:rPr>
                <w:rFonts w:hint="eastAsia" w:ascii="仿宋" w:hAnsi="仿宋" w:eastAsia="仿宋" w:cs="仿宋"/>
                <w:sz w:val="21"/>
                <w:szCs w:val="21"/>
                <w:highlight w:val="none"/>
                <w:lang w:val="en-US" w:eastAsia="zh-CN"/>
              </w:rPr>
              <w:t>采购评审会议</w:t>
            </w:r>
            <w:r>
              <w:rPr>
                <w:rFonts w:hint="eastAsia" w:ascii="仿宋" w:hAnsi="仿宋" w:eastAsia="仿宋" w:cs="仿宋"/>
                <w:sz w:val="21"/>
                <w:szCs w:val="21"/>
                <w:highlight w:val="none"/>
              </w:rPr>
              <w:t>当天在“信用中国” (www.creditchina.gov.cn)</w:t>
            </w:r>
            <w:r>
              <w:rPr>
                <w:rFonts w:hint="eastAsia" w:ascii="仿宋" w:hAnsi="仿宋" w:eastAsia="仿宋" w:cs="仿宋"/>
                <w:sz w:val="21"/>
                <w:szCs w:val="21"/>
                <w:highlight w:val="none"/>
                <w:lang w:val="en-US" w:eastAsia="zh-CN"/>
              </w:rPr>
              <w:t>或在响应供应商所在省（市）的地方信用中国网站</w:t>
            </w:r>
            <w:r>
              <w:rPr>
                <w:rFonts w:hint="eastAsia" w:ascii="仿宋" w:hAnsi="仿宋" w:eastAsia="仿宋" w:cs="仿宋"/>
                <w:sz w:val="21"/>
                <w:szCs w:val="21"/>
                <w:highlight w:val="none"/>
              </w:rPr>
              <w:t>查询结果为准</w:t>
            </w:r>
            <w:r>
              <w:rPr>
                <w:rFonts w:hint="eastAsia" w:ascii="仿宋" w:hAnsi="仿宋" w:eastAsia="仿宋" w:cs="仿宋"/>
                <w:sz w:val="21"/>
                <w:szCs w:val="21"/>
                <w:highlight w:val="none"/>
                <w:lang w:eastAsia="zh-CN"/>
              </w:rPr>
              <w:t>。</w:t>
            </w:r>
          </w:p>
        </w:tc>
        <w:tc>
          <w:tcPr>
            <w:tcW w:w="1248" w:type="dxa"/>
            <w:noWrap w:val="0"/>
            <w:vAlign w:val="center"/>
          </w:tcPr>
          <w:p w14:paraId="361A672E">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□通过</w:t>
            </w:r>
          </w:p>
          <w:p w14:paraId="5D5445EB">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□不通过</w:t>
            </w:r>
          </w:p>
        </w:tc>
        <w:tc>
          <w:tcPr>
            <w:tcW w:w="1463" w:type="dxa"/>
            <w:noWrap w:val="0"/>
            <w:vAlign w:val="center"/>
          </w:tcPr>
          <w:p w14:paraId="66094A5E">
            <w:pPr>
              <w:keepNext w:val="0"/>
              <w:keepLines w:val="0"/>
              <w:pageBreakBefore w:val="0"/>
              <w:widowControl w:val="0"/>
              <w:kinsoku/>
              <w:wordWrap/>
              <w:overflowPunct/>
              <w:topLinePunct w:val="0"/>
              <w:autoSpaceDE/>
              <w:autoSpaceDN/>
              <w:bidi w:val="0"/>
              <w:spacing w:line="300" w:lineRule="exact"/>
              <w:jc w:val="center"/>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见响应文件第（）页</w:t>
            </w:r>
          </w:p>
          <w:p w14:paraId="27CB5D9C">
            <w:pPr>
              <w:pStyle w:val="28"/>
              <w:ind w:left="0" w:leftChars="0"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b w:val="0"/>
                <w:bCs/>
                <w:color w:val="auto"/>
                <w:kern w:val="2"/>
                <w:sz w:val="21"/>
                <w:szCs w:val="21"/>
                <w:highlight w:val="none"/>
                <w:lang w:val="en-US" w:eastAsia="zh-CN" w:bidi="ar-SA"/>
              </w:rPr>
              <w:t>资格声明函</w:t>
            </w:r>
            <w:r>
              <w:rPr>
                <w:rFonts w:hint="eastAsia" w:ascii="仿宋" w:hAnsi="仿宋" w:eastAsia="仿宋" w:cs="仿宋"/>
                <w:sz w:val="21"/>
                <w:szCs w:val="21"/>
                <w:highlight w:val="none"/>
              </w:rPr>
              <w:t>》</w:t>
            </w:r>
          </w:p>
        </w:tc>
      </w:tr>
      <w:tr w14:paraId="63B0F9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435" w:hRule="atLeast"/>
          <w:jc w:val="center"/>
        </w:trPr>
        <w:tc>
          <w:tcPr>
            <w:tcW w:w="4606" w:type="dxa"/>
            <w:noWrap w:val="0"/>
            <w:vAlign w:val="top"/>
          </w:tcPr>
          <w:p w14:paraId="2E9ABC5B">
            <w:pPr>
              <w:pStyle w:val="8"/>
              <w:rPr>
                <w:rFonts w:hint="eastAsia" w:ascii="仿宋" w:hAnsi="仿宋" w:eastAsia="仿宋" w:cs="仿宋"/>
                <w:color w:val="auto"/>
                <w:kern w:val="2"/>
                <w:sz w:val="21"/>
                <w:szCs w:val="21"/>
                <w:highlight w:val="none"/>
                <w:lang w:val="en-US" w:eastAsia="zh-CN" w:bidi="ar-SA"/>
              </w:rPr>
            </w:pPr>
          </w:p>
          <w:p w14:paraId="54E9B542">
            <w:pPr>
              <w:pStyle w:val="8"/>
              <w:rPr>
                <w:rFonts w:hint="eastAsia" w:ascii="仿宋" w:hAnsi="仿宋" w:eastAsia="仿宋" w:cs="仿宋"/>
                <w:color w:val="auto"/>
                <w:kern w:val="2"/>
                <w:sz w:val="21"/>
                <w:szCs w:val="21"/>
                <w:highlight w:val="none"/>
                <w:lang w:val="en-US" w:eastAsia="zh-CN" w:bidi="ar-SA"/>
              </w:rPr>
            </w:pPr>
          </w:p>
          <w:p w14:paraId="09FDC129">
            <w:pPr>
              <w:pStyle w:val="8"/>
              <w:rPr>
                <w:rFonts w:hint="eastAsia" w:ascii="仿宋" w:hAnsi="仿宋" w:eastAsia="仿宋" w:cs="仿宋"/>
                <w:color w:val="auto"/>
                <w:kern w:val="2"/>
                <w:sz w:val="21"/>
                <w:szCs w:val="21"/>
                <w:highlight w:val="none"/>
                <w:lang w:val="en-US" w:eastAsia="zh-CN" w:bidi="ar-SA"/>
              </w:rPr>
            </w:pPr>
          </w:p>
          <w:p w14:paraId="502FB27A">
            <w:pPr>
              <w:pStyle w:val="8"/>
              <w:rPr>
                <w:rFonts w:hint="eastAsia" w:ascii="仿宋" w:hAnsi="仿宋" w:eastAsia="仿宋" w:cs="仿宋"/>
                <w:sz w:val="21"/>
                <w:szCs w:val="21"/>
                <w:lang w:val="en-US" w:eastAsia="zh-CN"/>
              </w:rPr>
            </w:pPr>
            <w:r>
              <w:rPr>
                <w:rFonts w:hint="eastAsia" w:ascii="仿宋" w:hAnsi="仿宋" w:eastAsia="仿宋" w:cs="仿宋"/>
                <w:color w:val="auto"/>
                <w:kern w:val="2"/>
                <w:sz w:val="21"/>
                <w:szCs w:val="21"/>
                <w:highlight w:val="none"/>
                <w:lang w:val="en-US" w:eastAsia="zh-CN" w:bidi="ar-SA"/>
              </w:rPr>
              <w:t>响应供应商必须是具有独立承担民事责任能力的在中华人民共和国境内注册的法人或其他组织。</w:t>
            </w:r>
          </w:p>
        </w:tc>
        <w:tc>
          <w:tcPr>
            <w:tcW w:w="3432" w:type="dxa"/>
            <w:noWrap w:val="0"/>
            <w:vAlign w:val="top"/>
          </w:tcPr>
          <w:p w14:paraId="1EFB650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响应供应商提供有效的营业执照（或事业法人登记证等相关证明）副本复印件，如非“三证合一”证照，同时提供税务登记证副本复印件,加盖公章；如为分支机构响应，必须同时提供总公司/总所的营业执照副本复印件及总公司/总所出具给分支机构的授权书。</w:t>
            </w:r>
          </w:p>
        </w:tc>
        <w:tc>
          <w:tcPr>
            <w:tcW w:w="1248" w:type="dxa"/>
            <w:noWrap w:val="0"/>
            <w:vAlign w:val="center"/>
          </w:tcPr>
          <w:p w14:paraId="52E327BE">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□通过</w:t>
            </w:r>
          </w:p>
          <w:p w14:paraId="20259C0F">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□不通过</w:t>
            </w:r>
          </w:p>
        </w:tc>
        <w:tc>
          <w:tcPr>
            <w:tcW w:w="1463" w:type="dxa"/>
            <w:noWrap w:val="0"/>
            <w:vAlign w:val="center"/>
          </w:tcPr>
          <w:p w14:paraId="201F57E5">
            <w:pPr>
              <w:keepNext w:val="0"/>
              <w:keepLines w:val="0"/>
              <w:pageBreakBefore w:val="0"/>
              <w:widowControl w:val="0"/>
              <w:kinsoku/>
              <w:wordWrap/>
              <w:overflowPunct/>
              <w:topLinePunct w:val="0"/>
              <w:autoSpaceDE/>
              <w:autoSpaceDN/>
              <w:bidi w:val="0"/>
              <w:spacing w:line="300" w:lineRule="exact"/>
              <w:jc w:val="center"/>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见响应文件第（）页</w:t>
            </w:r>
          </w:p>
        </w:tc>
      </w:tr>
      <w:tr w14:paraId="73BFB1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717" w:hRule="atLeast"/>
          <w:jc w:val="center"/>
        </w:trPr>
        <w:tc>
          <w:tcPr>
            <w:tcW w:w="4606" w:type="dxa"/>
            <w:noWrap w:val="0"/>
            <w:vAlign w:val="top"/>
          </w:tcPr>
          <w:p w14:paraId="58C2D813">
            <w:pPr>
              <w:pStyle w:val="28"/>
              <w:keepNext w:val="0"/>
              <w:keepLines w:val="0"/>
              <w:pageBreakBefore w:val="0"/>
              <w:widowControl w:val="0"/>
              <w:kinsoku/>
              <w:wordWrap/>
              <w:overflowPunct/>
              <w:topLinePunct w:val="0"/>
              <w:autoSpaceDE/>
              <w:autoSpaceDN/>
              <w:bidi w:val="0"/>
              <w:spacing w:line="300" w:lineRule="exact"/>
              <w:ind w:left="0" w:leftChars="0" w:firstLine="0" w:firstLineChars="0"/>
              <w:jc w:val="both"/>
              <w:textAlignment w:val="auto"/>
              <w:rPr>
                <w:rFonts w:hint="eastAsia" w:ascii="仿宋" w:hAnsi="仿宋" w:eastAsia="仿宋" w:cs="仿宋"/>
                <w:color w:val="000000"/>
                <w:sz w:val="21"/>
                <w:szCs w:val="21"/>
                <w:highlight w:val="none"/>
                <w:lang w:val="zh-CN" w:eastAsia="zh-CN"/>
              </w:rPr>
            </w:pPr>
            <w:r>
              <w:rPr>
                <w:rFonts w:hint="eastAsia" w:ascii="仿宋" w:hAnsi="仿宋" w:eastAsia="仿宋" w:cs="仿宋"/>
                <w:b w:val="0"/>
                <w:bCs w:val="0"/>
                <w:spacing w:val="0"/>
                <w:kern w:val="2"/>
                <w:sz w:val="21"/>
                <w:szCs w:val="21"/>
                <w:highlight w:val="none"/>
                <w:lang w:val="en-US" w:eastAsia="zh-CN" w:bidi="ar-SA"/>
              </w:rPr>
              <w:t>本项目不接受联合体响应，成交供应商不得以任何方式转包或分包本项目。</w:t>
            </w:r>
          </w:p>
        </w:tc>
        <w:tc>
          <w:tcPr>
            <w:tcW w:w="3432" w:type="dxa"/>
            <w:noWrap w:val="0"/>
            <w:vAlign w:val="top"/>
          </w:tcPr>
          <w:p w14:paraId="311D275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响应供应商提供有效的声明函并加盖公章</w:t>
            </w:r>
          </w:p>
        </w:tc>
        <w:tc>
          <w:tcPr>
            <w:tcW w:w="1248" w:type="dxa"/>
            <w:noWrap w:val="0"/>
            <w:vAlign w:val="center"/>
          </w:tcPr>
          <w:p w14:paraId="422690F0">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□通过</w:t>
            </w:r>
          </w:p>
          <w:p w14:paraId="7A1484B5">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□不通过</w:t>
            </w:r>
          </w:p>
        </w:tc>
        <w:tc>
          <w:tcPr>
            <w:tcW w:w="1463" w:type="dxa"/>
            <w:noWrap w:val="0"/>
            <w:vAlign w:val="center"/>
          </w:tcPr>
          <w:p w14:paraId="742EE74F">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见响应文件第（）页</w:t>
            </w:r>
          </w:p>
          <w:p w14:paraId="77E57970">
            <w:pPr>
              <w:pStyle w:val="28"/>
              <w:ind w:left="0" w:leftChars="0" w:firstLine="0" w:firstLine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b w:val="0"/>
                <w:bCs/>
                <w:color w:val="auto"/>
                <w:kern w:val="2"/>
                <w:sz w:val="21"/>
                <w:szCs w:val="21"/>
                <w:highlight w:val="none"/>
                <w:lang w:val="en-US" w:eastAsia="zh-CN" w:bidi="ar-SA"/>
              </w:rPr>
              <w:t>资格声明函</w:t>
            </w:r>
            <w:r>
              <w:rPr>
                <w:rFonts w:hint="eastAsia" w:ascii="仿宋" w:hAnsi="仿宋" w:eastAsia="仿宋" w:cs="仿宋"/>
                <w:sz w:val="21"/>
                <w:szCs w:val="21"/>
                <w:highlight w:val="none"/>
              </w:rPr>
              <w:t>》</w:t>
            </w:r>
          </w:p>
        </w:tc>
      </w:tr>
      <w:tr w14:paraId="2D5372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838" w:hRule="atLeast"/>
          <w:jc w:val="center"/>
        </w:trPr>
        <w:tc>
          <w:tcPr>
            <w:tcW w:w="4606" w:type="dxa"/>
            <w:noWrap w:val="0"/>
            <w:vAlign w:val="top"/>
          </w:tcPr>
          <w:p w14:paraId="2F01666D">
            <w:pPr>
              <w:pStyle w:val="28"/>
              <w:keepNext w:val="0"/>
              <w:keepLines w:val="0"/>
              <w:pageBreakBefore w:val="0"/>
              <w:widowControl w:val="0"/>
              <w:kinsoku/>
              <w:wordWrap/>
              <w:overflowPunct/>
              <w:topLinePunct w:val="0"/>
              <w:autoSpaceDE/>
              <w:autoSpaceDN/>
              <w:bidi w:val="0"/>
              <w:spacing w:line="300" w:lineRule="exact"/>
              <w:ind w:left="0" w:leftChars="0" w:firstLine="0" w:firstLineChars="0"/>
              <w:jc w:val="both"/>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b w:val="0"/>
                <w:bCs w:val="0"/>
                <w:spacing w:val="0"/>
                <w:kern w:val="2"/>
                <w:sz w:val="21"/>
                <w:szCs w:val="21"/>
                <w:highlight w:val="none"/>
                <w:lang w:val="en-US" w:eastAsia="zh-CN" w:bidi="ar-SA"/>
              </w:rPr>
              <w:t>法定代表人或单位负责人为同一人或者存在直接控股、管理关系的不同响应单位，不得参加同一合同项下的采购活动。</w:t>
            </w:r>
          </w:p>
        </w:tc>
        <w:tc>
          <w:tcPr>
            <w:tcW w:w="3432" w:type="dxa"/>
            <w:noWrap w:val="0"/>
            <w:vAlign w:val="top"/>
          </w:tcPr>
          <w:p w14:paraId="16ED74B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响应供应商提供有效的声明函并加盖公章</w:t>
            </w:r>
          </w:p>
        </w:tc>
        <w:tc>
          <w:tcPr>
            <w:tcW w:w="1248" w:type="dxa"/>
            <w:noWrap w:val="0"/>
            <w:vAlign w:val="center"/>
          </w:tcPr>
          <w:p w14:paraId="01194D32">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□通过</w:t>
            </w:r>
          </w:p>
          <w:p w14:paraId="0AACAC3E">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□不通过</w:t>
            </w:r>
          </w:p>
        </w:tc>
        <w:tc>
          <w:tcPr>
            <w:tcW w:w="1463" w:type="dxa"/>
            <w:noWrap w:val="0"/>
            <w:vAlign w:val="center"/>
          </w:tcPr>
          <w:p w14:paraId="6266E585">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见响应文件第（）页</w:t>
            </w:r>
          </w:p>
          <w:p w14:paraId="6DFFF884">
            <w:pPr>
              <w:pStyle w:val="28"/>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b w:val="0"/>
                <w:bCs/>
                <w:color w:val="auto"/>
                <w:kern w:val="2"/>
                <w:sz w:val="21"/>
                <w:szCs w:val="21"/>
                <w:highlight w:val="none"/>
                <w:lang w:val="en-US" w:eastAsia="zh-CN" w:bidi="ar-SA"/>
              </w:rPr>
              <w:t>资格声明函</w:t>
            </w:r>
            <w:r>
              <w:rPr>
                <w:rFonts w:hint="eastAsia" w:ascii="仿宋" w:hAnsi="仿宋" w:eastAsia="仿宋" w:cs="仿宋"/>
                <w:sz w:val="21"/>
                <w:szCs w:val="21"/>
                <w:highlight w:val="none"/>
              </w:rPr>
              <w:t>》</w:t>
            </w:r>
          </w:p>
        </w:tc>
      </w:tr>
      <w:tr w14:paraId="7E8CFF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12" w:hRule="atLeast"/>
          <w:jc w:val="center"/>
        </w:trPr>
        <w:tc>
          <w:tcPr>
            <w:tcW w:w="4606" w:type="dxa"/>
            <w:noWrap w:val="0"/>
            <w:vAlign w:val="top"/>
          </w:tcPr>
          <w:p w14:paraId="66A0DDE5">
            <w:pPr>
              <w:pStyle w:val="10"/>
              <w:keepNext w:val="0"/>
              <w:keepLines w:val="0"/>
              <w:pageBreakBefore w:val="0"/>
              <w:widowControl w:val="0"/>
              <w:kinsoku/>
              <w:wordWrap/>
              <w:overflowPunct/>
              <w:topLinePunct w:val="0"/>
              <w:autoSpaceDE/>
              <w:autoSpaceDN/>
              <w:bidi w:val="0"/>
              <w:adjustRightInd/>
              <w:snapToGrid/>
              <w:spacing w:after="0" w:line="340" w:lineRule="exact"/>
              <w:jc w:val="both"/>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kern w:val="0"/>
                <w:sz w:val="21"/>
                <w:szCs w:val="21"/>
                <w:highlight w:val="none"/>
                <w:lang w:val="en-US" w:eastAsia="zh-CN" w:bidi="ar"/>
              </w:rPr>
              <w:t>为本采购项目提供过整体设计、规范编制或者项目管理、监理、检测等服务的供应商，不得再参加本采购项目的响应。</w:t>
            </w:r>
          </w:p>
        </w:tc>
        <w:tc>
          <w:tcPr>
            <w:tcW w:w="3432" w:type="dxa"/>
            <w:noWrap w:val="0"/>
            <w:vAlign w:val="top"/>
          </w:tcPr>
          <w:p w14:paraId="1E2897A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响应供应商提供有效的声明函并加盖公章</w:t>
            </w:r>
          </w:p>
        </w:tc>
        <w:tc>
          <w:tcPr>
            <w:tcW w:w="1248" w:type="dxa"/>
            <w:noWrap w:val="0"/>
            <w:vAlign w:val="center"/>
          </w:tcPr>
          <w:p w14:paraId="653299F2">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□通过</w:t>
            </w:r>
          </w:p>
          <w:p w14:paraId="3FC2204B">
            <w:pPr>
              <w:keepNext w:val="0"/>
              <w:keepLines w:val="0"/>
              <w:pageBreakBefore w:val="0"/>
              <w:widowControl w:val="0"/>
              <w:kinsoku/>
              <w:wordWrap/>
              <w:overflowPunct/>
              <w:topLinePunct w:val="0"/>
              <w:autoSpaceDE/>
              <w:autoSpaceDN/>
              <w:bidi w:val="0"/>
              <w:spacing w:line="30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□不通过</w:t>
            </w:r>
          </w:p>
        </w:tc>
        <w:tc>
          <w:tcPr>
            <w:tcW w:w="1463" w:type="dxa"/>
            <w:noWrap w:val="0"/>
            <w:vAlign w:val="center"/>
          </w:tcPr>
          <w:p w14:paraId="665B7B81">
            <w:pPr>
              <w:keepNext w:val="0"/>
              <w:keepLines w:val="0"/>
              <w:pageBreakBefore w:val="0"/>
              <w:widowControl w:val="0"/>
              <w:kinsoku/>
              <w:wordWrap/>
              <w:overflowPunct/>
              <w:topLinePunct w:val="0"/>
              <w:autoSpaceDE/>
              <w:autoSpaceDN/>
              <w:bidi w:val="0"/>
              <w:spacing w:line="300" w:lineRule="exact"/>
              <w:jc w:val="center"/>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见响应文件第（）页</w:t>
            </w:r>
          </w:p>
          <w:p w14:paraId="71124847">
            <w:pPr>
              <w:pStyle w:val="28"/>
              <w:ind w:left="0" w:leftChars="0" w:firstLine="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b w:val="0"/>
                <w:bCs/>
                <w:color w:val="auto"/>
                <w:kern w:val="2"/>
                <w:sz w:val="21"/>
                <w:szCs w:val="21"/>
                <w:highlight w:val="none"/>
                <w:lang w:val="en-US" w:eastAsia="zh-CN" w:bidi="ar-SA"/>
              </w:rPr>
              <w:t>资格声明函</w:t>
            </w:r>
            <w:r>
              <w:rPr>
                <w:rFonts w:hint="eastAsia" w:ascii="仿宋" w:hAnsi="仿宋" w:eastAsia="仿宋" w:cs="仿宋"/>
                <w:sz w:val="21"/>
                <w:szCs w:val="21"/>
                <w:highlight w:val="none"/>
              </w:rPr>
              <w:t>》</w:t>
            </w:r>
          </w:p>
        </w:tc>
      </w:tr>
    </w:tbl>
    <w:p w14:paraId="2AE49585">
      <w:pPr>
        <w:keepNext w:val="0"/>
        <w:keepLines w:val="0"/>
        <w:pageBreakBefore w:val="0"/>
        <w:widowControl w:val="0"/>
        <w:kinsoku/>
        <w:wordWrap/>
        <w:overflowPunct/>
        <w:topLinePunct w:val="0"/>
        <w:autoSpaceDE w:val="0"/>
        <w:autoSpaceDN w:val="0"/>
        <w:bidi w:val="0"/>
        <w:adjustRightInd w:val="0"/>
        <w:snapToGrid/>
        <w:spacing w:line="280" w:lineRule="exact"/>
        <w:ind w:right="0" w:rightChars="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14:paraId="02EC0892">
      <w:pPr>
        <w:keepNext w:val="0"/>
        <w:keepLines w:val="0"/>
        <w:pageBreakBefore w:val="0"/>
        <w:widowControl w:val="0"/>
        <w:kinsoku/>
        <w:wordWrap/>
        <w:overflowPunct/>
        <w:topLinePunct w:val="0"/>
        <w:autoSpaceDE w:val="0"/>
        <w:autoSpaceDN w:val="0"/>
        <w:bidi w:val="0"/>
        <w:adjustRightInd w:val="0"/>
        <w:snapToGrid/>
        <w:spacing w:line="280" w:lineRule="exact"/>
        <w:ind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1、以上材料将作为</w:t>
      </w:r>
      <w:r>
        <w:rPr>
          <w:rFonts w:hint="eastAsia" w:ascii="仿宋" w:hAnsi="仿宋" w:eastAsia="仿宋" w:cs="仿宋"/>
          <w:sz w:val="21"/>
          <w:szCs w:val="21"/>
          <w:highlight w:val="none"/>
          <w:lang w:eastAsia="zh-CN"/>
        </w:rPr>
        <w:t>响应供应商</w:t>
      </w:r>
      <w:r>
        <w:rPr>
          <w:rFonts w:hint="eastAsia" w:ascii="仿宋" w:hAnsi="仿宋" w:eastAsia="仿宋" w:cs="仿宋"/>
          <w:sz w:val="21"/>
          <w:szCs w:val="21"/>
          <w:highlight w:val="none"/>
        </w:rPr>
        <w:t>资格审核的重要内容之一，</w:t>
      </w:r>
      <w:r>
        <w:rPr>
          <w:rFonts w:hint="eastAsia" w:ascii="仿宋" w:hAnsi="仿宋" w:eastAsia="仿宋" w:cs="仿宋"/>
          <w:sz w:val="21"/>
          <w:szCs w:val="21"/>
          <w:highlight w:val="none"/>
          <w:lang w:eastAsia="zh-CN"/>
        </w:rPr>
        <w:t>响应供应商</w:t>
      </w:r>
      <w:r>
        <w:rPr>
          <w:rFonts w:hint="eastAsia" w:ascii="仿宋" w:hAnsi="仿宋" w:eastAsia="仿宋" w:cs="仿宋"/>
          <w:sz w:val="21"/>
          <w:szCs w:val="21"/>
          <w:highlight w:val="none"/>
        </w:rPr>
        <w:t>必须严格按照其内容及序列要求在响应文件中对应如实提供，</w:t>
      </w:r>
      <w:r>
        <w:rPr>
          <w:rFonts w:hint="eastAsia" w:ascii="仿宋" w:hAnsi="仿宋" w:eastAsia="仿宋" w:cs="仿宋"/>
          <w:kern w:val="0"/>
          <w:sz w:val="21"/>
          <w:szCs w:val="21"/>
          <w:highlight w:val="none"/>
        </w:rPr>
        <w:t>对资格性证明文件的任何缺漏和不符合</w:t>
      </w:r>
      <w:r>
        <w:rPr>
          <w:rFonts w:hint="eastAsia" w:ascii="仿宋" w:hAnsi="仿宋" w:eastAsia="仿宋" w:cs="仿宋"/>
          <w:sz w:val="21"/>
          <w:szCs w:val="21"/>
          <w:highlight w:val="none"/>
        </w:rPr>
        <w:t>将会直接导致无效响应。</w:t>
      </w:r>
    </w:p>
    <w:p w14:paraId="52F1C4EA">
      <w:pPr>
        <w:keepNext w:val="0"/>
        <w:keepLines w:val="0"/>
        <w:pageBreakBefore w:val="0"/>
        <w:widowControl w:val="0"/>
        <w:kinsoku/>
        <w:wordWrap/>
        <w:overflowPunct/>
        <w:topLinePunct w:val="0"/>
        <w:autoSpaceDE w:val="0"/>
        <w:autoSpaceDN w:val="0"/>
        <w:bidi w:val="0"/>
        <w:adjustRightInd w:val="0"/>
        <w:snapToGrid/>
        <w:spacing w:line="280" w:lineRule="exact"/>
        <w:ind w:firstLine="420" w:firstLineChars="200"/>
        <w:jc w:val="left"/>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w:t>
      </w:r>
      <w:r>
        <w:rPr>
          <w:rFonts w:hint="eastAsia" w:ascii="仿宋" w:hAnsi="仿宋" w:eastAsia="仿宋" w:cs="仿宋"/>
          <w:kern w:val="0"/>
          <w:sz w:val="21"/>
          <w:szCs w:val="21"/>
          <w:highlight w:val="none"/>
          <w:lang w:eastAsia="zh-CN"/>
        </w:rPr>
        <w:t>响应供应商</w:t>
      </w:r>
      <w:r>
        <w:rPr>
          <w:rFonts w:hint="eastAsia" w:ascii="仿宋" w:hAnsi="仿宋" w:eastAsia="仿宋" w:cs="仿宋"/>
          <w:kern w:val="0"/>
          <w:sz w:val="21"/>
          <w:szCs w:val="21"/>
          <w:highlight w:val="none"/>
        </w:rPr>
        <w:t>须在“自查结论”栏勾选通过或不通过，在“证明资料”栏填写页码。</w:t>
      </w:r>
    </w:p>
    <w:p w14:paraId="1936D598">
      <w:pPr>
        <w:pStyle w:val="41"/>
        <w:keepNext w:val="0"/>
        <w:keepLines w:val="0"/>
        <w:pageBreakBefore w:val="0"/>
        <w:widowControl w:val="0"/>
        <w:kinsoku/>
        <w:wordWrap/>
        <w:overflowPunct/>
        <w:topLinePunct w:val="0"/>
        <w:bidi w:val="0"/>
        <w:snapToGrid/>
        <w:spacing w:line="280" w:lineRule="exact"/>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3、本自查表不得擅自删改。</w:t>
      </w:r>
    </w:p>
    <w:p w14:paraId="15740FB2">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243A4779">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54C17D4B">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仿宋" w:hAnsi="仿宋" w:eastAsia="仿宋" w:cs="仿宋"/>
          <w:b/>
          <w:bCs/>
          <w:sz w:val="36"/>
          <w:szCs w:val="44"/>
          <w:highlight w:val="none"/>
        </w:rPr>
      </w:pPr>
      <w:r>
        <w:rPr>
          <w:rFonts w:hint="eastAsia" w:ascii="仿宋" w:hAnsi="仿宋" w:eastAsia="仿宋" w:cs="仿宋"/>
          <w:sz w:val="24"/>
          <w:szCs w:val="24"/>
          <w:highlight w:val="none"/>
          <w:lang w:val="en-US" w:eastAsia="zh-CN"/>
        </w:rPr>
        <w:t xml:space="preserve">          日期：    年    月    日</w:t>
      </w:r>
    </w:p>
    <w:p w14:paraId="608AC2A2">
      <w:pPr>
        <w:shd w:val="clear" w:color="auto" w:fill="FFFFFF"/>
        <w:adjustRightInd w:val="0"/>
        <w:snapToGrid w:val="0"/>
        <w:spacing w:line="360" w:lineRule="auto"/>
        <w:jc w:val="center"/>
        <w:rPr>
          <w:rFonts w:hint="eastAsia" w:ascii="仿宋" w:hAnsi="仿宋" w:eastAsia="仿宋" w:cs="仿宋"/>
          <w:b/>
          <w:bCs/>
          <w:sz w:val="36"/>
          <w:szCs w:val="44"/>
          <w:highlight w:val="none"/>
        </w:rPr>
      </w:pPr>
    </w:p>
    <w:p w14:paraId="6D9496E7">
      <w:pPr>
        <w:shd w:val="clear" w:color="auto" w:fill="FFFFFF"/>
        <w:adjustRightInd w:val="0"/>
        <w:snapToGrid w:val="0"/>
        <w:spacing w:line="360" w:lineRule="auto"/>
        <w:jc w:val="center"/>
        <w:rPr>
          <w:rFonts w:ascii="仿宋" w:hAnsi="仿宋" w:eastAsia="仿宋" w:cs="仿宋"/>
          <w:b/>
          <w:bCs/>
          <w:sz w:val="36"/>
          <w:szCs w:val="44"/>
          <w:highlight w:val="none"/>
        </w:rPr>
      </w:pPr>
      <w:r>
        <w:rPr>
          <w:rFonts w:hint="eastAsia" w:ascii="仿宋" w:hAnsi="仿宋" w:eastAsia="仿宋" w:cs="仿宋"/>
          <w:b/>
          <w:bCs/>
          <w:sz w:val="36"/>
          <w:szCs w:val="44"/>
          <w:highlight w:val="none"/>
        </w:rPr>
        <w:t>（二）资格审查证明资料</w:t>
      </w:r>
    </w:p>
    <w:p w14:paraId="0F469FB5">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1、资格声明函</w:t>
      </w:r>
    </w:p>
    <w:p w14:paraId="3A7C33B4">
      <w:pPr>
        <w:keepNext w:val="0"/>
        <w:keepLines w:val="0"/>
        <w:pageBreakBefore w:val="0"/>
        <w:widowControl w:val="0"/>
        <w:kinsoku/>
        <w:wordWrap/>
        <w:overflowPunct/>
        <w:topLinePunct w:val="0"/>
        <w:autoSpaceDE/>
        <w:autoSpaceDN/>
        <w:bidi w:val="0"/>
        <w:adjustRightInd w:val="0"/>
        <w:snapToGrid w:val="0"/>
        <w:spacing w:line="460" w:lineRule="exact"/>
        <w:ind w:right="0" w:righ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color w:val="auto"/>
          <w:sz w:val="24"/>
          <w:highlight w:val="none"/>
        </w:rPr>
        <w:t>致：</w:t>
      </w:r>
      <w:r>
        <w:rPr>
          <w:rFonts w:hint="eastAsia" w:ascii="仿宋" w:hAnsi="仿宋" w:eastAsia="仿宋" w:cs="仿宋"/>
          <w:sz w:val="24"/>
          <w:highlight w:val="none"/>
        </w:rPr>
        <w:t>中山大学孙逸仙纪念医院深汕中心医院</w:t>
      </w:r>
    </w:p>
    <w:p w14:paraId="7B650793">
      <w:pPr>
        <w:keepNext w:val="0"/>
        <w:keepLines w:val="0"/>
        <w:pageBreakBefore w:val="0"/>
        <w:widowControl w:val="0"/>
        <w:kinsoku/>
        <w:wordWrap/>
        <w:overflowPunct/>
        <w:topLinePunct w:val="0"/>
        <w:autoSpaceDE/>
        <w:autoSpaceDN/>
        <w:bidi w:val="0"/>
        <w:adjustRightInd w:val="0"/>
        <w:snapToGrid w:val="0"/>
        <w:spacing w:line="460" w:lineRule="exact"/>
        <w:ind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b w:val="0"/>
          <w:bCs w:val="0"/>
          <w:sz w:val="24"/>
          <w:szCs w:val="24"/>
          <w:highlight w:val="none"/>
          <w:u w:val="single"/>
          <w:lang w:val="en-US" w:eastAsia="zh-CN"/>
        </w:rPr>
        <w:t>中山大学孙逸仙纪念医院深汕中心医院</w:t>
      </w:r>
      <w:r>
        <w:rPr>
          <w:rFonts w:hint="eastAsia" w:ascii="仿宋" w:hAnsi="仿宋" w:eastAsia="仿宋"/>
          <w:sz w:val="24"/>
          <w:szCs w:val="24"/>
          <w:u w:val="single"/>
          <w:lang w:val="en-US" w:eastAsia="zh-CN"/>
        </w:rPr>
        <w:t>医护PDA采购</w:t>
      </w:r>
      <w:r>
        <w:rPr>
          <w:rFonts w:hint="eastAsia" w:ascii="仿宋" w:hAnsi="仿宋" w:eastAsia="仿宋"/>
          <w:sz w:val="24"/>
          <w:szCs w:val="24"/>
          <w:u w:val="singl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lang w:eastAsia="zh-CN"/>
        </w:rPr>
        <w:t>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，现声明如下：</w:t>
      </w:r>
    </w:p>
    <w:p w14:paraId="594E3C76">
      <w:pPr>
        <w:pStyle w:val="41"/>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本项目采购文件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5E8E28F3">
      <w:pPr>
        <w:pStyle w:val="41"/>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03FFE796">
      <w:pPr>
        <w:pStyle w:val="41"/>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在经营活动中没有重大违法记录。否则，由此所造成的损失、不良后果及法律责任，一律由我单位承担。</w:t>
      </w:r>
    </w:p>
    <w:p w14:paraId="74D6CEAC">
      <w:pPr>
        <w:pStyle w:val="41"/>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251D75CB">
      <w:pPr>
        <w:pStyle w:val="41"/>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(5)本</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w:t>
      </w:r>
      <w:r>
        <w:rPr>
          <w:rFonts w:hint="eastAsia" w:ascii="仿宋" w:hAnsi="仿宋" w:eastAsia="仿宋" w:cs="仿宋"/>
          <w:color w:val="auto"/>
          <w:sz w:val="24"/>
          <w:szCs w:val="24"/>
          <w:highlight w:val="none"/>
          <w:lang w:val="en-US" w:eastAsia="zh-CN"/>
        </w:rPr>
        <w:t>（企业）承诺如若成交，绝不以任何方式转包或分包本项目。</w:t>
      </w:r>
    </w:p>
    <w:p w14:paraId="7E91A9C8">
      <w:pPr>
        <w:pStyle w:val="41"/>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3CF0B3EB">
      <w:pPr>
        <w:pStyle w:val="41"/>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(7)本单位/公司（企业）承诺未为本采购项目提供过整体设计、规范编制或者项目管理、监理、检测等服务。</w:t>
      </w:r>
    </w:p>
    <w:p w14:paraId="0E48558D">
      <w:pPr>
        <w:pStyle w:val="41"/>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本单位/公司（企业）承诺在经营活动中没有重大违法记录，不存在仍在有效期内被列入失信被执行人、重大税收违法失信主体、政府采购严重违法失信行为记录名单，曾有不良信用记录但已失效或其他不符合参与本项目采购活动资格条件的情形。</w:t>
      </w:r>
    </w:p>
    <w:p w14:paraId="79FF5E59">
      <w:pPr>
        <w:pStyle w:val="41"/>
        <w:keepNext w:val="0"/>
        <w:keepLines w:val="0"/>
        <w:pageBreakBefore w:val="0"/>
        <w:widowControl w:val="0"/>
        <w:kinsoku/>
        <w:wordWrap/>
        <w:overflowPunct/>
        <w:topLinePunct w:val="0"/>
        <w:autoSpaceDE/>
        <w:autoSpaceDN/>
        <w:bidi w:val="0"/>
        <w:adjustRightInd w:val="0"/>
        <w:snapToGrid w:val="0"/>
        <w:spacing w:line="46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)本次采购活动中，如有违法、违规、弄虚作假行为，所造成的损失、不良后果及法律责任，一律由我单位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公司承担。</w:t>
      </w:r>
    </w:p>
    <w:p w14:paraId="590BAECE">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3BFCE4A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18055B1C">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7B7791AF">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48B6DA29">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color w:val="000000"/>
          <w:sz w:val="24"/>
          <w:highlight w:val="none"/>
        </w:rPr>
      </w:pPr>
      <w:r>
        <w:rPr>
          <w:rFonts w:hint="eastAsia" w:ascii="仿宋" w:hAnsi="仿宋" w:eastAsia="仿宋" w:cs="仿宋"/>
          <w:sz w:val="24"/>
          <w:szCs w:val="24"/>
          <w:highlight w:val="none"/>
          <w:lang w:val="en-US" w:eastAsia="zh-CN"/>
        </w:rPr>
        <w:t xml:space="preserve">        日期：    年    月    日</w:t>
      </w:r>
    </w:p>
    <w:p w14:paraId="4EBB3CF0">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p>
    <w:p w14:paraId="3DD90EE2">
      <w:pPr>
        <w:numPr>
          <w:ilvl w:val="0"/>
          <w:numId w:val="0"/>
        </w:numPr>
        <w:shd w:val="clear" w:color="auto" w:fill="FFFFFF"/>
        <w:adjustRightInd w:val="0"/>
        <w:snapToGrid w:val="0"/>
        <w:spacing w:line="360" w:lineRule="auto"/>
        <w:jc w:val="both"/>
        <w:rPr>
          <w:rFonts w:hint="eastAsia" w:ascii="仿宋" w:hAnsi="仿宋" w:eastAsia="仿宋" w:cs="仿宋"/>
          <w:b/>
          <w:bCs/>
          <w:sz w:val="32"/>
          <w:szCs w:val="40"/>
          <w:highlight w:val="none"/>
          <w:lang w:val="en-US" w:eastAsia="zh-CN"/>
        </w:rPr>
      </w:pPr>
    </w:p>
    <w:p w14:paraId="2100D396">
      <w:pPr>
        <w:numPr>
          <w:ilvl w:val="0"/>
          <w:numId w:val="0"/>
        </w:numPr>
        <w:shd w:val="clear" w:color="auto" w:fill="FFFFFF"/>
        <w:adjustRightInd w:val="0"/>
        <w:snapToGrid w:val="0"/>
        <w:spacing w:line="360" w:lineRule="auto"/>
        <w:jc w:val="center"/>
        <w:rPr>
          <w:rFonts w:hint="eastAsia" w:ascii="仿宋" w:hAnsi="仿宋" w:eastAsia="仿宋" w:cs="仿宋"/>
          <w:b/>
          <w:bCs/>
          <w:sz w:val="32"/>
          <w:szCs w:val="40"/>
          <w:highlight w:val="none"/>
        </w:rPr>
      </w:pPr>
      <w:r>
        <w:rPr>
          <w:rFonts w:hint="eastAsia" w:ascii="仿宋" w:hAnsi="仿宋" w:eastAsia="仿宋" w:cs="仿宋"/>
          <w:b/>
          <w:bCs/>
          <w:sz w:val="32"/>
          <w:szCs w:val="40"/>
          <w:highlight w:val="none"/>
          <w:lang w:val="en-US" w:eastAsia="zh-CN"/>
        </w:rPr>
        <w:t>2、</w:t>
      </w:r>
      <w:r>
        <w:rPr>
          <w:rFonts w:hint="eastAsia" w:ascii="仿宋" w:hAnsi="仿宋" w:eastAsia="仿宋" w:cs="仿宋"/>
          <w:b/>
          <w:bCs/>
          <w:sz w:val="32"/>
          <w:szCs w:val="40"/>
          <w:highlight w:val="none"/>
        </w:rPr>
        <w:t>营业执照副本</w:t>
      </w:r>
      <w:r>
        <w:rPr>
          <w:rFonts w:hint="eastAsia" w:ascii="仿宋" w:hAnsi="仿宋" w:eastAsia="仿宋" w:cs="仿宋"/>
          <w:b/>
          <w:bCs/>
          <w:sz w:val="32"/>
          <w:szCs w:val="40"/>
          <w:highlight w:val="none"/>
          <w:lang w:val="en-US" w:eastAsia="zh-CN"/>
        </w:rPr>
        <w:t>或事业法人登记证等相关证照（</w:t>
      </w:r>
      <w:r>
        <w:rPr>
          <w:rFonts w:hint="eastAsia" w:ascii="仿宋" w:hAnsi="仿宋" w:eastAsia="仿宋" w:cs="仿宋"/>
          <w:b/>
          <w:bCs/>
          <w:sz w:val="32"/>
          <w:szCs w:val="40"/>
          <w:highlight w:val="none"/>
        </w:rPr>
        <w:t>复印件）</w:t>
      </w:r>
    </w:p>
    <w:p w14:paraId="4284E9C5">
      <w:pPr>
        <w:pStyle w:val="22"/>
        <w:widowControl/>
        <w:pBdr>
          <w:top w:val="none" w:color="auto" w:sz="0" w:space="0"/>
          <w:left w:val="none" w:color="auto" w:sz="0" w:space="0"/>
          <w:bottom w:val="none" w:color="auto" w:sz="0" w:space="0"/>
          <w:right w:val="none" w:color="auto" w:sz="0" w:space="0"/>
        </w:pBdr>
        <w:ind w:firstLine="420" w:firstLineChars="200"/>
        <w:rPr>
          <w:rFonts w:hint="eastAsia" w:ascii="仿宋" w:hAnsi="仿宋" w:eastAsia="仿宋" w:cs="仿宋"/>
          <w:color w:val="000000"/>
          <w:kern w:val="0"/>
          <w:sz w:val="24"/>
          <w:highlight w:val="none"/>
        </w:rPr>
      </w:pPr>
      <w:r>
        <w:rPr>
          <w:rFonts w:hint="eastAsia" w:ascii="仿宋" w:hAnsi="仿宋" w:eastAsia="仿宋" w:cs="仿宋"/>
          <w:b w:val="0"/>
          <w:bCs/>
          <w:color w:val="auto"/>
          <w:kern w:val="2"/>
          <w:sz w:val="21"/>
          <w:szCs w:val="21"/>
          <w:highlight w:val="none"/>
          <w:lang w:val="en-US" w:eastAsia="zh-CN" w:bidi="ar-SA"/>
        </w:rPr>
        <w:t>（如非“三证合一”证照，同时提供税务登记证副本复印件；如为分支机构响应，必须同时提供总公司/总所的营业执照副本复印件及总公司/总所出具给分支机构的授权书，加盖公章</w:t>
      </w:r>
      <w:r>
        <w:rPr>
          <w:rFonts w:hint="eastAsia" w:ascii="仿宋" w:hAnsi="仿宋" w:eastAsia="仿宋" w:cs="仿宋"/>
          <w:color w:val="000000"/>
          <w:kern w:val="0"/>
          <w:sz w:val="24"/>
          <w:highlight w:val="none"/>
        </w:rPr>
        <w:t>）</w:t>
      </w:r>
    </w:p>
    <w:p w14:paraId="465C8A30">
      <w:pPr>
        <w:pStyle w:val="3"/>
        <w:rPr>
          <w:rFonts w:hint="eastAsia"/>
        </w:rPr>
      </w:pPr>
    </w:p>
    <w:p w14:paraId="1E787C32">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sz w:val="24"/>
          <w:szCs w:val="24"/>
          <w:highlight w:val="none"/>
        </w:rPr>
      </w:pPr>
    </w:p>
    <w:p w14:paraId="7DB17D5F">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053A9707">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2DE3AEC3">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color w:val="000000"/>
          <w:sz w:val="24"/>
          <w:highlight w:val="none"/>
        </w:rPr>
      </w:pPr>
      <w:r>
        <w:rPr>
          <w:rFonts w:hint="eastAsia" w:ascii="仿宋" w:hAnsi="仿宋" w:eastAsia="仿宋" w:cs="仿宋"/>
          <w:sz w:val="24"/>
          <w:szCs w:val="24"/>
          <w:highlight w:val="none"/>
          <w:lang w:val="en-US" w:eastAsia="zh-CN"/>
        </w:rPr>
        <w:t xml:space="preserve">        日期：    年    月    日</w:t>
      </w:r>
    </w:p>
    <w:p w14:paraId="7649FC90">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 w:hAnsi="仿宋" w:eastAsia="仿宋" w:cs="仿宋"/>
          <w:color w:val="auto"/>
          <w:kern w:val="2"/>
          <w:sz w:val="21"/>
          <w:szCs w:val="21"/>
          <w:highlight w:val="none"/>
          <w:lang w:val="en-US" w:eastAsia="zh-CN" w:bidi="ar-SA"/>
        </w:rPr>
      </w:pPr>
    </w:p>
    <w:p w14:paraId="0991BF32">
      <w:pPr>
        <w:pStyle w:val="27"/>
        <w:rPr>
          <w:rFonts w:hint="eastAsia" w:ascii="宋体" w:hAnsi="宋体" w:cs="宋体"/>
          <w:color w:val="000000"/>
          <w:sz w:val="24"/>
          <w:highlight w:val="none"/>
          <w:lang w:val="en-US" w:eastAsia="zh-CN"/>
        </w:rPr>
      </w:pPr>
    </w:p>
    <w:p w14:paraId="3BABD34D">
      <w:pPr>
        <w:pStyle w:val="27"/>
        <w:rPr>
          <w:rFonts w:hint="eastAsia" w:ascii="宋体" w:hAnsi="宋体" w:cs="宋体"/>
          <w:color w:val="000000"/>
          <w:sz w:val="24"/>
          <w:highlight w:val="none"/>
          <w:lang w:val="en-US" w:eastAsia="zh-CN"/>
        </w:rPr>
      </w:pPr>
    </w:p>
    <w:p w14:paraId="10779B7E">
      <w:pPr>
        <w:pStyle w:val="27"/>
        <w:rPr>
          <w:rFonts w:hint="eastAsia" w:ascii="宋体" w:hAnsi="宋体" w:cs="宋体"/>
          <w:color w:val="000000"/>
          <w:sz w:val="24"/>
          <w:highlight w:val="none"/>
          <w:lang w:val="en-US" w:eastAsia="zh-CN"/>
        </w:rPr>
      </w:pPr>
    </w:p>
    <w:p w14:paraId="4DD1B2BA">
      <w:pPr>
        <w:pStyle w:val="27"/>
        <w:rPr>
          <w:rFonts w:hint="eastAsia" w:ascii="宋体" w:hAnsi="宋体" w:cs="宋体"/>
          <w:color w:val="000000"/>
          <w:sz w:val="24"/>
          <w:highlight w:val="none"/>
          <w:lang w:val="en-US" w:eastAsia="zh-CN"/>
        </w:rPr>
      </w:pPr>
    </w:p>
    <w:p w14:paraId="6F399907">
      <w:pPr>
        <w:pStyle w:val="27"/>
        <w:rPr>
          <w:rFonts w:hint="eastAsia" w:ascii="宋体" w:hAnsi="宋体" w:cs="宋体"/>
          <w:color w:val="000000"/>
          <w:sz w:val="24"/>
          <w:highlight w:val="none"/>
          <w:lang w:val="en-US" w:eastAsia="zh-CN"/>
        </w:rPr>
      </w:pPr>
    </w:p>
    <w:p w14:paraId="3F65D6AE">
      <w:pPr>
        <w:pStyle w:val="27"/>
        <w:rPr>
          <w:rFonts w:hint="eastAsia" w:ascii="宋体" w:hAnsi="宋体" w:cs="宋体"/>
          <w:color w:val="000000"/>
          <w:sz w:val="24"/>
          <w:highlight w:val="none"/>
          <w:lang w:val="en-US" w:eastAsia="zh-CN"/>
        </w:rPr>
      </w:pPr>
    </w:p>
    <w:p w14:paraId="56E55288">
      <w:pPr>
        <w:pStyle w:val="27"/>
        <w:rPr>
          <w:rFonts w:hint="eastAsia" w:ascii="宋体" w:hAnsi="宋体" w:cs="宋体"/>
          <w:color w:val="000000"/>
          <w:sz w:val="24"/>
          <w:highlight w:val="none"/>
          <w:lang w:val="en-US" w:eastAsia="zh-CN"/>
        </w:rPr>
      </w:pPr>
    </w:p>
    <w:p w14:paraId="4B4C1BEF">
      <w:pPr>
        <w:pStyle w:val="27"/>
        <w:rPr>
          <w:rFonts w:hint="eastAsia" w:ascii="宋体" w:hAnsi="宋体" w:cs="宋体"/>
          <w:color w:val="000000"/>
          <w:sz w:val="24"/>
          <w:highlight w:val="none"/>
          <w:lang w:val="en-US" w:eastAsia="zh-CN"/>
        </w:rPr>
      </w:pPr>
    </w:p>
    <w:p w14:paraId="15E49B2D">
      <w:pPr>
        <w:pStyle w:val="3"/>
        <w:keepNext/>
        <w:keepLines/>
        <w:pageBreakBefore/>
        <w:widowControl w:val="0"/>
        <w:kinsoku/>
        <w:wordWrap/>
        <w:overflowPunct/>
        <w:topLinePunct w:val="0"/>
        <w:autoSpaceDE/>
        <w:autoSpaceDN/>
        <w:bidi w:val="0"/>
        <w:adjustRightInd w:val="0"/>
        <w:snapToGrid w:val="0"/>
        <w:spacing w:before="0" w:after="0" w:line="500" w:lineRule="exact"/>
        <w:jc w:val="center"/>
        <w:textAlignment w:val="auto"/>
        <w:rPr>
          <w:rFonts w:hint="eastAsia" w:ascii="仿宋" w:hAnsi="仿宋" w:eastAsia="仿宋" w:cs="仿宋"/>
          <w:sz w:val="40"/>
          <w:szCs w:val="40"/>
          <w:highlight w:val="none"/>
        </w:rPr>
      </w:pPr>
      <w:r>
        <w:rPr>
          <w:rFonts w:hint="eastAsia" w:ascii="仿宋" w:hAnsi="仿宋" w:eastAsia="仿宋" w:cs="仿宋"/>
          <w:sz w:val="40"/>
          <w:szCs w:val="40"/>
          <w:highlight w:val="none"/>
          <w:lang w:val="en-US" w:eastAsia="zh-CN"/>
        </w:rPr>
        <w:t>三</w:t>
      </w:r>
      <w:r>
        <w:rPr>
          <w:rFonts w:hint="eastAsia" w:ascii="仿宋" w:hAnsi="仿宋" w:eastAsia="仿宋" w:cs="仿宋"/>
          <w:sz w:val="40"/>
          <w:szCs w:val="40"/>
          <w:highlight w:val="none"/>
        </w:rPr>
        <w:t>、</w:t>
      </w:r>
      <w:r>
        <w:rPr>
          <w:rFonts w:hint="eastAsia" w:ascii="仿宋" w:hAnsi="仿宋" w:eastAsia="仿宋" w:cs="仿宋"/>
          <w:sz w:val="40"/>
          <w:szCs w:val="40"/>
          <w:highlight w:val="none"/>
          <w:lang w:val="en-US" w:eastAsia="zh-CN"/>
        </w:rPr>
        <w:t>符合性</w:t>
      </w:r>
      <w:r>
        <w:rPr>
          <w:rFonts w:hint="eastAsia" w:ascii="仿宋" w:hAnsi="仿宋" w:eastAsia="仿宋" w:cs="仿宋"/>
          <w:sz w:val="40"/>
          <w:szCs w:val="40"/>
          <w:highlight w:val="none"/>
        </w:rPr>
        <w:t>审查</w:t>
      </w:r>
    </w:p>
    <w:p w14:paraId="392B0D0C">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400" w:lineRule="exact"/>
        <w:ind w:leftChars="0"/>
        <w:jc w:val="center"/>
        <w:textAlignment w:val="auto"/>
        <w:rPr>
          <w:rFonts w:hint="eastAsia"/>
          <w:lang w:eastAsia="zh-CN"/>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符合性</w:t>
      </w:r>
      <w:r>
        <w:rPr>
          <w:rFonts w:hint="eastAsia" w:ascii="仿宋" w:hAnsi="仿宋" w:eastAsia="仿宋" w:cs="仿宋"/>
          <w:b/>
          <w:bCs/>
          <w:color w:val="000000"/>
          <w:sz w:val="32"/>
          <w:szCs w:val="32"/>
          <w:highlight w:val="none"/>
          <w:lang w:eastAsia="zh-CN"/>
        </w:rPr>
        <w:t>自查表</w:t>
      </w:r>
    </w:p>
    <w:tbl>
      <w:tblPr>
        <w:tblStyle w:val="29"/>
        <w:tblW w:w="979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1758"/>
        <w:gridCol w:w="4992"/>
        <w:gridCol w:w="1104"/>
        <w:gridCol w:w="1940"/>
      </w:tblGrid>
      <w:tr w14:paraId="7788A9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758" w:type="dxa"/>
            <w:noWrap w:val="0"/>
            <w:vAlign w:val="center"/>
          </w:tcPr>
          <w:p w14:paraId="0FD186E9">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b/>
                <w:bCs w:val="0"/>
                <w:sz w:val="21"/>
                <w:szCs w:val="21"/>
                <w:highlight w:val="none"/>
              </w:rPr>
            </w:pPr>
            <w:r>
              <w:rPr>
                <w:rFonts w:hint="eastAsia" w:ascii="仿宋" w:hAnsi="仿宋" w:eastAsia="仿宋" w:cs="仿宋"/>
                <w:b/>
                <w:bCs w:val="0"/>
                <w:sz w:val="21"/>
                <w:szCs w:val="21"/>
                <w:highlight w:val="none"/>
              </w:rPr>
              <w:t>评审内容</w:t>
            </w:r>
          </w:p>
        </w:tc>
        <w:tc>
          <w:tcPr>
            <w:tcW w:w="4992" w:type="dxa"/>
            <w:noWrap w:val="0"/>
            <w:vAlign w:val="center"/>
          </w:tcPr>
          <w:p w14:paraId="4FAE7C9D">
            <w:pPr>
              <w:keepNext w:val="0"/>
              <w:keepLines w:val="0"/>
              <w:pageBreakBefore w:val="0"/>
              <w:kinsoku/>
              <w:wordWrap/>
              <w:overflowPunct/>
              <w:topLinePunct w:val="0"/>
              <w:bidi w:val="0"/>
              <w:spacing w:line="300" w:lineRule="exact"/>
              <w:ind w:left="0" w:right="0" w:rightChars="0" w:firstLine="19" w:firstLineChars="9"/>
              <w:jc w:val="center"/>
              <w:textAlignment w:val="auto"/>
              <w:rPr>
                <w:rFonts w:hint="eastAsia" w:ascii="仿宋" w:hAnsi="仿宋" w:eastAsia="仿宋" w:cs="仿宋"/>
                <w:b/>
                <w:bCs w:val="0"/>
                <w:sz w:val="21"/>
                <w:szCs w:val="21"/>
                <w:highlight w:val="none"/>
              </w:rPr>
            </w:pPr>
            <w:r>
              <w:rPr>
                <w:rFonts w:hint="eastAsia" w:ascii="仿宋" w:hAnsi="仿宋" w:eastAsia="仿宋" w:cs="仿宋"/>
                <w:b/>
                <w:bCs w:val="0"/>
                <w:sz w:val="21"/>
                <w:szCs w:val="21"/>
                <w:highlight w:val="none"/>
              </w:rPr>
              <w:t>评审要求</w:t>
            </w:r>
          </w:p>
        </w:tc>
        <w:tc>
          <w:tcPr>
            <w:tcW w:w="1104" w:type="dxa"/>
            <w:noWrap w:val="0"/>
            <w:vAlign w:val="center"/>
          </w:tcPr>
          <w:p w14:paraId="61EF4B05">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b/>
                <w:bCs w:val="0"/>
                <w:sz w:val="21"/>
                <w:szCs w:val="21"/>
                <w:highlight w:val="none"/>
              </w:rPr>
            </w:pPr>
            <w:r>
              <w:rPr>
                <w:rFonts w:hint="eastAsia" w:ascii="仿宋" w:hAnsi="仿宋" w:eastAsia="仿宋" w:cs="仿宋"/>
                <w:b/>
                <w:bCs w:val="0"/>
                <w:sz w:val="21"/>
                <w:szCs w:val="21"/>
                <w:highlight w:val="none"/>
              </w:rPr>
              <w:t>自查结论</w:t>
            </w:r>
          </w:p>
        </w:tc>
        <w:tc>
          <w:tcPr>
            <w:tcW w:w="1940" w:type="dxa"/>
            <w:noWrap w:val="0"/>
            <w:vAlign w:val="center"/>
          </w:tcPr>
          <w:p w14:paraId="3FD1298C">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b/>
                <w:bCs w:val="0"/>
                <w:sz w:val="21"/>
                <w:szCs w:val="21"/>
                <w:highlight w:val="none"/>
              </w:rPr>
            </w:pPr>
            <w:r>
              <w:rPr>
                <w:rFonts w:hint="eastAsia" w:ascii="仿宋" w:hAnsi="仿宋" w:eastAsia="仿宋" w:cs="仿宋"/>
                <w:b/>
                <w:bCs w:val="0"/>
                <w:sz w:val="21"/>
                <w:szCs w:val="21"/>
                <w:highlight w:val="none"/>
              </w:rPr>
              <w:t>证明资料</w:t>
            </w:r>
          </w:p>
        </w:tc>
      </w:tr>
      <w:tr w14:paraId="0CCD69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jc w:val="center"/>
        </w:trPr>
        <w:tc>
          <w:tcPr>
            <w:tcW w:w="1758" w:type="dxa"/>
            <w:noWrap w:val="0"/>
            <w:vAlign w:val="center"/>
          </w:tcPr>
          <w:p w14:paraId="638DFE61">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color w:val="auto"/>
                <w:kern w:val="0"/>
                <w:sz w:val="21"/>
                <w:szCs w:val="21"/>
                <w:highlight w:val="none"/>
              </w:rPr>
              <w:t>响应报价</w:t>
            </w:r>
          </w:p>
        </w:tc>
        <w:tc>
          <w:tcPr>
            <w:tcW w:w="4992" w:type="dxa"/>
            <w:noWrap w:val="0"/>
            <w:vAlign w:val="center"/>
          </w:tcPr>
          <w:p w14:paraId="7DAC8749">
            <w:pPr>
              <w:pStyle w:val="41"/>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①响应报价未超过本项目单价限价（</w:t>
            </w:r>
            <w:r>
              <w:rPr>
                <w:rFonts w:hint="eastAsia" w:ascii="仿宋" w:hAnsi="仿宋" w:eastAsia="仿宋" w:cs="仿宋"/>
                <w:bCs/>
                <w:sz w:val="21"/>
                <w:szCs w:val="21"/>
                <w:lang w:val="en-US" w:eastAsia="zh-CN"/>
              </w:rPr>
              <w:t>1900元/台）</w:t>
            </w:r>
            <w:r>
              <w:rPr>
                <w:rFonts w:hint="eastAsia" w:ascii="仿宋" w:hAnsi="仿宋" w:eastAsia="仿宋" w:cs="仿宋"/>
                <w:color w:val="000000"/>
                <w:sz w:val="21"/>
                <w:szCs w:val="21"/>
                <w:highlight w:val="none"/>
                <w:lang w:val="en-US" w:eastAsia="zh-CN"/>
              </w:rPr>
              <w:t>及最高限价（</w:t>
            </w:r>
            <w:r>
              <w:rPr>
                <w:rFonts w:hint="eastAsia" w:ascii="仿宋" w:hAnsi="仿宋" w:eastAsia="仿宋" w:cs="仿宋"/>
                <w:sz w:val="21"/>
                <w:szCs w:val="21"/>
                <w:lang w:val="en-US" w:eastAsia="zh-CN"/>
              </w:rPr>
              <w:t>人民币19万元</w:t>
            </w:r>
            <w:r>
              <w:rPr>
                <w:rFonts w:hint="eastAsia" w:ascii="仿宋" w:hAnsi="仿宋" w:eastAsia="仿宋" w:cs="仿宋"/>
                <w:color w:val="000000"/>
                <w:sz w:val="21"/>
                <w:szCs w:val="21"/>
                <w:highlight w:val="none"/>
                <w:lang w:val="en-US" w:eastAsia="zh-CN"/>
              </w:rPr>
              <w:t>）；</w:t>
            </w:r>
          </w:p>
          <w:p w14:paraId="278DE465">
            <w:pPr>
              <w:pStyle w:val="41"/>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②对本项目的全部内容进行响应报价；</w:t>
            </w:r>
          </w:p>
          <w:p w14:paraId="791A2605">
            <w:pPr>
              <w:pStyle w:val="41"/>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③响应报价不存在明显低于其他通过符合性审查响应供应商报价，或报价虽明显低于其他通过符合性审查响应供应商报价，但响应供应商能够证明其诚信履约且不影响服务质量的书面说明等相关证明材料的；</w:t>
            </w:r>
          </w:p>
          <w:p w14:paraId="397AE9EA">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④响应报价是唯一确定的。</w:t>
            </w:r>
          </w:p>
        </w:tc>
        <w:tc>
          <w:tcPr>
            <w:tcW w:w="1104" w:type="dxa"/>
            <w:noWrap w:val="0"/>
            <w:vAlign w:val="center"/>
          </w:tcPr>
          <w:p w14:paraId="532A8753">
            <w:pPr>
              <w:keepNext w:val="0"/>
              <w:keepLines w:val="0"/>
              <w:pageBreakBefore w:val="0"/>
              <w:kinsoku/>
              <w:wordWrap/>
              <w:overflowPunct/>
              <w:topLinePunct w:val="0"/>
              <w:bidi w:val="0"/>
              <w:spacing w:line="300" w:lineRule="exact"/>
              <w:ind w:left="31" w:leftChars="0" w:right="0" w:rightChars="0" w:hanging="31" w:hangingChars="15"/>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通过</w:t>
            </w:r>
          </w:p>
          <w:p w14:paraId="3E2BEF1F">
            <w:pPr>
              <w:keepNext w:val="0"/>
              <w:keepLines w:val="0"/>
              <w:pageBreakBefore w:val="0"/>
              <w:kinsoku/>
              <w:wordWrap/>
              <w:overflowPunct/>
              <w:topLinePunct w:val="0"/>
              <w:bidi w:val="0"/>
              <w:spacing w:line="300" w:lineRule="exact"/>
              <w:ind w:left="31" w:leftChars="0" w:right="0" w:rightChars="0" w:hanging="31" w:hangingChars="15"/>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1940" w:type="dxa"/>
            <w:noWrap w:val="0"/>
            <w:vAlign w:val="center"/>
          </w:tcPr>
          <w:p w14:paraId="27F6B988">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见响应文件第（）页</w:t>
            </w:r>
          </w:p>
          <w:p w14:paraId="18574C72">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《报价一览表》</w:t>
            </w:r>
          </w:p>
        </w:tc>
      </w:tr>
      <w:tr w14:paraId="16C19A2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758" w:type="dxa"/>
            <w:noWrap w:val="0"/>
            <w:vAlign w:val="center"/>
          </w:tcPr>
          <w:p w14:paraId="22339585">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响应有效期</w:t>
            </w:r>
          </w:p>
        </w:tc>
        <w:tc>
          <w:tcPr>
            <w:tcW w:w="4992" w:type="dxa"/>
            <w:noWrap w:val="0"/>
            <w:vAlign w:val="center"/>
          </w:tcPr>
          <w:p w14:paraId="49ED76FE">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sz w:val="21"/>
                <w:szCs w:val="21"/>
                <w:lang w:val="en-US" w:eastAsia="zh-CN"/>
              </w:rPr>
              <w:t>提供《响应承诺函》，响应有效期为本项目响应文件接收截止之日起90天</w:t>
            </w:r>
          </w:p>
        </w:tc>
        <w:tc>
          <w:tcPr>
            <w:tcW w:w="1104" w:type="dxa"/>
            <w:noWrap w:val="0"/>
            <w:vAlign w:val="center"/>
          </w:tcPr>
          <w:p w14:paraId="453C142E">
            <w:pPr>
              <w:keepNext w:val="0"/>
              <w:keepLines w:val="0"/>
              <w:pageBreakBefore w:val="0"/>
              <w:kinsoku/>
              <w:wordWrap/>
              <w:overflowPunct/>
              <w:topLinePunct w:val="0"/>
              <w:bidi w:val="0"/>
              <w:spacing w:line="300" w:lineRule="exact"/>
              <w:ind w:left="31" w:leftChars="0" w:right="0" w:rightChars="0" w:hanging="31" w:hangingChars="15"/>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通过</w:t>
            </w:r>
          </w:p>
          <w:p w14:paraId="57233CC9">
            <w:pPr>
              <w:keepNext w:val="0"/>
              <w:keepLines w:val="0"/>
              <w:pageBreakBefore w:val="0"/>
              <w:kinsoku/>
              <w:wordWrap/>
              <w:overflowPunct/>
              <w:topLinePunct w:val="0"/>
              <w:bidi w:val="0"/>
              <w:spacing w:line="300" w:lineRule="exact"/>
              <w:ind w:left="31" w:leftChars="0" w:right="0" w:rightChars="0" w:hanging="31" w:hangingChars="15"/>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1940" w:type="dxa"/>
            <w:noWrap w:val="0"/>
            <w:vAlign w:val="center"/>
          </w:tcPr>
          <w:p w14:paraId="6348A0BD">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见响应文件第（）页</w:t>
            </w:r>
          </w:p>
          <w:p w14:paraId="64E9217F">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响应</w:t>
            </w:r>
            <w:r>
              <w:rPr>
                <w:rFonts w:hint="eastAsia" w:ascii="仿宋" w:hAnsi="仿宋" w:eastAsia="仿宋" w:cs="仿宋"/>
                <w:sz w:val="21"/>
                <w:szCs w:val="21"/>
                <w:highlight w:val="none"/>
              </w:rPr>
              <w:t>承诺函》</w:t>
            </w:r>
          </w:p>
        </w:tc>
      </w:tr>
      <w:tr w14:paraId="1AB900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921" w:hRule="atLeast"/>
          <w:jc w:val="center"/>
        </w:trPr>
        <w:tc>
          <w:tcPr>
            <w:tcW w:w="1758" w:type="dxa"/>
            <w:noWrap w:val="0"/>
            <w:vAlign w:val="center"/>
          </w:tcPr>
          <w:p w14:paraId="7BFC6203">
            <w:pPr>
              <w:keepNext w:val="0"/>
              <w:keepLines w:val="0"/>
              <w:pageBreakBefore w:val="0"/>
              <w:kinsoku/>
              <w:wordWrap/>
              <w:overflowPunct/>
              <w:topLinePunct w:val="0"/>
              <w:bidi w:val="0"/>
              <w:spacing w:line="300" w:lineRule="exact"/>
              <w:ind w:left="0" w:right="0" w:right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《法定代表人（负责人）身份证明书》及《授权委托书》</w:t>
            </w:r>
          </w:p>
        </w:tc>
        <w:tc>
          <w:tcPr>
            <w:tcW w:w="4992" w:type="dxa"/>
            <w:noWrap w:val="0"/>
            <w:vAlign w:val="center"/>
          </w:tcPr>
          <w:p w14:paraId="134647C2">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法定代表人（负责人）身份证明书》载明的法定代表人/负责人应当与有效营业执照或事业法人登记证等相关证照上的一致。若响应供应商委派的参与本项目采购活动的代表不是法定代表人/负责人，还应提供《授权委托书》并加盖公章。</w:t>
            </w:r>
          </w:p>
        </w:tc>
        <w:tc>
          <w:tcPr>
            <w:tcW w:w="1104" w:type="dxa"/>
            <w:noWrap w:val="0"/>
            <w:vAlign w:val="center"/>
          </w:tcPr>
          <w:p w14:paraId="41B575EB">
            <w:pPr>
              <w:keepNext w:val="0"/>
              <w:keepLines w:val="0"/>
              <w:pageBreakBefore w:val="0"/>
              <w:kinsoku/>
              <w:wordWrap/>
              <w:overflowPunct/>
              <w:topLinePunct w:val="0"/>
              <w:bidi w:val="0"/>
              <w:spacing w:line="300" w:lineRule="exact"/>
              <w:ind w:left="31" w:leftChars="0" w:right="0" w:rightChars="0" w:hanging="31" w:hangingChars="15"/>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通过</w:t>
            </w:r>
          </w:p>
          <w:p w14:paraId="6DED8455">
            <w:pPr>
              <w:keepNext w:val="0"/>
              <w:keepLines w:val="0"/>
              <w:pageBreakBefore w:val="0"/>
              <w:kinsoku/>
              <w:wordWrap/>
              <w:overflowPunct/>
              <w:topLinePunct w:val="0"/>
              <w:bidi w:val="0"/>
              <w:spacing w:line="300" w:lineRule="exact"/>
              <w:ind w:left="31" w:leftChars="0" w:right="0" w:rightChars="0" w:hanging="31" w:hangingChars="15"/>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1940" w:type="dxa"/>
            <w:noWrap w:val="0"/>
            <w:vAlign w:val="center"/>
          </w:tcPr>
          <w:p w14:paraId="4C86747C">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见响应文件第（）页</w:t>
            </w:r>
          </w:p>
        </w:tc>
      </w:tr>
      <w:tr w14:paraId="79A780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304" w:hRule="atLeast"/>
          <w:jc w:val="center"/>
        </w:trPr>
        <w:tc>
          <w:tcPr>
            <w:tcW w:w="1758" w:type="dxa"/>
            <w:noWrap w:val="0"/>
            <w:vAlign w:val="center"/>
          </w:tcPr>
          <w:p w14:paraId="25BA32DA">
            <w:pPr>
              <w:keepNext w:val="0"/>
              <w:keepLines w:val="0"/>
              <w:pageBreakBefore w:val="0"/>
              <w:kinsoku/>
              <w:wordWrap/>
              <w:overflowPunct/>
              <w:topLinePunct w:val="0"/>
              <w:bidi w:val="0"/>
              <w:spacing w:line="300" w:lineRule="exact"/>
              <w:ind w:left="0" w:right="0" w:right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响应文件签署、盖章</w:t>
            </w:r>
          </w:p>
        </w:tc>
        <w:tc>
          <w:tcPr>
            <w:tcW w:w="4992" w:type="dxa"/>
            <w:noWrap w:val="0"/>
            <w:vAlign w:val="center"/>
          </w:tcPr>
          <w:p w14:paraId="699E6468">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响应文件按照采购文件要求签署、盖响应供应商公章。响应文件中的任何插字、涂改和增删，必须由响应供应商法定代表人或经其正式授权的代表在修改处签字或盖章。</w:t>
            </w:r>
          </w:p>
        </w:tc>
        <w:tc>
          <w:tcPr>
            <w:tcW w:w="1104" w:type="dxa"/>
            <w:noWrap w:val="0"/>
            <w:vAlign w:val="center"/>
          </w:tcPr>
          <w:p w14:paraId="3B1729B3">
            <w:pPr>
              <w:keepNext w:val="0"/>
              <w:keepLines w:val="0"/>
              <w:pageBreakBefore w:val="0"/>
              <w:kinsoku/>
              <w:wordWrap/>
              <w:overflowPunct/>
              <w:topLinePunct w:val="0"/>
              <w:bidi w:val="0"/>
              <w:spacing w:line="300" w:lineRule="exact"/>
              <w:ind w:left="31" w:leftChars="0" w:right="0" w:rightChars="0" w:hanging="31" w:hangingChars="15"/>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通过</w:t>
            </w:r>
          </w:p>
          <w:p w14:paraId="112D0C17">
            <w:pPr>
              <w:keepNext w:val="0"/>
              <w:keepLines w:val="0"/>
              <w:pageBreakBefore w:val="0"/>
              <w:kinsoku/>
              <w:wordWrap/>
              <w:overflowPunct/>
              <w:topLinePunct w:val="0"/>
              <w:bidi w:val="0"/>
              <w:spacing w:line="300" w:lineRule="exact"/>
              <w:ind w:left="31" w:leftChars="0" w:right="0" w:rightChars="0" w:hanging="31" w:hangingChars="15"/>
              <w:jc w:val="left"/>
              <w:textAlignment w:val="auto"/>
              <w:rPr>
                <w:rFonts w:hint="eastAsia" w:ascii="仿宋" w:hAnsi="仿宋" w:eastAsia="仿宋" w:cs="仿宋"/>
                <w:bCs/>
                <w:sz w:val="21"/>
                <w:szCs w:val="21"/>
                <w:highlight w:val="none"/>
              </w:rPr>
            </w:pPr>
            <w:r>
              <w:rPr>
                <w:rFonts w:hint="eastAsia" w:ascii="仿宋" w:hAnsi="仿宋" w:eastAsia="仿宋" w:cs="仿宋"/>
                <w:sz w:val="21"/>
                <w:szCs w:val="21"/>
                <w:highlight w:val="none"/>
              </w:rPr>
              <w:t>□不通过</w:t>
            </w:r>
          </w:p>
        </w:tc>
        <w:tc>
          <w:tcPr>
            <w:tcW w:w="1940" w:type="dxa"/>
            <w:noWrap w:val="0"/>
            <w:vAlign w:val="center"/>
          </w:tcPr>
          <w:p w14:paraId="7CA1502E">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r>
      <w:tr w14:paraId="7E3E0E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818" w:hRule="atLeast"/>
          <w:jc w:val="center"/>
        </w:trPr>
        <w:tc>
          <w:tcPr>
            <w:tcW w:w="1758" w:type="dxa"/>
            <w:noWrap w:val="0"/>
            <w:vAlign w:val="center"/>
          </w:tcPr>
          <w:p w14:paraId="778B2476">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color w:val="000000"/>
                <w:sz w:val="21"/>
                <w:szCs w:val="21"/>
                <w:highlight w:val="none"/>
                <w:lang w:val="en-US" w:eastAsia="zh-CN"/>
              </w:rPr>
            </w:pPr>
            <w:r>
              <w:rPr>
                <w:rFonts w:hint="default" w:ascii="仿宋" w:hAnsi="仿宋" w:eastAsia="仿宋" w:cs="仿宋"/>
                <w:color w:val="000000"/>
                <w:sz w:val="21"/>
                <w:szCs w:val="21"/>
                <w:highlight w:val="none"/>
                <w:lang w:val="en-US" w:eastAsia="zh-CN"/>
              </w:rPr>
              <w:t>“★”号条款</w:t>
            </w:r>
            <w:r>
              <w:rPr>
                <w:rFonts w:hint="eastAsia" w:ascii="仿宋" w:hAnsi="仿宋" w:eastAsia="仿宋" w:cs="仿宋"/>
                <w:color w:val="000000"/>
                <w:sz w:val="21"/>
                <w:szCs w:val="21"/>
                <w:highlight w:val="none"/>
                <w:lang w:val="en-US" w:eastAsia="zh-CN"/>
              </w:rPr>
              <w:t>响应情况</w:t>
            </w:r>
          </w:p>
        </w:tc>
        <w:tc>
          <w:tcPr>
            <w:tcW w:w="4992" w:type="dxa"/>
            <w:noWrap w:val="0"/>
            <w:vAlign w:val="center"/>
          </w:tcPr>
          <w:p w14:paraId="631F60D5">
            <w:pPr>
              <w:keepNext w:val="0"/>
              <w:keepLines w:val="0"/>
              <w:pageBreakBefore w:val="0"/>
              <w:widowControl w:val="0"/>
              <w:kinsoku/>
              <w:wordWrap/>
              <w:overflowPunct/>
              <w:topLinePunct w:val="0"/>
              <w:autoSpaceDE/>
              <w:autoSpaceDN/>
              <w:bidi w:val="0"/>
              <w:adjustRightInd/>
              <w:snapToGrid/>
              <w:spacing w:line="300" w:lineRule="exact"/>
              <w:ind w:left="0" w:right="0" w:rightChars="0"/>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响应供应商对</w:t>
            </w:r>
            <w:r>
              <w:rPr>
                <w:rFonts w:hint="default" w:ascii="仿宋" w:hAnsi="仿宋" w:eastAsia="仿宋" w:cs="仿宋"/>
                <w:color w:val="000000"/>
                <w:sz w:val="21"/>
                <w:szCs w:val="21"/>
                <w:highlight w:val="none"/>
                <w:lang w:val="en-US" w:eastAsia="zh-CN"/>
              </w:rPr>
              <w:t>“★”号条款</w:t>
            </w:r>
            <w:r>
              <w:rPr>
                <w:rFonts w:hint="eastAsia" w:ascii="仿宋" w:hAnsi="仿宋" w:eastAsia="仿宋" w:cs="仿宋"/>
                <w:color w:val="000000"/>
                <w:sz w:val="21"/>
                <w:szCs w:val="21"/>
                <w:highlight w:val="none"/>
                <w:lang w:val="en-US" w:eastAsia="zh-CN"/>
              </w:rPr>
              <w:t>的全部要求进行响应且响应内容</w:t>
            </w:r>
            <w:r>
              <w:rPr>
                <w:rFonts w:hint="default" w:ascii="仿宋" w:hAnsi="仿宋" w:eastAsia="仿宋" w:cs="仿宋"/>
                <w:color w:val="000000"/>
                <w:sz w:val="21"/>
                <w:szCs w:val="21"/>
                <w:highlight w:val="none"/>
                <w:lang w:val="en-US" w:eastAsia="zh-CN"/>
              </w:rPr>
              <w:t>符合</w:t>
            </w:r>
            <w:r>
              <w:rPr>
                <w:rFonts w:hint="eastAsia" w:ascii="仿宋" w:hAnsi="仿宋" w:eastAsia="仿宋" w:cs="仿宋"/>
                <w:color w:val="000000"/>
                <w:sz w:val="21"/>
                <w:szCs w:val="21"/>
                <w:highlight w:val="none"/>
                <w:lang w:val="en-US" w:eastAsia="zh-CN"/>
              </w:rPr>
              <w:t>要求，响应供应商</w:t>
            </w:r>
            <w:r>
              <w:rPr>
                <w:rFonts w:hint="default" w:ascii="仿宋" w:hAnsi="仿宋" w:eastAsia="仿宋" w:cs="仿宋"/>
                <w:color w:val="000000"/>
                <w:sz w:val="21"/>
                <w:szCs w:val="21"/>
                <w:highlight w:val="none"/>
                <w:lang w:val="en-US" w:eastAsia="zh-CN"/>
              </w:rPr>
              <w:t>必须</w:t>
            </w:r>
            <w:r>
              <w:rPr>
                <w:rFonts w:hint="eastAsia" w:ascii="仿宋" w:hAnsi="仿宋" w:eastAsia="仿宋" w:cs="仿宋"/>
                <w:color w:val="000000"/>
                <w:sz w:val="21"/>
                <w:szCs w:val="21"/>
                <w:highlight w:val="none"/>
                <w:lang w:val="en-US" w:eastAsia="zh-CN"/>
              </w:rPr>
              <w:t>按采购文件要求如实提供</w:t>
            </w:r>
            <w:r>
              <w:rPr>
                <w:rFonts w:hint="default" w:ascii="仿宋" w:hAnsi="仿宋" w:eastAsia="仿宋" w:cs="仿宋"/>
                <w:color w:val="000000"/>
                <w:sz w:val="21"/>
                <w:szCs w:val="21"/>
                <w:highlight w:val="none"/>
                <w:lang w:val="en-US" w:eastAsia="zh-CN"/>
              </w:rPr>
              <w:t>。</w:t>
            </w:r>
          </w:p>
        </w:tc>
        <w:tc>
          <w:tcPr>
            <w:tcW w:w="1104" w:type="dxa"/>
            <w:noWrap w:val="0"/>
            <w:vAlign w:val="center"/>
          </w:tcPr>
          <w:p w14:paraId="149EFBD5">
            <w:pPr>
              <w:keepNext w:val="0"/>
              <w:keepLines w:val="0"/>
              <w:pageBreakBefore w:val="0"/>
              <w:kinsoku/>
              <w:wordWrap/>
              <w:overflowPunct/>
              <w:topLinePunct w:val="0"/>
              <w:bidi w:val="0"/>
              <w:spacing w:line="300" w:lineRule="exact"/>
              <w:ind w:left="31" w:leftChars="0" w:right="0" w:rightChars="0" w:hanging="31" w:hangingChars="15"/>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通过</w:t>
            </w:r>
          </w:p>
          <w:p w14:paraId="6B691286">
            <w:pPr>
              <w:keepNext w:val="0"/>
              <w:keepLines w:val="0"/>
              <w:pageBreakBefore w:val="0"/>
              <w:kinsoku/>
              <w:wordWrap/>
              <w:overflowPunct/>
              <w:topLinePunct w:val="0"/>
              <w:bidi w:val="0"/>
              <w:spacing w:line="300" w:lineRule="exact"/>
              <w:ind w:left="31" w:leftChars="0" w:right="0" w:rightChars="0" w:hanging="31" w:hangingChars="15"/>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1940" w:type="dxa"/>
            <w:noWrap w:val="0"/>
            <w:vAlign w:val="center"/>
          </w:tcPr>
          <w:p w14:paraId="70A5927B">
            <w:pPr>
              <w:keepNext w:val="0"/>
              <w:keepLines w:val="0"/>
              <w:pageBreakBefore w:val="0"/>
              <w:kinsoku/>
              <w:wordWrap/>
              <w:overflowPunct/>
              <w:topLinePunct w:val="0"/>
              <w:bidi w:val="0"/>
              <w:spacing w:line="300" w:lineRule="exact"/>
              <w:ind w:left="0" w:right="0" w:rightChars="0"/>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见响应文件第（）页</w:t>
            </w:r>
            <w:r>
              <w:rPr>
                <w:rFonts w:hint="eastAsia" w:ascii="仿宋" w:hAnsi="仿宋" w:eastAsia="仿宋" w:cs="仿宋"/>
                <w:sz w:val="21"/>
                <w:szCs w:val="21"/>
              </w:rPr>
              <w:t>带</w:t>
            </w:r>
            <w:r>
              <w:rPr>
                <w:rFonts w:hint="eastAsia" w:ascii="仿宋" w:hAnsi="仿宋" w:eastAsia="仿宋" w:cs="仿宋"/>
                <w:sz w:val="21"/>
                <w:szCs w:val="21"/>
                <w:lang w:eastAsia="zh-CN"/>
              </w:rPr>
              <w:t>“</w:t>
            </w:r>
            <w:r>
              <w:rPr>
                <w:rFonts w:hint="eastAsia" w:ascii="仿宋" w:hAnsi="仿宋" w:eastAsia="仿宋" w:cs="仿宋"/>
                <w:sz w:val="21"/>
                <w:szCs w:val="21"/>
              </w:rPr>
              <w:t>★</w:t>
            </w:r>
            <w:r>
              <w:rPr>
                <w:rFonts w:hint="eastAsia" w:ascii="仿宋" w:hAnsi="仿宋" w:eastAsia="仿宋" w:cs="仿宋"/>
                <w:sz w:val="21"/>
                <w:szCs w:val="21"/>
                <w:lang w:eastAsia="zh-CN"/>
              </w:rPr>
              <w:t>”</w:t>
            </w:r>
            <w:r>
              <w:rPr>
                <w:rFonts w:hint="eastAsia" w:ascii="仿宋" w:hAnsi="仿宋" w:eastAsia="仿宋" w:cs="仿宋"/>
                <w:sz w:val="21"/>
                <w:szCs w:val="21"/>
              </w:rPr>
              <w:t>号条款响应自查表</w:t>
            </w:r>
          </w:p>
        </w:tc>
      </w:tr>
    </w:tbl>
    <w:p w14:paraId="382F8595">
      <w:pPr>
        <w:pStyle w:val="37"/>
        <w:rPr>
          <w:rFonts w:hint="eastAsia" w:ascii="仿宋" w:hAnsi="仿宋" w:eastAsia="仿宋" w:cs="仿宋"/>
          <w:b/>
          <w:bCs/>
          <w:color w:val="000000"/>
          <w:sz w:val="32"/>
          <w:szCs w:val="32"/>
          <w:highlight w:val="none"/>
          <w:lang w:eastAsia="zh-CN"/>
        </w:rPr>
      </w:pPr>
    </w:p>
    <w:p w14:paraId="224655C2">
      <w:pPr>
        <w:pStyle w:val="10"/>
        <w:shd w:val="clear" w:color="auto" w:fill="FFFFFF"/>
        <w:adjustRightInd w:val="0"/>
        <w:snapToGrid w:val="0"/>
        <w:spacing w:after="0"/>
        <w:rPr>
          <w:rFonts w:hint="eastAsia" w:ascii="仿宋" w:hAnsi="仿宋" w:eastAsia="仿宋" w:cs="仿宋"/>
          <w:sz w:val="21"/>
          <w:szCs w:val="21"/>
          <w:highlight w:val="none"/>
        </w:rPr>
      </w:pPr>
    </w:p>
    <w:p w14:paraId="1C053427">
      <w:pPr>
        <w:pStyle w:val="10"/>
        <w:shd w:val="clear" w:color="auto" w:fill="FFFFFF"/>
        <w:adjustRightInd w:val="0"/>
        <w:snapToGrid w:val="0"/>
        <w:spacing w:after="0"/>
        <w:rPr>
          <w:rFonts w:hint="eastAsia" w:ascii="仿宋" w:hAnsi="仿宋" w:eastAsia="仿宋" w:cs="仿宋"/>
          <w:sz w:val="21"/>
          <w:szCs w:val="21"/>
          <w:highlight w:val="none"/>
        </w:rPr>
      </w:pPr>
      <w:r>
        <w:rPr>
          <w:rFonts w:hint="eastAsia" w:ascii="仿宋" w:hAnsi="仿宋" w:eastAsia="仿宋" w:cs="仿宋"/>
          <w:sz w:val="21"/>
          <w:szCs w:val="21"/>
          <w:highlight w:val="none"/>
        </w:rPr>
        <w:t>注：</w:t>
      </w:r>
    </w:p>
    <w:p w14:paraId="2C4F267C">
      <w:pPr>
        <w:pStyle w:val="10"/>
        <w:shd w:val="clear" w:color="auto" w:fill="FFFFFF"/>
        <w:adjustRightInd w:val="0"/>
        <w:snapToGrid w:val="0"/>
        <w:spacing w:after="0"/>
        <w:rPr>
          <w:rFonts w:hint="eastAsia" w:ascii="仿宋" w:hAnsi="仿宋" w:eastAsia="仿宋" w:cs="仿宋"/>
          <w:sz w:val="21"/>
          <w:szCs w:val="21"/>
          <w:highlight w:val="none"/>
        </w:rPr>
      </w:pPr>
      <w:r>
        <w:rPr>
          <w:rFonts w:hint="eastAsia" w:ascii="仿宋" w:hAnsi="仿宋" w:eastAsia="仿宋" w:cs="仿宋"/>
          <w:sz w:val="21"/>
          <w:szCs w:val="21"/>
          <w:highlight w:val="none"/>
        </w:rPr>
        <w:t>1、以上材料将作为</w:t>
      </w:r>
      <w:r>
        <w:rPr>
          <w:rFonts w:hint="eastAsia" w:ascii="仿宋" w:hAnsi="仿宋" w:eastAsia="仿宋" w:cs="仿宋"/>
          <w:sz w:val="21"/>
          <w:szCs w:val="21"/>
          <w:highlight w:val="none"/>
          <w:lang w:eastAsia="zh-CN"/>
        </w:rPr>
        <w:t>响应供应商</w:t>
      </w:r>
      <w:r>
        <w:rPr>
          <w:rFonts w:hint="eastAsia" w:ascii="仿宋" w:hAnsi="仿宋" w:eastAsia="仿宋" w:cs="仿宋"/>
          <w:sz w:val="21"/>
          <w:szCs w:val="21"/>
          <w:highlight w:val="none"/>
        </w:rPr>
        <w:t>符合性审核的重要内容之一，</w:t>
      </w:r>
      <w:r>
        <w:rPr>
          <w:rFonts w:hint="eastAsia" w:ascii="仿宋" w:hAnsi="仿宋" w:eastAsia="仿宋" w:cs="仿宋"/>
          <w:sz w:val="21"/>
          <w:szCs w:val="21"/>
          <w:highlight w:val="none"/>
          <w:lang w:eastAsia="zh-CN"/>
        </w:rPr>
        <w:t>响应供应商</w:t>
      </w:r>
      <w:r>
        <w:rPr>
          <w:rFonts w:hint="eastAsia" w:ascii="仿宋" w:hAnsi="仿宋" w:eastAsia="仿宋" w:cs="仿宋"/>
          <w:sz w:val="21"/>
          <w:szCs w:val="21"/>
          <w:highlight w:val="none"/>
        </w:rPr>
        <w:t>必须严格按照其内容及序列要求在响应文件中如实提供，对符合性证明文件的任何缺漏和不符合项将会直接导致响应</w:t>
      </w:r>
      <w:r>
        <w:rPr>
          <w:rFonts w:hint="eastAsia" w:ascii="仿宋" w:hAnsi="仿宋" w:eastAsia="仿宋" w:cs="仿宋"/>
          <w:sz w:val="21"/>
          <w:szCs w:val="21"/>
          <w:highlight w:val="none"/>
          <w:lang w:val="en-US" w:eastAsia="zh-CN"/>
        </w:rPr>
        <w:t>无效</w:t>
      </w:r>
      <w:r>
        <w:rPr>
          <w:rFonts w:hint="eastAsia" w:ascii="仿宋" w:hAnsi="仿宋" w:eastAsia="仿宋" w:cs="仿宋"/>
          <w:sz w:val="21"/>
          <w:szCs w:val="21"/>
          <w:highlight w:val="none"/>
        </w:rPr>
        <w:t>。</w:t>
      </w:r>
    </w:p>
    <w:p w14:paraId="176F7EA8">
      <w:pPr>
        <w:pStyle w:val="10"/>
        <w:shd w:val="clear" w:color="auto" w:fill="FFFFFF"/>
        <w:adjustRightInd w:val="0"/>
        <w:snapToGrid w:val="0"/>
        <w:spacing w:after="0"/>
        <w:rPr>
          <w:rFonts w:hint="eastAsia" w:ascii="仿宋" w:hAnsi="仿宋" w:eastAsia="仿宋" w:cs="仿宋"/>
          <w:sz w:val="21"/>
          <w:szCs w:val="21"/>
          <w:highlight w:val="none"/>
        </w:rPr>
      </w:pPr>
      <w:r>
        <w:rPr>
          <w:rFonts w:hint="eastAsia" w:ascii="仿宋" w:hAnsi="仿宋" w:eastAsia="仿宋" w:cs="仿宋"/>
          <w:sz w:val="21"/>
          <w:szCs w:val="21"/>
          <w:highlight w:val="none"/>
        </w:rPr>
        <w:t>2、</w:t>
      </w:r>
      <w:r>
        <w:rPr>
          <w:rFonts w:hint="eastAsia" w:ascii="仿宋" w:hAnsi="仿宋" w:eastAsia="仿宋" w:cs="仿宋"/>
          <w:sz w:val="21"/>
          <w:szCs w:val="21"/>
          <w:highlight w:val="none"/>
          <w:lang w:eastAsia="zh-CN"/>
        </w:rPr>
        <w:t>响应供应商</w:t>
      </w:r>
      <w:r>
        <w:rPr>
          <w:rFonts w:hint="eastAsia" w:ascii="仿宋" w:hAnsi="仿宋" w:eastAsia="仿宋" w:cs="仿宋"/>
          <w:sz w:val="21"/>
          <w:szCs w:val="21"/>
          <w:highlight w:val="none"/>
        </w:rPr>
        <w:t>须在“自查结论”栏勾选通过或不通过，在“证明资料”栏填写页码。</w:t>
      </w:r>
    </w:p>
    <w:p w14:paraId="4F7D42CA">
      <w:pPr>
        <w:pStyle w:val="10"/>
        <w:shd w:val="clear" w:color="auto" w:fill="FFFFFF"/>
        <w:adjustRightInd w:val="0"/>
        <w:snapToGrid w:val="0"/>
        <w:spacing w:after="0"/>
        <w:rPr>
          <w:rFonts w:hint="default" w:ascii="仿宋" w:hAnsi="仿宋" w:eastAsia="仿宋" w:cs="仿宋"/>
          <w:b/>
          <w:bCs/>
          <w:sz w:val="28"/>
          <w:szCs w:val="28"/>
          <w:highlight w:val="none"/>
          <w:lang w:val="en-US" w:eastAsia="zh-CN"/>
        </w:rPr>
      </w:pPr>
      <w:r>
        <w:rPr>
          <w:rFonts w:hint="eastAsia" w:ascii="仿宋" w:hAnsi="仿宋" w:eastAsia="仿宋" w:cs="仿宋"/>
          <w:sz w:val="21"/>
          <w:szCs w:val="21"/>
          <w:highlight w:val="none"/>
        </w:rPr>
        <w:t>3、本自查表不得擅自删改。</w:t>
      </w:r>
      <w:r>
        <w:rPr>
          <w:rFonts w:hint="eastAsia" w:ascii="仿宋" w:hAnsi="仿宋" w:eastAsia="仿宋" w:cs="仿宋"/>
          <w:b/>
          <w:bCs/>
          <w:sz w:val="28"/>
          <w:szCs w:val="28"/>
          <w:highlight w:val="none"/>
          <w:lang w:val="en-US" w:eastAsia="zh-CN"/>
        </w:rPr>
        <w:t xml:space="preserve">                                                                                                                                                                                                                                                                                                                                                                                                                       </w:t>
      </w:r>
    </w:p>
    <w:p w14:paraId="22727CEE">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57261AFC">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339C4C09">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日期：    年    月    日</w:t>
      </w:r>
    </w:p>
    <w:p w14:paraId="73378F76">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p>
    <w:p w14:paraId="6EE9F2FF">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p>
    <w:p w14:paraId="45A96A4C">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p>
    <w:p w14:paraId="0785E0D9">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p>
    <w:p w14:paraId="4B38CCE2">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both"/>
        <w:textAlignment w:val="auto"/>
        <w:rPr>
          <w:rFonts w:hint="eastAsia" w:ascii="仿宋" w:hAnsi="仿宋" w:eastAsia="仿宋" w:cs="仿宋"/>
          <w:b/>
          <w:bCs/>
          <w:sz w:val="32"/>
          <w:szCs w:val="40"/>
          <w:highlight w:val="none"/>
          <w:lang w:val="en-US" w:eastAsia="zh-CN"/>
        </w:rPr>
      </w:pPr>
    </w:p>
    <w:p w14:paraId="214A12C2">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highlight w:val="none"/>
          <w:lang w:val="en-US" w:eastAsia="zh-CN"/>
        </w:rPr>
      </w:pPr>
      <w:r>
        <w:rPr>
          <w:rFonts w:hint="eastAsia" w:ascii="仿宋" w:hAnsi="仿宋" w:eastAsia="仿宋" w:cs="仿宋"/>
          <w:b/>
          <w:bCs/>
          <w:sz w:val="32"/>
          <w:szCs w:val="40"/>
          <w:highlight w:val="none"/>
          <w:lang w:val="en-US" w:eastAsia="zh-CN"/>
        </w:rPr>
        <w:t>（二）符合性审查证明资料</w:t>
      </w:r>
    </w:p>
    <w:p w14:paraId="3AC49CFB">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highlight w:val="none"/>
          <w:lang w:val="en-US" w:eastAsia="zh-CN"/>
        </w:rPr>
      </w:pPr>
      <w:r>
        <w:rPr>
          <w:rFonts w:hint="eastAsia" w:ascii="仿宋" w:hAnsi="仿宋" w:eastAsia="仿宋" w:cs="仿宋"/>
          <w:b/>
          <w:bCs/>
          <w:sz w:val="32"/>
          <w:szCs w:val="40"/>
          <w:highlight w:val="none"/>
          <w:lang w:val="en-US" w:eastAsia="zh-CN"/>
        </w:rPr>
        <w:t>1、法定代表人（负责人）身份证明书</w:t>
      </w:r>
    </w:p>
    <w:p w14:paraId="4DAE7C3F">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中山大学孙逸仙纪念医院深汕中心医院：</w:t>
      </w:r>
    </w:p>
    <w:p w14:paraId="60E546A7">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 xml:space="preserve"> </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性别：</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身份证号码：</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为</w:t>
      </w:r>
      <w:r>
        <w:rPr>
          <w:rFonts w:hint="eastAsia" w:ascii="仿宋" w:hAnsi="仿宋" w:eastAsia="仿宋" w:cs="仿宋"/>
          <w:bCs/>
          <w:color w:val="000000"/>
          <w:sz w:val="24"/>
          <w:szCs w:val="24"/>
          <w:highlight w:val="none"/>
          <w:lang w:val="en-US" w:eastAsia="zh-CN"/>
        </w:rPr>
        <w:t>我司（单位）</w:t>
      </w:r>
      <w:r>
        <w:rPr>
          <w:rFonts w:hint="eastAsia" w:ascii="仿宋" w:hAnsi="仿宋" w:eastAsia="仿宋" w:cs="仿宋"/>
          <w:bCs/>
          <w:color w:val="000000"/>
          <w:sz w:val="24"/>
          <w:szCs w:val="24"/>
          <w:highlight w:val="none"/>
        </w:rPr>
        <w:t>法定代表人</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lang w:val="en-US" w:eastAsia="zh-CN"/>
        </w:rPr>
        <w:t>负责人</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，现任</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color w:val="000000"/>
          <w:sz w:val="24"/>
          <w:szCs w:val="24"/>
          <w:highlight w:val="none"/>
        </w:rPr>
        <w:t>职务，特此证明。</w:t>
      </w:r>
    </w:p>
    <w:p w14:paraId="3CE582C2">
      <w:pPr>
        <w:tabs>
          <w:tab w:val="left" w:pos="4602"/>
        </w:tabs>
        <w:rPr>
          <w:rFonts w:hint="eastAsia" w:ascii="仿宋" w:hAnsi="仿宋" w:eastAsia="仿宋" w:cs="仿宋"/>
          <w:b/>
          <w:color w:val="000000"/>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mc:AlternateContent>
          <mc:Choice Requires="wps">
            <w:drawing>
              <wp:inline distT="0" distB="0" distL="0" distR="0">
                <wp:extent cx="2491740" cy="1596390"/>
                <wp:effectExtent l="4445" t="4445" r="18415" b="18415"/>
                <wp:docPr id="1027" name="矩形 4"/>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14F541D2">
                            <w:pPr>
                              <w:pStyle w:val="8"/>
                              <w:rPr>
                                <w:sz w:val="20"/>
                              </w:rPr>
                            </w:pPr>
                          </w:p>
                          <w:p w14:paraId="795F0DB8">
                            <w:pPr>
                              <w:pStyle w:val="8"/>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14:paraId="41F8D2E3">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面） 粘贴处</w:t>
                            </w:r>
                          </w:p>
                        </w:txbxContent>
                      </wps:txbx>
                      <wps:bodyPr lIns="0" tIns="0" rIns="0" bIns="0" upright="1"/>
                    </wps:wsp>
                  </a:graphicData>
                </a:graphic>
              </wp:inline>
            </w:drawing>
          </mc:Choice>
          <mc:Fallback>
            <w:pict>
              <v:rect id="矩形 4"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blXYHTAAAABQEAAA8AAAAAAAAAAQAgAAAAIgAAAGRy&#10;cy9kb3ducmV2LnhtbFBLAQIUABQAAAAIAIdO4kDl9e4NCgIAAB0EAAAOAAAAAAAAAAEAIAAAACIB&#10;AABkcnMvZTJvRG9jLnhtbFBLBQYAAAAABgAGAFkBAACeBQAAAAA=&#10;">
                <v:fill on="f" focussize="0,0"/>
                <v:stroke color="#000000" joinstyle="miter"/>
                <v:imagedata o:title=""/>
                <o:lock v:ext="edit" aspectratio="f"/>
                <v:textbox inset="0mm,0mm,0mm,0mm">
                  <w:txbxContent>
                    <w:p w14:paraId="14F541D2">
                      <w:pPr>
                        <w:pStyle w:val="8"/>
                        <w:rPr>
                          <w:sz w:val="20"/>
                        </w:rPr>
                      </w:pPr>
                    </w:p>
                    <w:p w14:paraId="795F0DB8">
                      <w:pPr>
                        <w:pStyle w:val="8"/>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14:paraId="41F8D2E3">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面） 粘贴处</w:t>
                      </w:r>
                    </w:p>
                  </w:txbxContent>
                </v:textbox>
                <w10:wrap type="none"/>
                <w10:anchorlock/>
              </v:rect>
            </w:pict>
          </mc:Fallback>
        </mc:AlternateContent>
      </w:r>
      <w:r>
        <w:rPr>
          <w:rFonts w:hint="eastAsia" w:ascii="仿宋" w:hAnsi="仿宋" w:eastAsia="仿宋" w:cs="仿宋"/>
          <w:sz w:val="24"/>
          <w:szCs w:val="24"/>
          <w:highlight w:val="none"/>
        </w:rPr>
        <mc:AlternateContent>
          <mc:Choice Requires="wps">
            <w:drawing>
              <wp:inline distT="0" distB="0" distL="0" distR="0">
                <wp:extent cx="2491740" cy="1596390"/>
                <wp:effectExtent l="4445" t="4445" r="18415" b="18415"/>
                <wp:docPr id="1029" name="矩形 5"/>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0E8AE65A">
                            <w:pPr>
                              <w:pStyle w:val="8"/>
                              <w:rPr>
                                <w:sz w:val="20"/>
                              </w:rPr>
                            </w:pPr>
                          </w:p>
                          <w:p w14:paraId="3326C03B">
                            <w:pPr>
                              <w:pStyle w:val="8"/>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14:paraId="4B238DDC">
                            <w:pPr>
                              <w:spacing w:before="62" w:line="297"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矩形 5"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uVdgdMAAAAFAQAADwAAAAAAAAABACAAAAAiAAAAZHJz&#10;L2Rvd25yZXYueG1sUEsBAhQAFAAAAAgAh07iQHXj55UJAgAAHQQAAA4AAAAAAAAAAQAgAAAAIgEA&#10;AGRycy9lMm9Eb2MueG1sUEsFBgAAAAAGAAYAWQEAAJ0FAAAAAA==&#10;">
                <v:fill on="f" focussize="0,0"/>
                <v:stroke color="#000000" joinstyle="miter"/>
                <v:imagedata o:title=""/>
                <o:lock v:ext="edit" aspectratio="f"/>
                <v:textbox inset="0mm,0mm,0mm,0mm">
                  <w:txbxContent>
                    <w:p w14:paraId="0E8AE65A">
                      <w:pPr>
                        <w:pStyle w:val="8"/>
                        <w:rPr>
                          <w:sz w:val="20"/>
                        </w:rPr>
                      </w:pPr>
                    </w:p>
                    <w:p w14:paraId="3326C03B">
                      <w:pPr>
                        <w:pStyle w:val="8"/>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14:paraId="4B238DDC">
                      <w:pPr>
                        <w:spacing w:before="62" w:line="297" w:lineRule="auto"/>
                        <w:ind w:left="166" w:right="166"/>
                        <w:jc w:val="center"/>
                      </w:pPr>
                      <w:r>
                        <w:rPr>
                          <w:b/>
                          <w:u w:val="single"/>
                        </w:rPr>
                        <w:t>有效期内的</w:t>
                      </w:r>
                      <w:r>
                        <w:t>居民身份证复印件（反面） 粘贴处</w:t>
                      </w:r>
                    </w:p>
                  </w:txbxContent>
                </v:textbox>
                <w10:wrap type="none"/>
                <w10:anchorlock/>
              </v:rect>
            </w:pict>
          </mc:Fallback>
        </mc:AlternateContent>
      </w:r>
      <w:r>
        <w:rPr>
          <w:rFonts w:hint="eastAsia" w:ascii="仿宋" w:hAnsi="仿宋" w:eastAsia="仿宋" w:cs="仿宋"/>
          <w:sz w:val="24"/>
          <w:szCs w:val="24"/>
          <w:highlight w:val="none"/>
        </w:rPr>
        <w:tab/>
      </w:r>
    </w:p>
    <w:p w14:paraId="0172729B">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5DED28AB">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2A411CB9">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color w:val="000000"/>
          <w:sz w:val="24"/>
          <w:highlight w:val="none"/>
        </w:rPr>
      </w:pPr>
      <w:r>
        <w:rPr>
          <w:rFonts w:hint="eastAsia" w:ascii="仿宋" w:hAnsi="仿宋" w:eastAsia="仿宋" w:cs="仿宋"/>
          <w:sz w:val="24"/>
          <w:szCs w:val="24"/>
          <w:highlight w:val="none"/>
          <w:lang w:val="en-US" w:eastAsia="zh-CN"/>
        </w:rPr>
        <w:t xml:space="preserve">        日期：    年    月    日</w:t>
      </w:r>
    </w:p>
    <w:p w14:paraId="12979A8F">
      <w:pPr>
        <w:pStyle w:val="11"/>
        <w:tabs>
          <w:tab w:val="left" w:pos="900"/>
        </w:tabs>
        <w:spacing w:line="400" w:lineRule="exact"/>
        <w:ind w:left="0" w:leftChars="0" w:firstLine="0" w:firstLineChars="0"/>
        <w:jc w:val="center"/>
        <w:rPr>
          <w:rFonts w:hint="eastAsia" w:ascii="仿宋" w:hAnsi="仿宋" w:eastAsia="仿宋" w:cs="仿宋"/>
          <w:b/>
          <w:bCs/>
          <w:kern w:val="2"/>
          <w:sz w:val="32"/>
          <w:szCs w:val="40"/>
          <w:highlight w:val="none"/>
          <w:lang w:val="en-US" w:eastAsia="zh-CN" w:bidi="ar-SA"/>
        </w:rPr>
      </w:pPr>
    </w:p>
    <w:p w14:paraId="3B2BF494">
      <w:pPr>
        <w:pStyle w:val="11"/>
        <w:tabs>
          <w:tab w:val="left" w:pos="900"/>
        </w:tabs>
        <w:spacing w:line="400" w:lineRule="exact"/>
        <w:ind w:left="0" w:leftChars="0" w:firstLine="0" w:firstLineChars="0"/>
        <w:jc w:val="center"/>
        <w:rPr>
          <w:rFonts w:hint="eastAsia" w:ascii="仿宋" w:hAnsi="仿宋" w:eastAsia="仿宋" w:cs="仿宋"/>
          <w:b/>
          <w:bCs/>
          <w:kern w:val="2"/>
          <w:sz w:val="32"/>
          <w:szCs w:val="40"/>
          <w:highlight w:val="none"/>
          <w:lang w:val="en-US" w:eastAsia="zh-CN" w:bidi="ar-SA"/>
        </w:rPr>
      </w:pPr>
      <w:r>
        <w:rPr>
          <w:rFonts w:hint="eastAsia" w:ascii="仿宋" w:hAnsi="仿宋" w:eastAsia="仿宋" w:cs="仿宋"/>
          <w:b/>
          <w:bCs/>
          <w:kern w:val="2"/>
          <w:sz w:val="32"/>
          <w:szCs w:val="40"/>
          <w:highlight w:val="none"/>
          <w:lang w:val="en-US" w:eastAsia="zh-CN" w:bidi="ar-SA"/>
        </w:rPr>
        <w:t>2、授权委托书（如适用)</w:t>
      </w:r>
    </w:p>
    <w:p w14:paraId="420101A2">
      <w:pPr>
        <w:pStyle w:val="11"/>
        <w:tabs>
          <w:tab w:val="left" w:pos="900"/>
        </w:tabs>
        <w:spacing w:line="400" w:lineRule="exact"/>
        <w:rPr>
          <w:rFonts w:hint="eastAsia" w:ascii="仿宋" w:hAnsi="仿宋" w:eastAsia="仿宋" w:cs="仿宋"/>
          <w:bCs/>
          <w:color w:val="000000"/>
          <w:sz w:val="24"/>
          <w:szCs w:val="24"/>
          <w:highlight w:val="none"/>
        </w:rPr>
      </w:pPr>
    </w:p>
    <w:p w14:paraId="0773C739">
      <w:pPr>
        <w:pStyle w:val="11"/>
        <w:tabs>
          <w:tab w:val="left" w:pos="900"/>
        </w:tabs>
        <w:adjustRightInd w:val="0"/>
        <w:snapToGrid w:val="0"/>
        <w:spacing w:line="360" w:lineRule="auto"/>
        <w:ind w:left="0" w:leftChars="0" w:firstLine="0" w:firstLineChars="0"/>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中山大学孙逸仙纪念医院深汕中心医院：</w:t>
      </w:r>
    </w:p>
    <w:p w14:paraId="5151E8B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val="en-US" w:eastAsia="zh-CN"/>
        </w:rPr>
        <w:t>兹</w:t>
      </w:r>
      <w:r>
        <w:rPr>
          <w:rFonts w:hint="eastAsia" w:ascii="仿宋" w:hAnsi="仿宋" w:eastAsia="仿宋" w:cs="仿宋"/>
          <w:bCs/>
          <w:color w:val="000000"/>
          <w:sz w:val="24"/>
          <w:szCs w:val="24"/>
          <w:highlight w:val="none"/>
        </w:rPr>
        <w:t>授权</w:t>
      </w:r>
      <w:r>
        <w:rPr>
          <w:rFonts w:hint="eastAsia" w:ascii="仿宋" w:hAnsi="仿宋" w:eastAsia="仿宋" w:cs="仿宋"/>
          <w:bCs/>
          <w:color w:val="000000"/>
          <w:sz w:val="24"/>
          <w:szCs w:val="24"/>
          <w:highlight w:val="none"/>
          <w:u w:val="single"/>
        </w:rPr>
        <w:t xml:space="preserve">  </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i w:val="0"/>
          <w:iCs w:val="0"/>
          <w:color w:val="000000"/>
          <w:sz w:val="24"/>
          <w:szCs w:val="24"/>
          <w:highlight w:val="none"/>
          <w:u w:val="none"/>
          <w:lang w:val="en-US" w:eastAsia="zh-CN"/>
        </w:rPr>
        <w:t>，</w:t>
      </w:r>
      <w:r>
        <w:rPr>
          <w:rFonts w:hint="eastAsia" w:ascii="仿宋" w:hAnsi="仿宋" w:eastAsia="仿宋" w:cs="仿宋"/>
          <w:bCs/>
          <w:color w:val="000000"/>
          <w:sz w:val="24"/>
          <w:szCs w:val="24"/>
          <w:highlight w:val="none"/>
          <w:u w:val="none"/>
        </w:rPr>
        <w:t>职务</w:t>
      </w:r>
      <w:r>
        <w:rPr>
          <w:rFonts w:hint="eastAsia" w:ascii="仿宋" w:hAnsi="仿宋" w:eastAsia="仿宋" w:cs="仿宋"/>
          <w:bCs/>
          <w:color w:val="000000"/>
          <w:sz w:val="24"/>
          <w:szCs w:val="24"/>
          <w:highlight w:val="none"/>
          <w:u w:val="none"/>
          <w:lang w:eastAsia="zh-CN"/>
        </w:rPr>
        <w:t>：</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color w:val="000000"/>
          <w:sz w:val="24"/>
          <w:szCs w:val="24"/>
          <w:highlight w:val="none"/>
          <w:u w:val="none"/>
          <w:lang w:eastAsia="zh-CN"/>
        </w:rPr>
        <w:t>，</w:t>
      </w:r>
      <w:r>
        <w:rPr>
          <w:rFonts w:hint="eastAsia" w:ascii="仿宋" w:hAnsi="仿宋" w:eastAsia="仿宋" w:cs="仿宋"/>
          <w:bCs/>
          <w:color w:val="000000"/>
          <w:sz w:val="24"/>
          <w:szCs w:val="24"/>
          <w:highlight w:val="none"/>
        </w:rPr>
        <w:t>性别：</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身份证号码：</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为我司</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lang w:val="en-US" w:eastAsia="zh-CN"/>
        </w:rPr>
        <w:t>单位</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的合法代理人，就</w:t>
      </w:r>
      <w:r>
        <w:rPr>
          <w:rFonts w:hint="eastAsia" w:ascii="仿宋" w:hAnsi="仿宋" w:eastAsia="仿宋" w:cs="仿宋"/>
          <w:b w:val="0"/>
          <w:bCs w:val="0"/>
          <w:sz w:val="24"/>
          <w:szCs w:val="24"/>
          <w:highlight w:val="none"/>
          <w:u w:val="single"/>
          <w:lang w:val="en-US" w:eastAsia="zh-CN"/>
        </w:rPr>
        <w:t>中山大学孙逸仙纪念医院深汕中心医院</w:t>
      </w:r>
      <w:r>
        <w:rPr>
          <w:rFonts w:hint="eastAsia" w:ascii="仿宋" w:hAnsi="仿宋" w:eastAsia="仿宋"/>
          <w:sz w:val="24"/>
          <w:szCs w:val="24"/>
          <w:u w:val="single"/>
          <w:lang w:val="en-US" w:eastAsia="zh-CN"/>
        </w:rPr>
        <w:t>医护PDA采购</w:t>
      </w:r>
      <w:r>
        <w:rPr>
          <w:rFonts w:hint="eastAsia" w:ascii="仿宋" w:hAnsi="仿宋" w:eastAsia="仿宋"/>
          <w:sz w:val="24"/>
          <w:szCs w:val="24"/>
          <w:u w:val="single"/>
        </w:rPr>
        <w:t>项目</w:t>
      </w:r>
      <w:r>
        <w:rPr>
          <w:rFonts w:hint="eastAsia" w:ascii="仿宋" w:hAnsi="仿宋" w:eastAsia="仿宋" w:cs="仿宋"/>
          <w:bCs/>
          <w:color w:val="000000"/>
          <w:sz w:val="24"/>
          <w:szCs w:val="24"/>
          <w:highlight w:val="none"/>
        </w:rPr>
        <w:t>，全权代表我司</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lang w:val="en-US" w:eastAsia="zh-CN"/>
        </w:rPr>
        <w:t>单位</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lang w:val="en-US" w:eastAsia="zh-CN"/>
        </w:rPr>
        <w:t>提交响应文件</w:t>
      </w:r>
      <w:r>
        <w:rPr>
          <w:rFonts w:hint="eastAsia" w:ascii="仿宋" w:hAnsi="仿宋" w:eastAsia="仿宋" w:cs="仿宋"/>
          <w:bCs/>
          <w:color w:val="000000"/>
          <w:sz w:val="24"/>
          <w:szCs w:val="24"/>
          <w:highlight w:val="none"/>
        </w:rPr>
        <w:t>、合同签署及执行，以我司</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lang w:val="en-US" w:eastAsia="zh-CN"/>
        </w:rPr>
        <w:t>单位</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的名义处理一切与之有关的具体事务，我司</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lang w:val="en-US" w:eastAsia="zh-CN"/>
        </w:rPr>
        <w:t>单位</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对被授权人的签名事项负全部法律责任。</w:t>
      </w:r>
    </w:p>
    <w:p w14:paraId="7AB654EF">
      <w:pPr>
        <w:tabs>
          <w:tab w:val="left" w:pos="4842"/>
        </w:tabs>
        <w:ind w:left="631"/>
        <w:rPr>
          <w:rFonts w:hint="eastAsia" w:ascii="仿宋" w:hAnsi="仿宋" w:eastAsia="仿宋" w:cs="仿宋"/>
          <w:sz w:val="24"/>
          <w:szCs w:val="24"/>
          <w:highlight w:val="none"/>
        </w:rPr>
      </w:pPr>
      <w:r>
        <w:rPr>
          <w:rFonts w:hint="eastAsia" w:ascii="仿宋" w:hAnsi="仿宋" w:eastAsia="仿宋" w:cs="仿宋"/>
          <w:sz w:val="24"/>
          <w:szCs w:val="24"/>
          <w:highlight w:val="none"/>
        </w:rPr>
        <mc:AlternateContent>
          <mc:Choice Requires="wps">
            <w:drawing>
              <wp:anchor distT="0" distB="0" distL="0" distR="0" simplePos="0" relativeHeight="251661312" behindDoc="0" locked="0" layoutInCell="1" allowOverlap="1">
                <wp:simplePos x="0" y="0"/>
                <wp:positionH relativeFrom="column">
                  <wp:posOffset>3191510</wp:posOffset>
                </wp:positionH>
                <wp:positionV relativeFrom="paragraph">
                  <wp:posOffset>78105</wp:posOffset>
                </wp:positionV>
                <wp:extent cx="2491740" cy="1596390"/>
                <wp:effectExtent l="4445" t="4445" r="18415" b="18415"/>
                <wp:wrapNone/>
                <wp:docPr id="1031" name="矩形 6"/>
                <wp:cNvGraphicFramePr/>
                <a:graphic xmlns:a="http://schemas.openxmlformats.org/drawingml/2006/main">
                  <a:graphicData uri="http://schemas.microsoft.com/office/word/2010/wordprocessingShape">
                    <wps:wsp>
                      <wps:cNvSpPr/>
                      <wps:spPr>
                        <a:xfrm>
                          <a:off x="0" y="0"/>
                          <a:ext cx="2491740" cy="1596389"/>
                        </a:xfrm>
                        <a:prstGeom prst="rect">
                          <a:avLst/>
                        </a:prstGeom>
                        <a:ln w="9525" cap="flat" cmpd="sng">
                          <a:solidFill>
                            <a:srgbClr val="000000"/>
                          </a:solidFill>
                          <a:prstDash val="solid"/>
                          <a:miter/>
                          <a:headEnd type="none" w="med" len="med"/>
                          <a:tailEnd type="none" w="med" len="med"/>
                        </a:ln>
                      </wps:spPr>
                      <wps:txbx>
                        <w:txbxContent>
                          <w:p w14:paraId="715B7E64">
                            <w:pPr>
                              <w:pStyle w:val="8"/>
                              <w:rPr>
                                <w:sz w:val="20"/>
                              </w:rPr>
                            </w:pPr>
                          </w:p>
                          <w:p w14:paraId="5C9A9EEF">
                            <w:pPr>
                              <w:pStyle w:val="8"/>
                              <w:spacing w:before="178"/>
                              <w:ind w:left="166" w:right="166"/>
                              <w:jc w:val="center"/>
                            </w:pPr>
                            <w:r>
                              <w:t>被授权人（授权代表）</w:t>
                            </w:r>
                          </w:p>
                          <w:p w14:paraId="6DA7E8CE">
                            <w:pPr>
                              <w:spacing w:before="65" w:line="295" w:lineRule="auto"/>
                              <w:ind w:left="166" w:right="166"/>
                              <w:jc w:val="center"/>
                            </w:pPr>
                            <w:r>
                              <w:rPr>
                                <w:b/>
                                <w:u w:val="single"/>
                              </w:rPr>
                              <w:t>有效期内的</w:t>
                            </w:r>
                            <w:r>
                              <w:t>居民身份证复印件（反面） 粘贴处</w:t>
                            </w:r>
                          </w:p>
                        </w:txbxContent>
                      </wps:txbx>
                      <wps:bodyPr lIns="0" tIns="0" rIns="0" bIns="0" upright="1"/>
                    </wps:wsp>
                  </a:graphicData>
                </a:graphic>
              </wp:anchor>
            </w:drawing>
          </mc:Choice>
          <mc:Fallback>
            <w:pict>
              <v:rect id="矩形 6" o:spid="_x0000_s1026" o:spt="1" style="position:absolute;left:0pt;margin-left:251.3pt;margin-top:6.15pt;height:125.7pt;width:196.2pt;z-index:251661312;mso-width-relative:page;mso-height-relative:page;" filled="f" stroked="t" coordsize="21600,21600" o:gfxdata="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5ez1Q1QAAAAoBAAAPAAAAAAAAAAEAIAAAACIAAABk&#10;cnMvZG93bnJldi54bWxQSwECFAAUAAAACACHTuJARLuSUgkCAAAdBAAADgAAAAAAAAABACAAAAAk&#10;AQAAZHJzL2Uyb0RvYy54bWxQSwUGAAAAAAYABgBZAQAAnwUAAAAA&#10;">
                <v:fill on="f" focussize="0,0"/>
                <v:stroke color="#000000" joinstyle="miter"/>
                <v:imagedata o:title=""/>
                <o:lock v:ext="edit" aspectratio="f"/>
                <v:textbox inset="0mm,0mm,0mm,0mm">
                  <w:txbxContent>
                    <w:p w14:paraId="715B7E64">
                      <w:pPr>
                        <w:pStyle w:val="8"/>
                        <w:rPr>
                          <w:sz w:val="20"/>
                        </w:rPr>
                      </w:pPr>
                    </w:p>
                    <w:p w14:paraId="5C9A9EEF">
                      <w:pPr>
                        <w:pStyle w:val="8"/>
                        <w:spacing w:before="178"/>
                        <w:ind w:left="166" w:right="166"/>
                        <w:jc w:val="center"/>
                      </w:pPr>
                      <w:r>
                        <w:t>被授权人（授权代表）</w:t>
                      </w:r>
                    </w:p>
                    <w:p w14:paraId="6DA7E8CE">
                      <w:pPr>
                        <w:spacing w:before="65" w:line="295" w:lineRule="auto"/>
                        <w:ind w:left="166" w:right="166"/>
                        <w:jc w:val="center"/>
                      </w:pPr>
                      <w:r>
                        <w:rPr>
                          <w:b/>
                          <w:u w:val="single"/>
                        </w:rPr>
                        <w:t>有效期内的</w:t>
                      </w:r>
                      <w:r>
                        <w:t>居民身份证复印件（反面） 粘贴处</w:t>
                      </w:r>
                    </w:p>
                  </w:txbxContent>
                </v:textbox>
              </v:rect>
            </w:pict>
          </mc:Fallback>
        </mc:AlternateContent>
      </w:r>
      <w:r>
        <w:rPr>
          <w:rFonts w:hint="eastAsia" w:ascii="仿宋" w:hAnsi="仿宋" w:eastAsia="仿宋" w:cs="仿宋"/>
          <w:sz w:val="24"/>
          <w:szCs w:val="24"/>
          <w:highlight w:val="none"/>
        </w:rPr>
        <mc:AlternateContent>
          <mc:Choice Requires="wps">
            <w:drawing>
              <wp:inline distT="0" distB="0" distL="0" distR="0">
                <wp:extent cx="2479675" cy="1596390"/>
                <wp:effectExtent l="5080" t="4445" r="10795" b="18415"/>
                <wp:docPr id="1032" name="矩形 3"/>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14:paraId="4EC90215">
                            <w:pPr>
                              <w:pStyle w:val="8"/>
                              <w:rPr>
                                <w:sz w:val="20"/>
                              </w:rPr>
                            </w:pPr>
                          </w:p>
                          <w:p w14:paraId="7B01605F">
                            <w:pPr>
                              <w:pStyle w:val="8"/>
                              <w:spacing w:before="178"/>
                              <w:ind w:left="157" w:right="155"/>
                              <w:jc w:val="center"/>
                            </w:pPr>
                            <w:r>
                              <w:t>被授权人（授权代表）</w:t>
                            </w:r>
                          </w:p>
                          <w:p w14:paraId="38E34AB1">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矩形 3"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TqudG0gAAAAUBAAAPAAAAAAAAAAEAIAAAACIAAABkcnMv&#10;ZG93bnJldi54bWxQSwECFAAUAAAACACHTuJA+Im8zAkCAAAdBAAADgAAAAAAAAABACAAAAAhAQAA&#10;ZHJzL2Uyb0RvYy54bWxQSwUGAAAAAAYABgBZAQAAnAUAAAAA&#10;">
                <v:fill on="f" focussize="0,0"/>
                <v:stroke color="#000000" joinstyle="miter"/>
                <v:imagedata o:title=""/>
                <o:lock v:ext="edit" aspectratio="f"/>
                <v:textbox inset="0mm,0mm,0mm,0mm">
                  <w:txbxContent>
                    <w:p w14:paraId="4EC90215">
                      <w:pPr>
                        <w:pStyle w:val="8"/>
                        <w:rPr>
                          <w:sz w:val="20"/>
                        </w:rPr>
                      </w:pPr>
                    </w:p>
                    <w:p w14:paraId="7B01605F">
                      <w:pPr>
                        <w:pStyle w:val="8"/>
                        <w:spacing w:before="178"/>
                        <w:ind w:left="157" w:right="155"/>
                        <w:jc w:val="center"/>
                      </w:pPr>
                      <w:r>
                        <w:t>被授权人（授权代表）</w:t>
                      </w:r>
                    </w:p>
                    <w:p w14:paraId="38E34AB1">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rFonts w:hint="eastAsia" w:ascii="仿宋" w:hAnsi="仿宋" w:eastAsia="仿宋" w:cs="仿宋"/>
          <w:sz w:val="24"/>
          <w:szCs w:val="24"/>
          <w:highlight w:val="none"/>
        </w:rPr>
        <w:tab/>
      </w:r>
    </w:p>
    <w:p w14:paraId="29FFFCD1">
      <w:pPr>
        <w:pStyle w:val="11"/>
        <w:tabs>
          <w:tab w:val="left" w:pos="900"/>
        </w:tabs>
        <w:adjustRightInd w:val="0"/>
        <w:snapToGrid w:val="0"/>
        <w:spacing w:line="360" w:lineRule="auto"/>
        <w:ind w:left="0" w:leftChars="0" w:firstLine="4080" w:firstLineChars="1700"/>
        <w:jc w:val="left"/>
        <w:rPr>
          <w:rFonts w:hint="eastAsia" w:ascii="仿宋" w:hAnsi="仿宋" w:eastAsia="仿宋" w:cs="仿宋"/>
          <w:bCs/>
          <w:color w:val="000000"/>
          <w:sz w:val="24"/>
          <w:szCs w:val="24"/>
          <w:highlight w:val="none"/>
        </w:rPr>
      </w:pP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（盖章）</w:t>
      </w:r>
      <w:r>
        <w:rPr>
          <w:rFonts w:hint="eastAsia" w:ascii="仿宋" w:hAnsi="仿宋" w:eastAsia="仿宋" w:cs="仿宋"/>
          <w:bCs/>
          <w:color w:val="000000"/>
          <w:sz w:val="24"/>
          <w:szCs w:val="24"/>
          <w:highlight w:val="none"/>
        </w:rPr>
        <w:t>：</w:t>
      </w:r>
    </w:p>
    <w:p w14:paraId="69EDDC67">
      <w:pPr>
        <w:pStyle w:val="11"/>
        <w:tabs>
          <w:tab w:val="left" w:pos="900"/>
        </w:tabs>
        <w:adjustRightInd w:val="0"/>
        <w:snapToGrid w:val="0"/>
        <w:spacing w:line="360" w:lineRule="auto"/>
        <w:ind w:firstLine="4080" w:firstLineChars="17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3CBC3A01">
      <w:pPr>
        <w:pStyle w:val="11"/>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被授权人（</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bCs/>
          <w:color w:val="000000"/>
          <w:sz w:val="24"/>
          <w:szCs w:val="24"/>
          <w:highlight w:val="none"/>
        </w:rPr>
        <w:t>）：</w:t>
      </w:r>
    </w:p>
    <w:p w14:paraId="1CF94FF7">
      <w:pPr>
        <w:pStyle w:val="11"/>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日期：    年    月    日</w:t>
      </w:r>
    </w:p>
    <w:p w14:paraId="2E1761A3">
      <w:pPr>
        <w:tabs>
          <w:tab w:val="left" w:pos="4842"/>
        </w:tabs>
        <w:spacing w:line="240" w:lineRule="auto"/>
        <w:ind w:right="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14:paraId="4A25FDAD">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致：中山大学</w:t>
      </w:r>
      <w:r>
        <w:rPr>
          <w:rFonts w:hint="eastAsia" w:ascii="仿宋" w:hAnsi="仿宋" w:eastAsia="仿宋" w:cs="仿宋"/>
          <w:color w:val="auto"/>
          <w:sz w:val="22"/>
          <w:szCs w:val="22"/>
          <w:highlight w:val="none"/>
          <w:lang w:val="en-US" w:eastAsia="zh-CN"/>
        </w:rPr>
        <w:t>孙逸仙纪念</w:t>
      </w:r>
      <w:r>
        <w:rPr>
          <w:rFonts w:hint="eastAsia" w:ascii="仿宋" w:hAnsi="仿宋" w:eastAsia="仿宋" w:cs="仿宋"/>
          <w:color w:val="auto"/>
          <w:sz w:val="22"/>
          <w:szCs w:val="22"/>
          <w:highlight w:val="none"/>
        </w:rPr>
        <w:t>医院</w:t>
      </w:r>
      <w:r>
        <w:rPr>
          <w:rFonts w:hint="eastAsia" w:ascii="仿宋" w:hAnsi="仿宋" w:eastAsia="仿宋" w:cs="仿宋"/>
          <w:color w:val="auto"/>
          <w:sz w:val="22"/>
          <w:szCs w:val="22"/>
          <w:highlight w:val="none"/>
          <w:lang w:val="en-US" w:eastAsia="zh-CN"/>
        </w:rPr>
        <w:t>深汕中心医院</w:t>
      </w:r>
    </w:p>
    <w:p w14:paraId="44112A78">
      <w:pPr>
        <w:pStyle w:val="41"/>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依据贵方（项目名称/项目编号：</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lang w:val="en-US" w:eastAsia="zh-CN"/>
        </w:rPr>
        <w:t>)的响应邀请，我方代表</w:t>
      </w:r>
      <w:r>
        <w:rPr>
          <w:rFonts w:hint="eastAsia" w:ascii="仿宋" w:hAnsi="仿宋" w:eastAsia="仿宋" w:cs="仿宋"/>
          <w:color w:val="auto"/>
          <w:sz w:val="22"/>
          <w:szCs w:val="22"/>
          <w:highlight w:val="none"/>
          <w:u w:val="single"/>
          <w:lang w:val="en-US" w:eastAsia="zh-CN"/>
        </w:rPr>
        <w:t>（姓名、职务）</w:t>
      </w:r>
      <w:r>
        <w:rPr>
          <w:rFonts w:hint="eastAsia" w:ascii="仿宋" w:hAnsi="仿宋" w:eastAsia="仿宋" w:cs="仿宋"/>
          <w:color w:val="auto"/>
          <w:sz w:val="22"/>
          <w:szCs w:val="22"/>
          <w:highlight w:val="none"/>
          <w:lang w:val="en-US" w:eastAsia="zh-CN"/>
        </w:rPr>
        <w:t>经正式授权并代表</w:t>
      </w:r>
      <w:r>
        <w:rPr>
          <w:rFonts w:hint="eastAsia" w:ascii="仿宋" w:hAnsi="仿宋" w:eastAsia="仿宋" w:cs="仿宋"/>
          <w:color w:val="auto"/>
          <w:sz w:val="22"/>
          <w:szCs w:val="22"/>
          <w:highlight w:val="none"/>
          <w:u w:val="single"/>
          <w:lang w:val="en-US" w:eastAsia="zh-CN"/>
        </w:rPr>
        <w:t>（响应供应商名称、地址）</w:t>
      </w:r>
      <w:r>
        <w:rPr>
          <w:rFonts w:hint="eastAsia" w:ascii="仿宋" w:hAnsi="仿宋" w:eastAsia="仿宋" w:cs="仿宋"/>
          <w:color w:val="auto"/>
          <w:sz w:val="22"/>
          <w:szCs w:val="22"/>
          <w:highlight w:val="none"/>
          <w:lang w:val="en-US" w:eastAsia="zh-CN"/>
        </w:rPr>
        <w:t>提交响应文件正本</w:t>
      </w:r>
      <w:r>
        <w:rPr>
          <w:rFonts w:hint="eastAsia" w:ascii="仿宋" w:hAnsi="仿宋" w:eastAsia="仿宋" w:cs="仿宋"/>
          <w:color w:val="auto"/>
          <w:sz w:val="22"/>
          <w:szCs w:val="22"/>
          <w:highlight w:val="none"/>
          <w:u w:val="single"/>
          <w:lang w:val="en-US" w:eastAsia="zh-CN"/>
        </w:rPr>
        <w:t xml:space="preserve"> 1 </w:t>
      </w:r>
      <w:r>
        <w:rPr>
          <w:rFonts w:hint="eastAsia" w:ascii="仿宋" w:hAnsi="仿宋" w:eastAsia="仿宋" w:cs="仿宋"/>
          <w:color w:val="auto"/>
          <w:sz w:val="22"/>
          <w:szCs w:val="22"/>
          <w:highlight w:val="none"/>
          <w:lang w:val="en-US" w:eastAsia="zh-CN"/>
        </w:rPr>
        <w:t>份，副本</w:t>
      </w:r>
      <w:r>
        <w:rPr>
          <w:rFonts w:hint="eastAsia" w:ascii="仿宋" w:hAnsi="仿宋" w:eastAsia="仿宋" w:cs="仿宋"/>
          <w:color w:val="auto"/>
          <w:sz w:val="22"/>
          <w:szCs w:val="22"/>
          <w:highlight w:val="none"/>
          <w:u w:val="single"/>
          <w:lang w:val="en-US" w:eastAsia="zh-CN"/>
        </w:rPr>
        <w:t xml:space="preserve"> 3 </w:t>
      </w:r>
      <w:r>
        <w:rPr>
          <w:rFonts w:hint="eastAsia" w:ascii="仿宋" w:hAnsi="仿宋" w:eastAsia="仿宋" w:cs="仿宋"/>
          <w:color w:val="auto"/>
          <w:sz w:val="22"/>
          <w:szCs w:val="22"/>
          <w:highlight w:val="none"/>
          <w:lang w:val="en-US" w:eastAsia="zh-CN"/>
        </w:rPr>
        <w:t>份。</w:t>
      </w:r>
    </w:p>
    <w:p w14:paraId="7B6CB7EB">
      <w:pPr>
        <w:pStyle w:val="41"/>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在此，我方承诺如下：</w:t>
      </w:r>
    </w:p>
    <w:p w14:paraId="2C5CCAD5">
      <w:pPr>
        <w:pStyle w:val="41"/>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同意并接受采购文件的各项要求，遵守采购文件中的各项规定，按采购文件的要求提供报价。</w:t>
      </w:r>
    </w:p>
    <w:p w14:paraId="08974D4C">
      <w:pPr>
        <w:keepNext w:val="0"/>
        <w:keepLines w:val="0"/>
        <w:pageBreakBefore w:val="0"/>
        <w:wordWrap/>
        <w:overflowPunct/>
        <w:topLinePunct w:val="0"/>
        <w:bidi w:val="0"/>
        <w:spacing w:line="400" w:lineRule="exact"/>
        <w:ind w:firstLine="440" w:firstLineChars="200"/>
        <w:jc w:val="both"/>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2、本响应文件的有效期为本项目响应文件接收截止之日起90天。如成交，有效期将延至合同终止日为止。</w:t>
      </w:r>
    </w:p>
    <w:p w14:paraId="37634BA2">
      <w:pPr>
        <w:pStyle w:val="41"/>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3、我方已经详细地阅读了全部采购文件及其附件，包括澄清及参考文件(如果有的话)。我方已完全清晰理解采购文件的要求，不存在任何含糊不清和误解之处，同意放弃对这些文件所提出的异议和质疑的权利。</w:t>
      </w:r>
    </w:p>
    <w:p w14:paraId="68C93F65">
      <w:pPr>
        <w:pStyle w:val="41"/>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4、如果我单位成交，我方将保证按照院方认可的条件，以本采购文件内写明的金额、方式和时间要求提交履约保证金（如有）。</w:t>
      </w:r>
    </w:p>
    <w:p w14:paraId="1EC47E07">
      <w:pPr>
        <w:pStyle w:val="41"/>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5、我方已毫无保留地向贵方提供一切所需的证明材料。</w:t>
      </w:r>
    </w:p>
    <w:p w14:paraId="47DC35D7">
      <w:pPr>
        <w:pStyle w:val="41"/>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6、我方承诺在本次采购活动中提供的一切文件，无论是原件还是复印件均为真实和准确的，绝无任何虚假、伪造和夸大的成份，否则，愿承担相应的后果和法律责任。</w:t>
      </w:r>
    </w:p>
    <w:p w14:paraId="11511B80">
      <w:pPr>
        <w:pStyle w:val="41"/>
        <w:keepNext w:val="0"/>
        <w:keepLines w:val="0"/>
        <w:pageBreakBefore w:val="0"/>
        <w:widowControl w:val="0"/>
        <w:kinsoku/>
        <w:wordWrap/>
        <w:overflowPunct/>
        <w:topLinePunct w:val="0"/>
        <w:autoSpaceDE/>
        <w:autoSpaceDN/>
        <w:bidi w:val="0"/>
        <w:adjustRightInd w:val="0"/>
        <w:snapToGrid w:val="0"/>
        <w:spacing w:line="360" w:lineRule="exact"/>
        <w:ind w:left="0" w:leftChars="0"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7、我方承诺响应文件未含有贵院不能接受的附加条件。</w:t>
      </w:r>
    </w:p>
    <w:p w14:paraId="6B9E37CE">
      <w:pPr>
        <w:pStyle w:val="41"/>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sz w:val="22"/>
          <w:szCs w:val="22"/>
          <w:highlight w:val="none"/>
        </w:rPr>
      </w:pPr>
      <w:r>
        <w:rPr>
          <w:rFonts w:hint="eastAsia" w:ascii="仿宋" w:hAnsi="仿宋" w:eastAsia="仿宋" w:cs="仿宋"/>
          <w:color w:val="auto"/>
          <w:sz w:val="22"/>
          <w:szCs w:val="22"/>
          <w:highlight w:val="none"/>
          <w:lang w:val="en-US" w:eastAsia="zh-CN"/>
        </w:rPr>
        <w:t>8、我方完全服从和尊重评审委员会所作的评定结果，同时清楚理解到报价最低并非意味着必定获得成交资格。</w:t>
      </w:r>
    </w:p>
    <w:p w14:paraId="3975C98E">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（注：本</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lang w:val="en-US" w:eastAsia="zh-CN"/>
        </w:rPr>
        <w:t>承诺</w:t>
      </w:r>
      <w:r>
        <w:rPr>
          <w:rFonts w:hint="eastAsia" w:ascii="仿宋" w:hAnsi="仿宋" w:eastAsia="仿宋" w:cs="仿宋"/>
          <w:b/>
          <w:color w:val="auto"/>
          <w:sz w:val="22"/>
          <w:szCs w:val="22"/>
          <w:highlight w:val="none"/>
        </w:rPr>
        <w:t>函内容不得擅自删改）</w:t>
      </w:r>
    </w:p>
    <w:p w14:paraId="20DE160A">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760" w:firstLineChars="8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w:t>
      </w:r>
    </w:p>
    <w:p w14:paraId="35B26B9A">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（盖章）：</w:t>
      </w:r>
    </w:p>
    <w:p w14:paraId="700D02B5">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1D88D3A8">
      <w:pPr>
        <w:pStyle w:val="11"/>
        <w:tabs>
          <w:tab w:val="left" w:pos="900"/>
        </w:tabs>
        <w:spacing w:line="400" w:lineRule="exact"/>
        <w:jc w:val="center"/>
        <w:rPr>
          <w:rFonts w:hint="eastAsia" w:ascii="仿宋" w:hAnsi="仿宋" w:eastAsia="仿宋" w:cs="仿宋"/>
          <w:b/>
          <w:bCs/>
          <w:sz w:val="32"/>
          <w:szCs w:val="40"/>
          <w:highlight w:val="none"/>
          <w:lang w:val="en-US" w:eastAsia="zh-CN"/>
        </w:rPr>
      </w:pPr>
      <w:r>
        <w:rPr>
          <w:rFonts w:hint="eastAsia" w:ascii="仿宋" w:hAnsi="仿宋" w:eastAsia="仿宋" w:cs="仿宋"/>
          <w:sz w:val="24"/>
          <w:szCs w:val="24"/>
          <w:highlight w:val="none"/>
          <w:lang w:val="en-US" w:eastAsia="zh-CN"/>
        </w:rPr>
        <w:t xml:space="preserve">   日期：    年    月    日</w:t>
      </w:r>
    </w:p>
    <w:p w14:paraId="146C1A8F">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highlight w:val="none"/>
          <w:lang w:val="en-US" w:eastAsia="zh-CN"/>
        </w:rPr>
      </w:pPr>
    </w:p>
    <w:p w14:paraId="6DE4B71E">
      <w:pPr>
        <w:pStyle w:val="8"/>
        <w:spacing w:line="360" w:lineRule="auto"/>
        <w:jc w:val="center"/>
        <w:rPr>
          <w:rFonts w:hint="eastAsia" w:ascii="仿宋" w:hAnsi="仿宋" w:eastAsia="仿宋" w:cs="仿宋"/>
          <w:b/>
          <w:sz w:val="32"/>
          <w:szCs w:val="32"/>
          <w:lang w:val="en-US" w:eastAsia="zh-CN"/>
        </w:rPr>
      </w:pPr>
    </w:p>
    <w:p w14:paraId="4BA5883E">
      <w:pPr>
        <w:pStyle w:val="8"/>
        <w:spacing w:line="360" w:lineRule="auto"/>
        <w:jc w:val="center"/>
        <w:rPr>
          <w:rFonts w:hint="eastAsia" w:ascii="仿宋" w:hAnsi="仿宋" w:eastAsia="仿宋" w:cs="仿宋"/>
          <w:b/>
          <w:sz w:val="32"/>
          <w:szCs w:val="32"/>
          <w:lang w:val="en-US" w:eastAsia="zh-CN"/>
        </w:rPr>
      </w:pPr>
    </w:p>
    <w:p w14:paraId="7D28DFA4">
      <w:pPr>
        <w:pStyle w:val="8"/>
        <w:spacing w:line="360" w:lineRule="auto"/>
        <w:jc w:val="center"/>
        <w:rPr>
          <w:rFonts w:hint="eastAsia" w:ascii="仿宋" w:hAnsi="仿宋" w:eastAsia="仿宋" w:cs="仿宋"/>
          <w:b/>
          <w:sz w:val="32"/>
          <w:szCs w:val="32"/>
          <w:lang w:val="en-US" w:eastAsia="zh-CN"/>
        </w:rPr>
      </w:pPr>
    </w:p>
    <w:p w14:paraId="7E11826A">
      <w:pPr>
        <w:pStyle w:val="8"/>
        <w:spacing w:line="360" w:lineRule="auto"/>
        <w:jc w:val="center"/>
        <w:rPr>
          <w:rFonts w:hint="eastAsia" w:ascii="仿宋" w:hAnsi="仿宋" w:eastAsia="仿宋" w:cs="仿宋"/>
          <w:b/>
          <w:sz w:val="32"/>
          <w:szCs w:val="32"/>
          <w:lang w:val="en-US" w:eastAsia="zh-CN"/>
        </w:rPr>
      </w:pPr>
    </w:p>
    <w:p w14:paraId="5F472A4F">
      <w:pPr>
        <w:pStyle w:val="8"/>
        <w:spacing w:line="360" w:lineRule="auto"/>
        <w:jc w:val="center"/>
        <w:rPr>
          <w:rFonts w:hint="eastAsia" w:ascii="仿宋" w:hAnsi="仿宋" w:eastAsia="仿宋" w:cs="仿宋"/>
          <w:b/>
          <w:sz w:val="32"/>
          <w:szCs w:val="32"/>
          <w:lang w:val="en-US" w:eastAsia="zh-CN"/>
        </w:rPr>
      </w:pPr>
    </w:p>
    <w:p w14:paraId="7E9B112D">
      <w:pPr>
        <w:pStyle w:val="8"/>
        <w:spacing w:line="360" w:lineRule="auto"/>
        <w:jc w:val="center"/>
        <w:rPr>
          <w:rFonts w:hint="eastAsia" w:ascii="仿宋" w:hAnsi="仿宋" w:eastAsia="仿宋" w:cs="仿宋"/>
          <w:b/>
          <w:sz w:val="32"/>
          <w:szCs w:val="32"/>
          <w:lang w:val="en-US" w:eastAsia="zh-CN"/>
        </w:rPr>
      </w:pPr>
    </w:p>
    <w:p w14:paraId="16AB91E5">
      <w:pPr>
        <w:pStyle w:val="8"/>
        <w:spacing w:line="360" w:lineRule="auto"/>
        <w:jc w:val="center"/>
        <w:rPr>
          <w:rFonts w:hint="eastAsia" w:ascii="仿宋" w:hAnsi="仿宋" w:eastAsia="仿宋" w:cs="仿宋"/>
          <w:b/>
          <w:sz w:val="32"/>
          <w:szCs w:val="32"/>
          <w:lang w:val="en-US" w:eastAsia="zh-CN"/>
        </w:rPr>
      </w:pPr>
    </w:p>
    <w:p w14:paraId="4899CA4B">
      <w:pPr>
        <w:pStyle w:val="8"/>
        <w:spacing w:line="360" w:lineRule="auto"/>
        <w:jc w:val="center"/>
        <w:rPr>
          <w:rFonts w:hint="eastAsia" w:ascii="仿宋" w:hAnsi="仿宋" w:eastAsia="仿宋" w:cs="仿宋"/>
          <w:b/>
          <w:bCs/>
          <w:sz w:val="32"/>
          <w:szCs w:val="32"/>
        </w:rPr>
      </w:pPr>
      <w:r>
        <w:rPr>
          <w:rFonts w:hint="eastAsia" w:ascii="仿宋" w:hAnsi="仿宋" w:eastAsia="仿宋" w:cs="仿宋"/>
          <w:b/>
          <w:sz w:val="32"/>
          <w:szCs w:val="32"/>
          <w:lang w:val="en-US" w:eastAsia="zh-CN"/>
        </w:rPr>
        <w:t>4、</w:t>
      </w:r>
      <w:r>
        <w:rPr>
          <w:rFonts w:hint="eastAsia" w:ascii="仿宋" w:hAnsi="仿宋" w:eastAsia="仿宋" w:cs="仿宋"/>
          <w:b/>
          <w:sz w:val="32"/>
          <w:szCs w:val="32"/>
        </w:rPr>
        <w:t>带“★”号条款</w:t>
      </w:r>
      <w:r>
        <w:rPr>
          <w:rFonts w:hint="eastAsia" w:ascii="仿宋" w:hAnsi="仿宋" w:eastAsia="仿宋" w:cs="仿宋"/>
          <w:b/>
          <w:bCs/>
          <w:sz w:val="32"/>
          <w:szCs w:val="32"/>
        </w:rPr>
        <w:t>响应自查表</w:t>
      </w:r>
    </w:p>
    <w:tbl>
      <w:tblPr>
        <w:tblStyle w:val="29"/>
        <w:tblpPr w:leftFromText="180" w:rightFromText="180" w:vertAnchor="text" w:horzAnchor="page" w:tblpX="452" w:tblpY="159"/>
        <w:tblOverlap w:val="never"/>
        <w:tblW w:w="10458"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44"/>
        <w:gridCol w:w="4296"/>
        <w:gridCol w:w="1681"/>
        <w:gridCol w:w="1432"/>
        <w:gridCol w:w="2305"/>
      </w:tblGrid>
      <w:tr w14:paraId="3E3F116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16" w:hRule="atLeast"/>
        </w:trPr>
        <w:tc>
          <w:tcPr>
            <w:tcW w:w="744" w:type="dxa"/>
            <w:tcBorders>
              <w:top w:val="single" w:color="auto" w:sz="12" w:space="0"/>
              <w:bottom w:val="single" w:color="auto" w:sz="2" w:space="0"/>
            </w:tcBorders>
            <w:vAlign w:val="top"/>
          </w:tcPr>
          <w:p w14:paraId="2EC6C3E9">
            <w:pPr>
              <w:keepNext w:val="0"/>
              <w:keepLines w:val="0"/>
              <w:pageBreakBefore w:val="0"/>
              <w:kinsoku/>
              <w:wordWrap/>
              <w:overflowPunct/>
              <w:topLinePunct w:val="0"/>
              <w:autoSpaceDE/>
              <w:autoSpaceDN/>
              <w:bidi w:val="0"/>
              <w:adjustRightInd w:val="0"/>
              <w:snapToGrid w:val="0"/>
              <w:spacing w:line="400" w:lineRule="exact"/>
              <w:ind w:right="0" w:rightChars="0" w:firstLine="0" w:firstLineChars="0"/>
              <w:jc w:val="both"/>
              <w:outlineLvl w:val="9"/>
              <w:rPr>
                <w:rFonts w:hint="eastAsia" w:ascii="仿宋" w:hAnsi="仿宋" w:eastAsia="仿宋" w:cs="仿宋"/>
                <w:sz w:val="24"/>
                <w:szCs w:val="24"/>
              </w:rPr>
            </w:pPr>
            <w:r>
              <w:rPr>
                <w:rFonts w:hint="eastAsia" w:ascii="仿宋" w:hAnsi="仿宋" w:eastAsia="仿宋" w:cs="仿宋"/>
                <w:sz w:val="24"/>
                <w:szCs w:val="24"/>
              </w:rPr>
              <w:t>序号</w:t>
            </w:r>
          </w:p>
        </w:tc>
        <w:tc>
          <w:tcPr>
            <w:tcW w:w="4296" w:type="dxa"/>
            <w:tcBorders>
              <w:top w:val="single" w:color="auto" w:sz="12" w:space="0"/>
              <w:bottom w:val="single" w:color="auto" w:sz="2" w:space="0"/>
            </w:tcBorders>
            <w:vAlign w:val="top"/>
          </w:tcPr>
          <w:p w14:paraId="2478A330">
            <w:pPr>
              <w:keepNext w:val="0"/>
              <w:keepLines w:val="0"/>
              <w:pageBreakBefore w:val="0"/>
              <w:kinsoku/>
              <w:wordWrap/>
              <w:overflowPunct/>
              <w:topLinePunct w:val="0"/>
              <w:autoSpaceDE/>
              <w:autoSpaceDN/>
              <w:bidi w:val="0"/>
              <w:spacing w:line="400" w:lineRule="exact"/>
              <w:ind w:right="0" w:rightChars="0" w:firstLine="0" w:firstLineChars="0"/>
              <w:jc w:val="both"/>
              <w:outlineLvl w:val="9"/>
              <w:rPr>
                <w:rFonts w:hint="eastAsia" w:ascii="仿宋" w:hAnsi="仿宋" w:eastAsia="仿宋" w:cs="仿宋"/>
                <w:b/>
                <w:bCs/>
                <w:sz w:val="24"/>
                <w:szCs w:val="24"/>
              </w:rPr>
            </w:pPr>
            <w:r>
              <w:rPr>
                <w:rFonts w:hint="eastAsia" w:ascii="仿宋" w:hAnsi="仿宋" w:eastAsia="仿宋" w:cs="仿宋"/>
                <w:sz w:val="24"/>
                <w:szCs w:val="24"/>
              </w:rPr>
              <w:t>带“★”号采购文件条款</w:t>
            </w:r>
          </w:p>
        </w:tc>
        <w:tc>
          <w:tcPr>
            <w:tcW w:w="1681" w:type="dxa"/>
            <w:tcBorders>
              <w:top w:val="single" w:color="auto" w:sz="12" w:space="0"/>
              <w:bottom w:val="single" w:color="auto" w:sz="2" w:space="0"/>
            </w:tcBorders>
            <w:vAlign w:val="top"/>
          </w:tcPr>
          <w:p w14:paraId="44D78DA6">
            <w:pPr>
              <w:keepNext w:val="0"/>
              <w:keepLines w:val="0"/>
              <w:pageBreakBefore w:val="0"/>
              <w:kinsoku/>
              <w:wordWrap/>
              <w:overflowPunct/>
              <w:topLinePunct w:val="0"/>
              <w:autoSpaceDE/>
              <w:autoSpaceDN/>
              <w:bidi w:val="0"/>
              <w:adjustRightInd w:val="0"/>
              <w:snapToGrid w:val="0"/>
              <w:spacing w:line="400" w:lineRule="exact"/>
              <w:ind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pacing w:val="4"/>
                <w:sz w:val="24"/>
                <w:szCs w:val="24"/>
              </w:rPr>
              <w:t>正/负/</w:t>
            </w:r>
            <w:r>
              <w:rPr>
                <w:rFonts w:hint="eastAsia" w:ascii="仿宋" w:hAnsi="仿宋" w:eastAsia="仿宋" w:cs="仿宋"/>
                <w:sz w:val="24"/>
                <w:szCs w:val="24"/>
              </w:rPr>
              <w:t>无偏离</w:t>
            </w:r>
          </w:p>
        </w:tc>
        <w:tc>
          <w:tcPr>
            <w:tcW w:w="1432" w:type="dxa"/>
            <w:tcBorders>
              <w:top w:val="single" w:color="auto" w:sz="12" w:space="0"/>
              <w:bottom w:val="single" w:color="auto" w:sz="2" w:space="0"/>
            </w:tcBorders>
            <w:vAlign w:val="top"/>
          </w:tcPr>
          <w:p w14:paraId="456E0A3F">
            <w:pPr>
              <w:keepNext w:val="0"/>
              <w:keepLines w:val="0"/>
              <w:pageBreakBefore w:val="0"/>
              <w:kinsoku/>
              <w:wordWrap/>
              <w:overflowPunct/>
              <w:topLinePunct w:val="0"/>
              <w:autoSpaceDE/>
              <w:autoSpaceDN/>
              <w:bidi w:val="0"/>
              <w:adjustRightInd w:val="0"/>
              <w:snapToGrid w:val="0"/>
              <w:spacing w:line="400" w:lineRule="exact"/>
              <w:ind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sz w:val="24"/>
                <w:szCs w:val="24"/>
              </w:rPr>
              <w:t>偏离说明</w:t>
            </w:r>
          </w:p>
        </w:tc>
        <w:tc>
          <w:tcPr>
            <w:tcW w:w="2305" w:type="dxa"/>
            <w:tcBorders>
              <w:top w:val="single" w:color="auto" w:sz="12" w:space="0"/>
              <w:bottom w:val="single" w:color="auto" w:sz="2" w:space="0"/>
            </w:tcBorders>
            <w:vAlign w:val="top"/>
          </w:tcPr>
          <w:p w14:paraId="004843D9">
            <w:pPr>
              <w:keepNext w:val="0"/>
              <w:keepLines w:val="0"/>
              <w:pageBreakBefore w:val="0"/>
              <w:kinsoku/>
              <w:wordWrap/>
              <w:overflowPunct/>
              <w:topLinePunct w:val="0"/>
              <w:autoSpaceDE/>
              <w:autoSpaceDN/>
              <w:bidi w:val="0"/>
              <w:adjustRightInd w:val="0"/>
              <w:snapToGrid w:val="0"/>
              <w:spacing w:line="400" w:lineRule="exact"/>
              <w:ind w:right="0" w:rightChars="0" w:firstLine="0" w:firstLineChars="0"/>
              <w:jc w:val="center"/>
              <w:outlineLvl w:val="9"/>
              <w:rPr>
                <w:rFonts w:hint="eastAsia" w:ascii="仿宋" w:hAnsi="仿宋" w:eastAsia="仿宋" w:cs="仿宋"/>
                <w:sz w:val="24"/>
                <w:szCs w:val="24"/>
              </w:rPr>
            </w:pPr>
            <w:r>
              <w:rPr>
                <w:rFonts w:hint="eastAsia" w:ascii="仿宋" w:hAnsi="仿宋" w:eastAsia="仿宋" w:cs="仿宋"/>
                <w:bCs/>
                <w:sz w:val="24"/>
                <w:szCs w:val="24"/>
              </w:rPr>
              <w:t>证明资料</w:t>
            </w:r>
          </w:p>
        </w:tc>
      </w:tr>
      <w:tr w14:paraId="08652D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58" w:hRule="atLeast"/>
        </w:trPr>
        <w:tc>
          <w:tcPr>
            <w:tcW w:w="744" w:type="dxa"/>
            <w:vAlign w:val="top"/>
          </w:tcPr>
          <w:p w14:paraId="2477B1C8">
            <w:pPr>
              <w:pStyle w:val="59"/>
              <w:keepNext w:val="0"/>
              <w:keepLines w:val="0"/>
              <w:pageBreakBefore w:val="0"/>
              <w:widowControl w:val="0"/>
              <w:kinsoku/>
              <w:wordWrap/>
              <w:overflowPunct/>
              <w:topLinePunct w:val="0"/>
              <w:autoSpaceDE/>
              <w:autoSpaceDN/>
              <w:bidi w:val="0"/>
              <w:spacing w:line="400" w:lineRule="exact"/>
              <w:ind w:right="0" w:rightChars="0" w:firstLine="0" w:firstLineChars="0"/>
              <w:jc w:val="both"/>
              <w:outlineLvl w:val="9"/>
              <w:rPr>
                <w:rFonts w:hint="eastAsia" w:ascii="仿宋" w:hAnsi="仿宋" w:eastAsia="仿宋" w:cs="仿宋"/>
                <w:sz w:val="24"/>
                <w:szCs w:val="24"/>
              </w:rPr>
            </w:pPr>
            <w:r>
              <w:rPr>
                <w:rFonts w:hint="eastAsia" w:ascii="仿宋" w:hAnsi="仿宋" w:eastAsia="仿宋" w:cs="仿宋"/>
                <w:sz w:val="24"/>
                <w:szCs w:val="24"/>
              </w:rPr>
              <w:t>1</w:t>
            </w:r>
          </w:p>
        </w:tc>
        <w:tc>
          <w:tcPr>
            <w:tcW w:w="4296" w:type="dxa"/>
            <w:vAlign w:val="top"/>
          </w:tcPr>
          <w:p w14:paraId="0A4A73F2">
            <w:pPr>
              <w:keepNext w:val="0"/>
              <w:keepLines w:val="0"/>
              <w:pageBreakBefore w:val="0"/>
              <w:widowControl/>
              <w:kinsoku/>
              <w:wordWrap/>
              <w:overflowPunct/>
              <w:topLinePunct w:val="0"/>
              <w:autoSpaceDE/>
              <w:autoSpaceDN/>
              <w:bidi w:val="0"/>
              <w:adjustRightInd w:val="0"/>
              <w:snapToGrid w:val="0"/>
              <w:spacing w:line="400" w:lineRule="exact"/>
              <w:ind w:right="0" w:rightChars="0" w:firstLine="0" w:firstLineChars="0"/>
              <w:jc w:val="both"/>
              <w:textAlignment w:val="center"/>
              <w:outlineLvl w:val="9"/>
              <w:rPr>
                <w:rFonts w:hint="eastAsia" w:ascii="仿宋" w:hAnsi="仿宋" w:eastAsia="仿宋" w:cs="仿宋"/>
                <w:sz w:val="24"/>
                <w:szCs w:val="24"/>
              </w:rPr>
            </w:pPr>
            <w:r>
              <w:rPr>
                <w:rFonts w:hint="eastAsia" w:ascii="仿宋" w:hAnsi="仿宋" w:eastAsia="仿宋" w:cs="仿宋"/>
                <w:kern w:val="0"/>
                <w:sz w:val="24"/>
                <w:szCs w:val="24"/>
              </w:rPr>
              <w:t>操作系统OS</w:t>
            </w:r>
            <w:r>
              <w:rPr>
                <w:rFonts w:hint="eastAsia" w:ascii="仿宋" w:hAnsi="仿宋" w:eastAsia="仿宋" w:cs="仿宋"/>
                <w:kern w:val="0"/>
                <w:sz w:val="24"/>
                <w:szCs w:val="24"/>
                <w:lang w:eastAsia="zh-CN"/>
              </w:rPr>
              <w:t>：</w:t>
            </w:r>
            <w:r>
              <w:rPr>
                <w:rFonts w:hint="eastAsia" w:ascii="仿宋" w:hAnsi="仿宋" w:eastAsia="仿宋" w:cs="仿宋"/>
                <w:sz w:val="24"/>
                <w:szCs w:val="24"/>
              </w:rPr>
              <w:t>专用移动医疗操作系统</w:t>
            </w:r>
          </w:p>
        </w:tc>
        <w:tc>
          <w:tcPr>
            <w:tcW w:w="1681" w:type="dxa"/>
            <w:vAlign w:val="top"/>
          </w:tcPr>
          <w:p w14:paraId="5C8DC795">
            <w:pPr>
              <w:keepNext w:val="0"/>
              <w:keepLines w:val="0"/>
              <w:pageBreakBefore w:val="0"/>
              <w:kinsoku/>
              <w:wordWrap/>
              <w:overflowPunct/>
              <w:topLinePunct w:val="0"/>
              <w:autoSpaceDE/>
              <w:autoSpaceDN/>
              <w:bidi w:val="0"/>
              <w:spacing w:line="400" w:lineRule="exact"/>
              <w:ind w:right="0" w:rightChars="0" w:firstLine="0" w:firstLineChars="0"/>
              <w:jc w:val="both"/>
              <w:outlineLvl w:val="9"/>
              <w:rPr>
                <w:rFonts w:hint="eastAsia" w:ascii="仿宋" w:hAnsi="仿宋" w:eastAsia="仿宋" w:cs="仿宋"/>
                <w:sz w:val="24"/>
                <w:szCs w:val="24"/>
              </w:rPr>
            </w:pPr>
          </w:p>
        </w:tc>
        <w:tc>
          <w:tcPr>
            <w:tcW w:w="1432" w:type="dxa"/>
            <w:vAlign w:val="top"/>
          </w:tcPr>
          <w:p w14:paraId="5BDA09EE">
            <w:pPr>
              <w:keepNext w:val="0"/>
              <w:keepLines w:val="0"/>
              <w:pageBreakBefore w:val="0"/>
              <w:kinsoku/>
              <w:wordWrap/>
              <w:overflowPunct/>
              <w:topLinePunct w:val="0"/>
              <w:autoSpaceDE/>
              <w:autoSpaceDN/>
              <w:bidi w:val="0"/>
              <w:spacing w:line="400" w:lineRule="exact"/>
              <w:ind w:right="0" w:rightChars="0" w:firstLine="0" w:firstLineChars="0"/>
              <w:jc w:val="both"/>
              <w:outlineLvl w:val="9"/>
              <w:rPr>
                <w:rFonts w:hint="eastAsia" w:ascii="仿宋" w:hAnsi="仿宋" w:eastAsia="仿宋" w:cs="仿宋"/>
                <w:sz w:val="24"/>
                <w:szCs w:val="24"/>
              </w:rPr>
            </w:pPr>
          </w:p>
        </w:tc>
        <w:tc>
          <w:tcPr>
            <w:tcW w:w="2305" w:type="dxa"/>
            <w:vAlign w:val="top"/>
          </w:tcPr>
          <w:p w14:paraId="6E66F3F9">
            <w:pPr>
              <w:keepNext w:val="0"/>
              <w:keepLines w:val="0"/>
              <w:pageBreakBefore w:val="0"/>
              <w:kinsoku/>
              <w:wordWrap/>
              <w:overflowPunct/>
              <w:topLinePunct w:val="0"/>
              <w:autoSpaceDE/>
              <w:autoSpaceDN/>
              <w:bidi w:val="0"/>
              <w:spacing w:line="400" w:lineRule="exact"/>
              <w:ind w:right="0" w:rightChars="0" w:firstLine="0" w:firstLineChars="0"/>
              <w:jc w:val="both"/>
              <w:outlineLvl w:val="9"/>
              <w:rPr>
                <w:rFonts w:hint="eastAsia" w:ascii="仿宋" w:hAnsi="仿宋" w:eastAsia="仿宋" w:cs="仿宋"/>
                <w:sz w:val="24"/>
                <w:szCs w:val="24"/>
              </w:rPr>
            </w:pPr>
            <w:r>
              <w:rPr>
                <w:rFonts w:hint="eastAsia" w:ascii="仿宋" w:hAnsi="仿宋" w:eastAsia="仿宋" w:cs="仿宋"/>
                <w:sz w:val="24"/>
                <w:szCs w:val="24"/>
              </w:rPr>
              <w:t>见响应文件第（）页</w:t>
            </w:r>
          </w:p>
        </w:tc>
      </w:tr>
      <w:tr w14:paraId="0048E1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4" w:hRule="atLeast"/>
        </w:trPr>
        <w:tc>
          <w:tcPr>
            <w:tcW w:w="744" w:type="dxa"/>
            <w:vAlign w:val="top"/>
          </w:tcPr>
          <w:p w14:paraId="493BCB12">
            <w:pPr>
              <w:pStyle w:val="59"/>
              <w:keepNext w:val="0"/>
              <w:keepLines w:val="0"/>
              <w:pageBreakBefore w:val="0"/>
              <w:widowControl w:val="0"/>
              <w:kinsoku/>
              <w:wordWrap/>
              <w:overflowPunct/>
              <w:topLinePunct w:val="0"/>
              <w:autoSpaceDE/>
              <w:autoSpaceDN/>
              <w:bidi w:val="0"/>
              <w:spacing w:line="400" w:lineRule="exact"/>
              <w:ind w:right="0" w:rightChars="0" w:firstLine="0" w:firstLineChars="0"/>
              <w:jc w:val="both"/>
              <w:outlineLvl w:val="9"/>
              <w:rPr>
                <w:rFonts w:hint="eastAsia" w:ascii="仿宋" w:hAnsi="仿宋" w:eastAsia="仿宋" w:cs="仿宋"/>
                <w:sz w:val="24"/>
                <w:szCs w:val="24"/>
              </w:rPr>
            </w:pPr>
            <w:r>
              <w:rPr>
                <w:rFonts w:hint="eastAsia" w:ascii="仿宋" w:hAnsi="仿宋" w:eastAsia="仿宋" w:cs="仿宋"/>
                <w:sz w:val="24"/>
                <w:szCs w:val="24"/>
              </w:rPr>
              <w:t>2</w:t>
            </w:r>
          </w:p>
        </w:tc>
        <w:tc>
          <w:tcPr>
            <w:tcW w:w="4296" w:type="dxa"/>
            <w:vAlign w:val="top"/>
          </w:tcPr>
          <w:p w14:paraId="3AAD7366">
            <w:pPr>
              <w:keepNext w:val="0"/>
              <w:keepLines w:val="0"/>
              <w:pageBreakBefore w:val="0"/>
              <w:widowControl/>
              <w:kinsoku/>
              <w:wordWrap/>
              <w:overflowPunct/>
              <w:topLinePunct w:val="0"/>
              <w:autoSpaceDE/>
              <w:autoSpaceDN/>
              <w:bidi w:val="0"/>
              <w:adjustRightInd w:val="0"/>
              <w:snapToGrid w:val="0"/>
              <w:spacing w:line="380" w:lineRule="exact"/>
              <w:ind w:right="0" w:rightChars="0" w:firstLine="0" w:firstLineChars="0"/>
              <w:jc w:val="both"/>
              <w:textAlignment w:val="center"/>
              <w:outlineLvl w:val="9"/>
              <w:rPr>
                <w:rFonts w:hint="eastAsia" w:ascii="仿宋" w:hAnsi="仿宋" w:eastAsia="仿宋" w:cs="仿宋"/>
                <w:sz w:val="24"/>
                <w:szCs w:val="24"/>
                <w:highlight w:val="none"/>
              </w:rPr>
            </w:pPr>
            <w:r>
              <w:rPr>
                <w:rFonts w:hint="eastAsia" w:ascii="仿宋" w:hAnsi="仿宋" w:eastAsia="仿宋" w:cs="仿宋"/>
                <w:sz w:val="24"/>
                <w:szCs w:val="24"/>
                <w:lang w:val="en-US" w:eastAsia="zh-CN"/>
              </w:rPr>
              <w:t>智慧病房联动：配合与his系统对接，能够与智慧病房做联动</w:t>
            </w:r>
          </w:p>
        </w:tc>
        <w:tc>
          <w:tcPr>
            <w:tcW w:w="1681" w:type="dxa"/>
            <w:vAlign w:val="top"/>
          </w:tcPr>
          <w:p w14:paraId="1545EA4D">
            <w:pPr>
              <w:keepNext w:val="0"/>
              <w:keepLines w:val="0"/>
              <w:pageBreakBefore w:val="0"/>
              <w:kinsoku/>
              <w:wordWrap/>
              <w:overflowPunct/>
              <w:topLinePunct w:val="0"/>
              <w:autoSpaceDE/>
              <w:autoSpaceDN/>
              <w:bidi w:val="0"/>
              <w:spacing w:line="400" w:lineRule="exact"/>
              <w:ind w:right="0" w:rightChars="0" w:firstLine="0" w:firstLineChars="0"/>
              <w:jc w:val="both"/>
              <w:outlineLvl w:val="9"/>
              <w:rPr>
                <w:rFonts w:hint="eastAsia" w:ascii="仿宋" w:hAnsi="仿宋" w:eastAsia="仿宋" w:cs="仿宋"/>
                <w:sz w:val="24"/>
                <w:szCs w:val="24"/>
              </w:rPr>
            </w:pPr>
          </w:p>
        </w:tc>
        <w:tc>
          <w:tcPr>
            <w:tcW w:w="1432" w:type="dxa"/>
            <w:vAlign w:val="top"/>
          </w:tcPr>
          <w:p w14:paraId="15EB29E1">
            <w:pPr>
              <w:keepNext w:val="0"/>
              <w:keepLines w:val="0"/>
              <w:pageBreakBefore w:val="0"/>
              <w:kinsoku/>
              <w:wordWrap/>
              <w:overflowPunct/>
              <w:topLinePunct w:val="0"/>
              <w:autoSpaceDE/>
              <w:autoSpaceDN/>
              <w:bidi w:val="0"/>
              <w:spacing w:line="400" w:lineRule="exact"/>
              <w:ind w:right="0" w:rightChars="0" w:firstLine="0" w:firstLineChars="0"/>
              <w:jc w:val="both"/>
              <w:outlineLvl w:val="9"/>
              <w:rPr>
                <w:rFonts w:hint="eastAsia" w:ascii="仿宋" w:hAnsi="仿宋" w:eastAsia="仿宋" w:cs="仿宋"/>
                <w:sz w:val="24"/>
                <w:szCs w:val="24"/>
              </w:rPr>
            </w:pPr>
          </w:p>
        </w:tc>
        <w:tc>
          <w:tcPr>
            <w:tcW w:w="2305" w:type="dxa"/>
            <w:vAlign w:val="top"/>
          </w:tcPr>
          <w:p w14:paraId="05D3648C">
            <w:pPr>
              <w:keepNext w:val="0"/>
              <w:keepLines w:val="0"/>
              <w:pageBreakBefore w:val="0"/>
              <w:kinsoku/>
              <w:wordWrap/>
              <w:overflowPunct/>
              <w:topLinePunct w:val="0"/>
              <w:autoSpaceDE/>
              <w:autoSpaceDN/>
              <w:bidi w:val="0"/>
              <w:spacing w:line="400" w:lineRule="exact"/>
              <w:ind w:right="0" w:rightChars="0" w:firstLine="0" w:firstLineChars="0"/>
              <w:jc w:val="both"/>
              <w:outlineLvl w:val="9"/>
              <w:rPr>
                <w:rFonts w:hint="eastAsia" w:ascii="仿宋" w:hAnsi="仿宋" w:eastAsia="仿宋" w:cs="仿宋"/>
                <w:sz w:val="24"/>
                <w:szCs w:val="24"/>
              </w:rPr>
            </w:pPr>
            <w:r>
              <w:rPr>
                <w:rFonts w:hint="eastAsia" w:ascii="仿宋" w:hAnsi="仿宋" w:eastAsia="仿宋" w:cs="仿宋"/>
                <w:sz w:val="24"/>
                <w:szCs w:val="24"/>
              </w:rPr>
              <w:t>见响应文件第（）页</w:t>
            </w:r>
          </w:p>
        </w:tc>
      </w:tr>
    </w:tbl>
    <w:p w14:paraId="64CA414A">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仿宋" w:hAnsi="仿宋" w:eastAsia="仿宋" w:cs="仿宋"/>
          <w:sz w:val="24"/>
          <w:szCs w:val="24"/>
        </w:rPr>
      </w:pPr>
      <w:r>
        <w:rPr>
          <w:rFonts w:hint="eastAsia" w:ascii="仿宋" w:hAnsi="仿宋" w:eastAsia="仿宋" w:cs="仿宋"/>
          <w:sz w:val="24"/>
          <w:szCs w:val="24"/>
        </w:rPr>
        <w:t>注：</w:t>
      </w:r>
    </w:p>
    <w:p w14:paraId="6A759ACE">
      <w:pPr>
        <w:keepNext w:val="0"/>
        <w:keepLines w:val="0"/>
        <w:pageBreakBefore w:val="0"/>
        <w:widowControl w:val="0"/>
        <w:numPr>
          <w:ilvl w:val="0"/>
          <w:numId w:val="10"/>
        </w:numPr>
        <w:kinsoku/>
        <w:wordWrap/>
        <w:overflowPunct/>
        <w:topLinePunct w:val="0"/>
        <w:autoSpaceDE/>
        <w:autoSpaceDN/>
        <w:bidi w:val="0"/>
        <w:adjustRightInd w:val="0"/>
        <w:snapToGrid w:val="0"/>
        <w:spacing w:line="44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本自查表不得擅自删改。响应</w:t>
      </w:r>
      <w:r>
        <w:rPr>
          <w:rFonts w:hint="eastAsia" w:ascii="仿宋" w:hAnsi="仿宋" w:eastAsia="仿宋" w:cs="仿宋"/>
          <w:sz w:val="24"/>
          <w:szCs w:val="24"/>
          <w:lang w:val="en-US" w:eastAsia="zh-CN"/>
        </w:rPr>
        <w:t>供应商</w:t>
      </w:r>
      <w:r>
        <w:rPr>
          <w:rFonts w:hint="eastAsia" w:ascii="仿宋" w:hAnsi="仿宋" w:eastAsia="仿宋" w:cs="仿宋"/>
          <w:sz w:val="24"/>
          <w:szCs w:val="24"/>
        </w:rPr>
        <w:t>必须将对采购文件用户需求中有关“★”号的实质性要求进行响应。响应</w:t>
      </w:r>
      <w:r>
        <w:rPr>
          <w:rFonts w:hint="eastAsia" w:ascii="仿宋" w:hAnsi="仿宋" w:eastAsia="仿宋" w:cs="仿宋"/>
          <w:sz w:val="24"/>
          <w:szCs w:val="24"/>
          <w:lang w:val="en-US" w:eastAsia="zh-CN"/>
        </w:rPr>
        <w:t>供应商</w:t>
      </w:r>
      <w:r>
        <w:rPr>
          <w:rFonts w:hint="eastAsia" w:ascii="仿宋" w:hAnsi="仿宋" w:eastAsia="仿宋" w:cs="仿宋"/>
          <w:sz w:val="24"/>
          <w:szCs w:val="24"/>
        </w:rPr>
        <w:t>如有一项带“★”的条款未响应或负偏离，按无效响应处理。</w:t>
      </w:r>
    </w:p>
    <w:p w14:paraId="48279EB9">
      <w:pPr>
        <w:keepNext w:val="0"/>
        <w:keepLines w:val="0"/>
        <w:pageBreakBefore w:val="0"/>
        <w:widowControl w:val="0"/>
        <w:numPr>
          <w:ilvl w:val="0"/>
          <w:numId w:val="10"/>
        </w:numPr>
        <w:kinsoku/>
        <w:wordWrap/>
        <w:overflowPunct/>
        <w:topLinePunct w:val="0"/>
        <w:autoSpaceDE/>
        <w:autoSpaceDN/>
        <w:bidi w:val="0"/>
        <w:adjustRightInd w:val="0"/>
        <w:snapToGrid w:val="0"/>
        <w:spacing w:line="44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响应</w:t>
      </w:r>
      <w:r>
        <w:rPr>
          <w:rFonts w:hint="eastAsia" w:ascii="仿宋" w:hAnsi="仿宋" w:eastAsia="仿宋" w:cs="仿宋"/>
          <w:sz w:val="24"/>
          <w:szCs w:val="24"/>
          <w:lang w:val="en-US" w:eastAsia="zh-CN"/>
        </w:rPr>
        <w:t>供应商</w:t>
      </w:r>
      <w:r>
        <w:rPr>
          <w:rFonts w:hint="eastAsia" w:ascii="仿宋" w:hAnsi="仿宋" w:eastAsia="仿宋" w:cs="仿宋"/>
          <w:sz w:val="24"/>
          <w:szCs w:val="24"/>
        </w:rPr>
        <w:t>必须</w:t>
      </w:r>
      <w:r>
        <w:rPr>
          <w:rFonts w:hint="eastAsia" w:ascii="仿宋" w:hAnsi="仿宋" w:eastAsia="仿宋" w:cs="仿宋"/>
          <w:sz w:val="24"/>
          <w:szCs w:val="24"/>
          <w:lang w:val="en-US" w:eastAsia="zh-CN"/>
        </w:rPr>
        <w:t>提供证明资料</w:t>
      </w:r>
      <w:r>
        <w:rPr>
          <w:rFonts w:hint="eastAsia" w:ascii="仿宋" w:hAnsi="仿宋" w:eastAsia="仿宋" w:cs="仿宋"/>
          <w:sz w:val="24"/>
          <w:szCs w:val="24"/>
        </w:rPr>
        <w:t>。如果响应</w:t>
      </w:r>
      <w:r>
        <w:rPr>
          <w:rFonts w:hint="eastAsia" w:ascii="仿宋" w:hAnsi="仿宋" w:eastAsia="仿宋" w:cs="仿宋"/>
          <w:sz w:val="24"/>
          <w:szCs w:val="24"/>
          <w:lang w:val="en-US" w:eastAsia="zh-CN"/>
        </w:rPr>
        <w:t>供应商</w:t>
      </w:r>
      <w:r>
        <w:rPr>
          <w:rFonts w:hint="eastAsia" w:ascii="仿宋" w:hAnsi="仿宋" w:eastAsia="仿宋" w:cs="仿宋"/>
          <w:sz w:val="24"/>
          <w:szCs w:val="24"/>
        </w:rPr>
        <w:t>只注明“正偏离”或“无偏离”，将可能被视为</w:t>
      </w:r>
      <w:r>
        <w:rPr>
          <w:rFonts w:hint="eastAsia" w:ascii="仿宋" w:hAnsi="仿宋" w:eastAsia="仿宋" w:cs="仿宋"/>
          <w:sz w:val="24"/>
          <w:szCs w:val="24"/>
          <w:lang w:val="en-US" w:eastAsia="zh-CN"/>
        </w:rPr>
        <w:t>未响应或</w:t>
      </w:r>
      <w:r>
        <w:rPr>
          <w:rFonts w:hint="eastAsia" w:ascii="仿宋" w:hAnsi="仿宋" w:eastAsia="仿宋" w:cs="仿宋"/>
          <w:sz w:val="24"/>
          <w:szCs w:val="24"/>
        </w:rPr>
        <w:t>负偏离，按无效响应处理。</w:t>
      </w:r>
    </w:p>
    <w:p w14:paraId="6529495F">
      <w:pPr>
        <w:keepNext w:val="0"/>
        <w:keepLines w:val="0"/>
        <w:pageBreakBefore w:val="0"/>
        <w:widowControl w:val="0"/>
        <w:numPr>
          <w:ilvl w:val="0"/>
          <w:numId w:val="10"/>
        </w:numPr>
        <w:kinsoku/>
        <w:wordWrap/>
        <w:overflowPunct/>
        <w:topLinePunct w:val="0"/>
        <w:autoSpaceDE/>
        <w:autoSpaceDN/>
        <w:bidi w:val="0"/>
        <w:adjustRightInd w:val="0"/>
        <w:snapToGrid w:val="0"/>
        <w:spacing w:line="44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lang w:val="en-US" w:eastAsia="zh-CN"/>
        </w:rPr>
        <w:t>响应供应商</w:t>
      </w:r>
      <w:r>
        <w:rPr>
          <w:rFonts w:hint="eastAsia" w:ascii="仿宋" w:hAnsi="仿宋" w:eastAsia="仿宋" w:cs="仿宋"/>
          <w:sz w:val="24"/>
          <w:szCs w:val="24"/>
        </w:rPr>
        <w:t>承诺以上响应情况属实，如有虚假响应，同意本项目一票否决。</w:t>
      </w:r>
    </w:p>
    <w:p w14:paraId="7772FB5F">
      <w:pPr>
        <w:pStyle w:val="11"/>
        <w:tabs>
          <w:tab w:val="left" w:pos="900"/>
        </w:tabs>
        <w:adjustRightInd w:val="0"/>
        <w:snapToGrid w:val="0"/>
        <w:spacing w:line="360" w:lineRule="auto"/>
        <w:ind w:firstLine="5961" w:firstLineChars="2129"/>
        <w:jc w:val="right"/>
        <w:rPr>
          <w:rFonts w:hint="eastAsia" w:ascii="仿宋" w:hAnsi="仿宋" w:eastAsia="仿宋" w:cs="仿宋"/>
        </w:rPr>
      </w:pPr>
    </w:p>
    <w:p w14:paraId="62151201">
      <w:pPr>
        <w:pStyle w:val="11"/>
        <w:tabs>
          <w:tab w:val="left" w:pos="900"/>
        </w:tabs>
        <w:adjustRightInd w:val="0"/>
        <w:snapToGrid w:val="0"/>
        <w:spacing w:line="360" w:lineRule="auto"/>
        <w:ind w:firstLine="5961" w:firstLineChars="2129"/>
        <w:jc w:val="right"/>
        <w:rPr>
          <w:rFonts w:hint="eastAsia" w:ascii="仿宋" w:hAnsi="仿宋" w:eastAsia="仿宋" w:cs="仿宋"/>
        </w:rPr>
      </w:pPr>
      <w:r>
        <w:rPr>
          <w:rFonts w:hint="eastAsia" w:ascii="仿宋" w:hAnsi="仿宋" w:eastAsia="仿宋" w:cs="仿宋"/>
        </w:rPr>
        <w:t xml:space="preserve">                              </w:t>
      </w:r>
    </w:p>
    <w:p w14:paraId="36296639">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17718566">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6F4C0A0E">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日期：    年    月    日</w:t>
      </w:r>
    </w:p>
    <w:p w14:paraId="053B3A5A">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highlight w:val="none"/>
          <w:lang w:val="en-US" w:eastAsia="zh-CN"/>
        </w:rPr>
      </w:pPr>
    </w:p>
    <w:p w14:paraId="51DB6A59">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highlight w:val="none"/>
          <w:lang w:val="en-US" w:eastAsia="zh-CN"/>
        </w:rPr>
      </w:pPr>
    </w:p>
    <w:p w14:paraId="680C81A9">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highlight w:val="none"/>
          <w:lang w:val="en-US" w:eastAsia="zh-CN"/>
        </w:rPr>
      </w:pPr>
    </w:p>
    <w:p w14:paraId="6FB4B1E7">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highlight w:val="none"/>
          <w:lang w:val="en-US" w:eastAsia="zh-CN"/>
        </w:rPr>
      </w:pPr>
    </w:p>
    <w:p w14:paraId="2752C0F6">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highlight w:val="none"/>
          <w:lang w:val="en-US" w:eastAsia="zh-CN"/>
        </w:rPr>
      </w:pPr>
    </w:p>
    <w:p w14:paraId="7E255E35">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highlight w:val="none"/>
          <w:lang w:val="en-US" w:eastAsia="zh-CN"/>
        </w:rPr>
      </w:pPr>
    </w:p>
    <w:p w14:paraId="7A933208">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highlight w:val="none"/>
          <w:lang w:val="en-US" w:eastAsia="zh-CN"/>
        </w:rPr>
      </w:pPr>
    </w:p>
    <w:p w14:paraId="7756ED45">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highlight w:val="none"/>
          <w:lang w:val="en-US" w:eastAsia="zh-CN"/>
        </w:rPr>
      </w:pPr>
    </w:p>
    <w:p w14:paraId="52FE8FEE">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highlight w:val="none"/>
          <w:lang w:val="en-US" w:eastAsia="zh-CN"/>
        </w:rPr>
      </w:pPr>
    </w:p>
    <w:p w14:paraId="5A7C13F9">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highlight w:val="none"/>
          <w:lang w:val="en-US" w:eastAsia="zh-CN"/>
        </w:rPr>
      </w:pPr>
    </w:p>
    <w:p w14:paraId="29A4BB40">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highlight w:val="none"/>
          <w:lang w:val="en-US" w:eastAsia="zh-CN"/>
        </w:rPr>
      </w:pPr>
    </w:p>
    <w:p w14:paraId="2AF4AADE">
      <w:pPr>
        <w:pStyle w:val="12"/>
        <w:rPr>
          <w:rFonts w:hint="eastAsia"/>
          <w:lang w:val="en-US" w:eastAsia="zh-CN"/>
        </w:rPr>
      </w:pPr>
    </w:p>
    <w:p w14:paraId="33A5E797">
      <w:pPr>
        <w:rPr>
          <w:rFonts w:hint="eastAsia"/>
          <w:lang w:val="en-US" w:eastAsia="zh-CN"/>
        </w:rPr>
      </w:pPr>
    </w:p>
    <w:p w14:paraId="1E5D83E1">
      <w:pPr>
        <w:pStyle w:val="37"/>
        <w:rPr>
          <w:rFonts w:hint="eastAsia"/>
          <w:lang w:val="en-US" w:eastAsia="zh-CN"/>
        </w:rPr>
      </w:pPr>
    </w:p>
    <w:p w14:paraId="07CAA601">
      <w:pPr>
        <w:pStyle w:val="37"/>
        <w:rPr>
          <w:rFonts w:hint="eastAsia"/>
          <w:lang w:val="en-US" w:eastAsia="zh-CN"/>
        </w:rPr>
      </w:pPr>
    </w:p>
    <w:p w14:paraId="6632E0AE">
      <w:pPr>
        <w:pStyle w:val="37"/>
        <w:rPr>
          <w:rFonts w:hint="eastAsia"/>
          <w:lang w:val="en-US" w:eastAsia="zh-CN"/>
        </w:rPr>
      </w:pPr>
    </w:p>
    <w:p w14:paraId="76DECAE6">
      <w:pPr>
        <w:pStyle w:val="37"/>
        <w:rPr>
          <w:rFonts w:hint="eastAsia"/>
          <w:lang w:val="en-US" w:eastAsia="zh-CN"/>
        </w:rPr>
      </w:pPr>
    </w:p>
    <w:p w14:paraId="33267ECE">
      <w:pPr>
        <w:pStyle w:val="37"/>
        <w:rPr>
          <w:rFonts w:hint="eastAsia"/>
          <w:lang w:val="en-US" w:eastAsia="zh-CN"/>
        </w:rPr>
      </w:pPr>
    </w:p>
    <w:p w14:paraId="3DB4F60D">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bCs/>
          <w:sz w:val="32"/>
          <w:szCs w:val="40"/>
          <w:highlight w:val="none"/>
          <w:lang w:val="en-US" w:eastAsia="zh-CN"/>
        </w:rPr>
      </w:pPr>
      <w:r>
        <w:rPr>
          <w:rFonts w:hint="eastAsia" w:ascii="仿宋" w:hAnsi="仿宋" w:eastAsia="仿宋" w:cs="仿宋"/>
          <w:b/>
          <w:bCs/>
          <w:sz w:val="32"/>
          <w:szCs w:val="40"/>
          <w:highlight w:val="none"/>
          <w:lang w:val="en-US" w:eastAsia="zh-CN"/>
        </w:rPr>
        <w:t>三、商务评审</w:t>
      </w:r>
    </w:p>
    <w:p w14:paraId="12FA43DE">
      <w:pPr>
        <w:keepNext w:val="0"/>
        <w:keepLines w:val="0"/>
        <w:pageBreakBefore w:val="0"/>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lang w:eastAsia="zh-CN"/>
        </w:rPr>
      </w:pPr>
      <w:r>
        <w:rPr>
          <w:rFonts w:hint="eastAsia" w:ascii="仿宋" w:hAnsi="仿宋" w:eastAsia="仿宋" w:cs="仿宋"/>
          <w:b/>
          <w:bCs/>
          <w:color w:val="000000"/>
          <w:sz w:val="32"/>
          <w:szCs w:val="32"/>
          <w:highlight w:val="none"/>
          <w:lang w:val="en-US" w:eastAsia="zh-CN"/>
        </w:rPr>
        <w:t>（一）商务评审</w:t>
      </w:r>
      <w:r>
        <w:rPr>
          <w:rFonts w:hint="eastAsia" w:ascii="仿宋" w:hAnsi="仿宋" w:eastAsia="仿宋" w:cs="仿宋"/>
          <w:b/>
          <w:bCs/>
          <w:color w:val="000000"/>
          <w:sz w:val="32"/>
          <w:szCs w:val="32"/>
          <w:highlight w:val="none"/>
          <w:lang w:eastAsia="zh-CN"/>
        </w:rPr>
        <w:t>自查表</w:t>
      </w:r>
    </w:p>
    <w:p w14:paraId="247D1D07">
      <w:pPr>
        <w:keepNext w:val="0"/>
        <w:keepLines w:val="0"/>
        <w:pageBreakBefore w:val="0"/>
        <w:widowControl w:val="0"/>
        <w:kinsoku/>
        <w:wordWrap/>
        <w:overflowPunct/>
        <w:topLinePunct w:val="0"/>
        <w:autoSpaceDE/>
        <w:autoSpaceDN/>
        <w:bidi w:val="0"/>
        <w:adjustRightInd w:val="0"/>
        <w:snapToGrid w:val="0"/>
        <w:spacing w:line="240" w:lineRule="auto"/>
        <w:ind w:right="-395" w:rightChars="-188"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color w:val="auto"/>
          <w:sz w:val="21"/>
          <w:szCs w:val="21"/>
          <w:highlight w:val="none"/>
          <w:lang w:val="en-GB" w:eastAsia="zh-CN"/>
        </w:rPr>
        <w:t>响应供应商</w:t>
      </w:r>
      <w:r>
        <w:rPr>
          <w:rFonts w:hint="eastAsia" w:ascii="仿宋" w:hAnsi="仿宋" w:eastAsia="仿宋" w:cs="仿宋"/>
          <w:b/>
          <w:bCs/>
          <w:color w:val="auto"/>
          <w:sz w:val="21"/>
          <w:szCs w:val="21"/>
          <w:highlight w:val="none"/>
          <w:lang w:val="en-GB"/>
        </w:rPr>
        <w:t>应根据《商务评审自查表》的各项内容填写此表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w:t>
      </w:r>
    </w:p>
    <w:p w14:paraId="7697412B">
      <w:pPr>
        <w:keepNext w:val="0"/>
        <w:keepLines w:val="0"/>
        <w:pageBreakBefore w:val="0"/>
        <w:widowControl w:val="0"/>
        <w:kinsoku/>
        <w:wordWrap/>
        <w:overflowPunct/>
        <w:topLinePunct w:val="0"/>
        <w:autoSpaceDE/>
        <w:autoSpaceDN/>
        <w:bidi w:val="0"/>
        <w:adjustRightInd w:val="0"/>
        <w:snapToGrid w:val="0"/>
        <w:spacing w:line="240" w:lineRule="auto"/>
        <w:ind w:right="-395" w:rightChars="-188"/>
        <w:jc w:val="both"/>
        <w:textAlignment w:val="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rPr>
        <w:t>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w:t>
      </w:r>
      <w:r>
        <w:rPr>
          <w:rFonts w:hint="eastAsia" w:ascii="仿宋" w:hAnsi="仿宋" w:eastAsia="仿宋" w:cs="仿宋"/>
          <w:b/>
          <w:bCs/>
          <w:sz w:val="21"/>
          <w:szCs w:val="21"/>
          <w:highlight w:val="none"/>
          <w:lang w:eastAsia="zh-CN"/>
        </w:rPr>
        <w:t>响应供应商</w:t>
      </w:r>
      <w:r>
        <w:rPr>
          <w:rFonts w:hint="eastAsia" w:ascii="仿宋" w:hAnsi="仿宋" w:eastAsia="仿宋" w:cs="仿宋"/>
          <w:b/>
          <w:bCs/>
          <w:sz w:val="21"/>
          <w:szCs w:val="21"/>
          <w:highlight w:val="none"/>
        </w:rPr>
        <w:t>的得分</w:t>
      </w:r>
    </w:p>
    <w:tbl>
      <w:tblPr>
        <w:tblStyle w:val="29"/>
        <w:tblpPr w:leftFromText="180" w:rightFromText="180" w:vertAnchor="text" w:horzAnchor="page" w:tblpX="923" w:tblpY="462"/>
        <w:tblOverlap w:val="never"/>
        <w:tblW w:w="9959"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5163"/>
        <w:gridCol w:w="1450"/>
        <w:gridCol w:w="2067"/>
        <w:gridCol w:w="1279"/>
      </w:tblGrid>
      <w:tr w14:paraId="30BDCF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5163" w:type="dxa"/>
            <w:vAlign w:val="center"/>
          </w:tcPr>
          <w:p w14:paraId="70D4EB4C">
            <w:pPr>
              <w:keepNext w:val="0"/>
              <w:keepLines w:val="0"/>
              <w:pageBreakBefore w:val="0"/>
              <w:widowControl w:val="0"/>
              <w:kinsoku/>
              <w:wordWrap/>
              <w:overflowPunct/>
              <w:topLinePunct w:val="0"/>
              <w:autoSpaceDE/>
              <w:autoSpaceDN/>
              <w:bidi w:val="0"/>
              <w:spacing w:line="320" w:lineRule="exact"/>
              <w:ind w:right="0"/>
              <w:jc w:val="center"/>
              <w:textAlignment w:val="auto"/>
              <w:rPr>
                <w:rFonts w:hint="eastAsia" w:ascii="仿宋" w:hAnsi="仿宋" w:eastAsia="仿宋" w:cs="仿宋"/>
                <w:bCs/>
                <w:sz w:val="21"/>
                <w:szCs w:val="21"/>
                <w:highlight w:val="none"/>
              </w:rPr>
            </w:pPr>
            <w:r>
              <w:rPr>
                <w:rFonts w:hint="eastAsia" w:ascii="仿宋" w:hAnsi="仿宋" w:eastAsia="仿宋" w:cs="仿宋"/>
                <w:bCs/>
                <w:sz w:val="21"/>
                <w:szCs w:val="21"/>
                <w:highlight w:val="none"/>
              </w:rPr>
              <w:t>评审细则</w:t>
            </w:r>
          </w:p>
        </w:tc>
        <w:tc>
          <w:tcPr>
            <w:tcW w:w="1450" w:type="dxa"/>
            <w:vAlign w:val="center"/>
          </w:tcPr>
          <w:p w14:paraId="05900229">
            <w:pPr>
              <w:keepNext w:val="0"/>
              <w:keepLines w:val="0"/>
              <w:pageBreakBefore w:val="0"/>
              <w:widowControl w:val="0"/>
              <w:kinsoku/>
              <w:wordWrap/>
              <w:overflowPunct/>
              <w:topLinePunct w:val="0"/>
              <w:autoSpaceDE/>
              <w:autoSpaceDN/>
              <w:bidi w:val="0"/>
              <w:spacing w:line="320" w:lineRule="exact"/>
              <w:ind w:right="0"/>
              <w:jc w:val="center"/>
              <w:textAlignment w:val="auto"/>
              <w:rPr>
                <w:rFonts w:hint="eastAsia" w:ascii="仿宋" w:hAnsi="仿宋" w:eastAsia="仿宋" w:cs="仿宋"/>
                <w:bCs/>
                <w:sz w:val="21"/>
                <w:szCs w:val="21"/>
                <w:highlight w:val="none"/>
              </w:rPr>
            </w:pPr>
            <w:r>
              <w:rPr>
                <w:rFonts w:hint="eastAsia" w:ascii="仿宋" w:hAnsi="仿宋" w:eastAsia="仿宋" w:cs="仿宋"/>
                <w:bCs/>
                <w:sz w:val="21"/>
                <w:szCs w:val="21"/>
                <w:highlight w:val="none"/>
              </w:rPr>
              <w:t>提供情况</w:t>
            </w:r>
          </w:p>
        </w:tc>
        <w:tc>
          <w:tcPr>
            <w:tcW w:w="2067" w:type="dxa"/>
            <w:vAlign w:val="center"/>
          </w:tcPr>
          <w:p w14:paraId="318EA272">
            <w:pPr>
              <w:keepNext w:val="0"/>
              <w:keepLines w:val="0"/>
              <w:pageBreakBefore w:val="0"/>
              <w:widowControl w:val="0"/>
              <w:kinsoku/>
              <w:wordWrap/>
              <w:overflowPunct/>
              <w:topLinePunct w:val="0"/>
              <w:autoSpaceDE/>
              <w:autoSpaceDN/>
              <w:bidi w:val="0"/>
              <w:spacing w:line="320" w:lineRule="exact"/>
              <w:ind w:right="0"/>
              <w:jc w:val="center"/>
              <w:textAlignment w:val="auto"/>
              <w:rPr>
                <w:rFonts w:hint="eastAsia" w:ascii="仿宋" w:hAnsi="仿宋" w:eastAsia="仿宋" w:cs="仿宋"/>
                <w:bCs/>
                <w:sz w:val="21"/>
                <w:szCs w:val="21"/>
                <w:highlight w:val="none"/>
              </w:rPr>
            </w:pPr>
            <w:r>
              <w:rPr>
                <w:rFonts w:hint="eastAsia" w:ascii="仿宋" w:hAnsi="仿宋" w:eastAsia="仿宋" w:cs="仿宋"/>
                <w:bCs/>
                <w:sz w:val="21"/>
                <w:szCs w:val="21"/>
                <w:highlight w:val="none"/>
              </w:rPr>
              <w:t>证明资料（如有）</w:t>
            </w:r>
          </w:p>
        </w:tc>
        <w:tc>
          <w:tcPr>
            <w:tcW w:w="1279" w:type="dxa"/>
            <w:vAlign w:val="center"/>
          </w:tcPr>
          <w:p w14:paraId="55F6CF22">
            <w:pPr>
              <w:keepNext w:val="0"/>
              <w:keepLines w:val="0"/>
              <w:pageBreakBefore w:val="0"/>
              <w:widowControl w:val="0"/>
              <w:kinsoku/>
              <w:wordWrap/>
              <w:overflowPunct/>
              <w:topLinePunct w:val="0"/>
              <w:autoSpaceDE/>
              <w:autoSpaceDN/>
              <w:bidi w:val="0"/>
              <w:spacing w:line="320" w:lineRule="exact"/>
              <w:ind w:right="0"/>
              <w:jc w:val="center"/>
              <w:textAlignment w:val="auto"/>
              <w:rPr>
                <w:rFonts w:hint="eastAsia" w:ascii="仿宋" w:hAnsi="仿宋" w:eastAsia="仿宋" w:cs="仿宋"/>
                <w:bCs/>
                <w:sz w:val="21"/>
                <w:szCs w:val="21"/>
                <w:highlight w:val="none"/>
              </w:rPr>
            </w:pPr>
            <w:r>
              <w:rPr>
                <w:rFonts w:hint="eastAsia" w:ascii="仿宋" w:hAnsi="仿宋" w:eastAsia="仿宋" w:cs="仿宋"/>
                <w:b w:val="0"/>
                <w:bCs/>
                <w:color w:val="auto"/>
                <w:sz w:val="21"/>
                <w:szCs w:val="21"/>
                <w:highlight w:val="none"/>
                <w:lang w:val="en-US" w:eastAsia="zh-CN"/>
              </w:rPr>
              <w:t>自评分</w:t>
            </w:r>
          </w:p>
        </w:tc>
      </w:tr>
      <w:tr w14:paraId="39A484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16" w:hRule="atLeast"/>
        </w:trPr>
        <w:tc>
          <w:tcPr>
            <w:tcW w:w="5163" w:type="dxa"/>
            <w:vAlign w:val="center"/>
          </w:tcPr>
          <w:p w14:paraId="33258780">
            <w:pPr>
              <w:pStyle w:val="9"/>
              <w:keepNext w:val="0"/>
              <w:keepLines w:val="0"/>
              <w:pageBreakBefore w:val="0"/>
              <w:widowControl w:val="0"/>
              <w:kinsoku/>
              <w:wordWrap/>
              <w:overflowPunct/>
              <w:topLinePunct w:val="0"/>
              <w:autoSpaceDE/>
              <w:autoSpaceDN/>
              <w:bidi w:val="0"/>
              <w:adjustRightInd/>
              <w:snapToGrid/>
              <w:spacing w:line="320" w:lineRule="exact"/>
              <w:ind w:right="0"/>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所投设备的制造厂商自2021年1月1日以来（以合同签订日期为准）具有同类项目业绩的，每提供一项同类项目业绩合同复印件得</w:t>
            </w:r>
            <w:r>
              <w:rPr>
                <w:rFonts w:hint="eastAsia" w:ascii="仿宋" w:hAnsi="仿宋" w:eastAsia="仿宋" w:cs="仿宋"/>
                <w:b/>
                <w:bCs/>
                <w:kern w:val="2"/>
                <w:sz w:val="21"/>
                <w:szCs w:val="21"/>
                <w:highlight w:val="none"/>
                <w:lang w:val="en-US" w:eastAsia="zh-CN" w:bidi="ar-SA"/>
              </w:rPr>
              <w:t>2</w:t>
            </w:r>
            <w:r>
              <w:rPr>
                <w:rFonts w:hint="eastAsia" w:ascii="仿宋" w:hAnsi="仿宋" w:eastAsia="仿宋" w:cs="仿宋"/>
                <w:kern w:val="2"/>
                <w:sz w:val="21"/>
                <w:szCs w:val="21"/>
                <w:highlight w:val="none"/>
                <w:lang w:val="en-US" w:eastAsia="zh-CN" w:bidi="ar-SA"/>
              </w:rPr>
              <w:t>分，最高得</w:t>
            </w:r>
            <w:r>
              <w:rPr>
                <w:rFonts w:hint="eastAsia" w:ascii="仿宋" w:hAnsi="仿宋" w:eastAsia="仿宋" w:cs="仿宋"/>
                <w:b/>
                <w:bCs/>
                <w:kern w:val="2"/>
                <w:sz w:val="21"/>
                <w:szCs w:val="21"/>
                <w:highlight w:val="none"/>
                <w:lang w:val="en-US" w:eastAsia="zh-CN" w:bidi="ar-SA"/>
              </w:rPr>
              <w:t>6</w:t>
            </w:r>
            <w:r>
              <w:rPr>
                <w:rFonts w:hint="eastAsia" w:ascii="仿宋" w:hAnsi="仿宋" w:eastAsia="仿宋" w:cs="仿宋"/>
                <w:kern w:val="2"/>
                <w:sz w:val="21"/>
                <w:szCs w:val="21"/>
                <w:highlight w:val="none"/>
                <w:lang w:val="en-US" w:eastAsia="zh-CN" w:bidi="ar-SA"/>
              </w:rPr>
              <w:t>分，不提供不得分。</w:t>
            </w:r>
          </w:p>
          <w:p w14:paraId="6F4A8924">
            <w:pPr>
              <w:pStyle w:val="9"/>
              <w:keepNext w:val="0"/>
              <w:keepLines w:val="0"/>
              <w:pageBreakBefore w:val="0"/>
              <w:widowControl w:val="0"/>
              <w:kinsoku/>
              <w:wordWrap/>
              <w:overflowPunct/>
              <w:topLinePunct w:val="0"/>
              <w:autoSpaceDE/>
              <w:autoSpaceDN/>
              <w:bidi w:val="0"/>
              <w:adjustRightInd/>
              <w:snapToGrid/>
              <w:spacing w:line="320" w:lineRule="exact"/>
              <w:ind w:right="0"/>
              <w:textAlignment w:val="auto"/>
              <w:rPr>
                <w:rFonts w:hint="eastAsia" w:ascii="仿宋" w:hAnsi="仿宋" w:eastAsia="仿宋" w:cs="仿宋"/>
                <w:kern w:val="2"/>
                <w:sz w:val="21"/>
                <w:szCs w:val="21"/>
                <w:highlight w:val="none"/>
                <w:lang w:val="en-US" w:eastAsia="zh-CN" w:bidi="ar-SA"/>
              </w:rPr>
            </w:pPr>
          </w:p>
          <w:p w14:paraId="2E1272DE">
            <w:pPr>
              <w:pStyle w:val="9"/>
              <w:keepNext w:val="0"/>
              <w:keepLines w:val="0"/>
              <w:pageBreakBefore w:val="0"/>
              <w:widowControl w:val="0"/>
              <w:kinsoku/>
              <w:wordWrap/>
              <w:overflowPunct/>
              <w:topLinePunct w:val="0"/>
              <w:autoSpaceDE/>
              <w:autoSpaceDN/>
              <w:bidi w:val="0"/>
              <w:adjustRightInd/>
              <w:snapToGrid/>
              <w:spacing w:line="320" w:lineRule="exact"/>
              <w:ind w:right="0"/>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注:1、</w:t>
            </w:r>
            <w:r>
              <w:rPr>
                <w:rFonts w:hint="eastAsia" w:ascii="仿宋" w:hAnsi="仿宋" w:eastAsia="仿宋" w:cs="仿宋"/>
                <w:color w:val="000000"/>
                <w:kern w:val="2"/>
                <w:sz w:val="21"/>
                <w:szCs w:val="21"/>
                <w:highlight w:val="none"/>
                <w:lang w:val="en-US" w:eastAsia="zh-CN" w:bidi="ar-SA"/>
              </w:rPr>
              <w:t>须提供加盖响应供应商公章的业绩合同复印件</w:t>
            </w:r>
            <w:r>
              <w:rPr>
                <w:rFonts w:hint="eastAsia" w:ascii="仿宋" w:hAnsi="仿宋" w:eastAsia="仿宋" w:cs="仿宋"/>
                <w:color w:val="auto"/>
                <w:sz w:val="21"/>
                <w:szCs w:val="21"/>
                <w:lang w:eastAsia="zh-CN"/>
              </w:rPr>
              <w:t>，要点应包括但不限于：签约时间、项目</w:t>
            </w:r>
            <w:r>
              <w:rPr>
                <w:rFonts w:hint="eastAsia" w:ascii="仿宋" w:hAnsi="仿宋" w:eastAsia="仿宋" w:cs="仿宋"/>
                <w:color w:val="auto"/>
                <w:sz w:val="21"/>
                <w:szCs w:val="21"/>
                <w:lang w:val="en-US" w:eastAsia="zh-CN"/>
              </w:rPr>
              <w:t>内容</w:t>
            </w:r>
            <w:r>
              <w:rPr>
                <w:rFonts w:hint="eastAsia" w:ascii="仿宋" w:hAnsi="仿宋" w:eastAsia="仿宋" w:cs="仿宋"/>
                <w:color w:val="auto"/>
                <w:sz w:val="21"/>
                <w:szCs w:val="21"/>
                <w:lang w:eastAsia="zh-CN"/>
              </w:rPr>
              <w:t>和双方盖章。业绩时间以合同</w:t>
            </w:r>
            <w:r>
              <w:rPr>
                <w:rFonts w:hint="eastAsia" w:ascii="仿宋" w:hAnsi="仿宋" w:eastAsia="仿宋" w:cs="仿宋"/>
                <w:color w:val="auto"/>
                <w:sz w:val="21"/>
                <w:szCs w:val="21"/>
                <w:lang w:val="en-US" w:eastAsia="zh-CN"/>
              </w:rPr>
              <w:t>签订</w:t>
            </w:r>
            <w:r>
              <w:rPr>
                <w:rFonts w:hint="eastAsia" w:ascii="仿宋" w:hAnsi="仿宋" w:eastAsia="仿宋" w:cs="仿宋"/>
                <w:color w:val="auto"/>
                <w:sz w:val="21"/>
                <w:szCs w:val="21"/>
                <w:lang w:eastAsia="zh-CN"/>
              </w:rPr>
              <w:t>时间为准。</w:t>
            </w:r>
          </w:p>
          <w:p w14:paraId="2F759EAB">
            <w:pPr>
              <w:pStyle w:val="9"/>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0"/>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2、通过合同关键信息无法判断是否得分的,还须同时提供能证明得分的其它证明资料。</w:t>
            </w:r>
          </w:p>
          <w:p w14:paraId="5296EA0D">
            <w:pPr>
              <w:pStyle w:val="9"/>
              <w:keepNext w:val="0"/>
              <w:keepLines w:val="0"/>
              <w:pageBreakBefore w:val="0"/>
              <w:widowControl w:val="0"/>
              <w:kinsoku/>
              <w:wordWrap/>
              <w:overflowPunct/>
              <w:topLinePunct w:val="0"/>
              <w:autoSpaceDE/>
              <w:autoSpaceDN/>
              <w:bidi w:val="0"/>
              <w:adjustRightInd/>
              <w:snapToGrid/>
              <w:spacing w:line="320" w:lineRule="exact"/>
              <w:ind w:right="0"/>
              <w:textAlignment w:val="auto"/>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3、评分中出现无证明资料或专家无法凭所提供资料判断是否得分的情况，一律作不得分处理。</w:t>
            </w:r>
          </w:p>
        </w:tc>
        <w:tc>
          <w:tcPr>
            <w:tcW w:w="1450" w:type="dxa"/>
            <w:vAlign w:val="center"/>
          </w:tcPr>
          <w:p w14:paraId="154B0989">
            <w:pPr>
              <w:keepNext w:val="0"/>
              <w:keepLines w:val="0"/>
              <w:pageBreakBefore w:val="0"/>
              <w:widowControl w:val="0"/>
              <w:kinsoku/>
              <w:wordWrap/>
              <w:overflowPunct/>
              <w:topLinePunct w:val="0"/>
              <w:autoSpaceDE/>
              <w:autoSpaceDN/>
              <w:bidi w:val="0"/>
              <w:spacing w:line="320" w:lineRule="exact"/>
              <w:ind w:right="0"/>
              <w:jc w:val="left"/>
              <w:textAlignment w:val="auto"/>
              <w:rPr>
                <w:rFonts w:hint="eastAsia" w:ascii="仿宋" w:hAnsi="仿宋" w:eastAsia="仿宋" w:cs="仿宋"/>
                <w:bCs/>
                <w:sz w:val="21"/>
                <w:szCs w:val="21"/>
                <w:highlight w:val="none"/>
              </w:rPr>
            </w:pPr>
            <w:r>
              <w:rPr>
                <w:rFonts w:hint="eastAsia" w:ascii="仿宋" w:hAnsi="仿宋" w:eastAsia="仿宋" w:cs="仿宋"/>
                <w:sz w:val="21"/>
                <w:szCs w:val="21"/>
                <w:highlight w:val="none"/>
              </w:rPr>
              <w:t xml:space="preserve"> □有  □无</w:t>
            </w:r>
          </w:p>
        </w:tc>
        <w:tc>
          <w:tcPr>
            <w:tcW w:w="2067" w:type="dxa"/>
            <w:vAlign w:val="center"/>
          </w:tcPr>
          <w:p w14:paraId="0AF1FB0B">
            <w:pPr>
              <w:keepNext w:val="0"/>
              <w:keepLines w:val="0"/>
              <w:pageBreakBefore w:val="0"/>
              <w:widowControl w:val="0"/>
              <w:kinsoku/>
              <w:wordWrap/>
              <w:overflowPunct/>
              <w:topLinePunct w:val="0"/>
              <w:autoSpaceDE/>
              <w:autoSpaceDN/>
              <w:bidi w:val="0"/>
              <w:spacing w:line="320" w:lineRule="exact"/>
              <w:ind w:right="0"/>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  ）页</w:t>
            </w:r>
          </w:p>
        </w:tc>
        <w:tc>
          <w:tcPr>
            <w:tcW w:w="1279" w:type="dxa"/>
            <w:vAlign w:val="center"/>
          </w:tcPr>
          <w:p w14:paraId="4FA76045">
            <w:pPr>
              <w:keepNext w:val="0"/>
              <w:keepLines w:val="0"/>
              <w:pageBreakBefore w:val="0"/>
              <w:widowControl w:val="0"/>
              <w:kinsoku/>
              <w:wordWrap/>
              <w:overflowPunct/>
              <w:topLinePunct w:val="0"/>
              <w:autoSpaceDE/>
              <w:autoSpaceDN/>
              <w:bidi w:val="0"/>
              <w:spacing w:line="320" w:lineRule="exact"/>
              <w:ind w:right="0"/>
              <w:jc w:val="center"/>
              <w:textAlignment w:val="auto"/>
              <w:rPr>
                <w:rFonts w:hint="eastAsia" w:ascii="仿宋" w:hAnsi="仿宋" w:eastAsia="仿宋" w:cs="仿宋"/>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3A114F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12" w:hRule="atLeast"/>
        </w:trPr>
        <w:tc>
          <w:tcPr>
            <w:tcW w:w="5163" w:type="dxa"/>
            <w:vAlign w:val="center"/>
          </w:tcPr>
          <w:p w14:paraId="053E34CA">
            <w:pPr>
              <w:keepNext w:val="0"/>
              <w:keepLines w:val="0"/>
              <w:pageBreakBefore w:val="0"/>
              <w:widowControl w:val="0"/>
              <w:kinsoku/>
              <w:wordWrap/>
              <w:overflowPunct/>
              <w:topLinePunct w:val="0"/>
              <w:autoSpaceDE/>
              <w:autoSpaceDN/>
              <w:bidi w:val="0"/>
              <w:adjustRightInd/>
              <w:snapToGrid/>
              <w:spacing w:line="320" w:lineRule="exact"/>
              <w:ind w:right="0"/>
              <w:jc w:val="left"/>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所投设备制造厂商具备有效的ISO9001</w:t>
            </w:r>
            <w:r>
              <w:rPr>
                <w:rFonts w:hint="eastAsia" w:ascii="仿宋" w:hAnsi="仿宋" w:eastAsia="仿宋" w:cs="仿宋"/>
                <w:kern w:val="2"/>
                <w:sz w:val="21"/>
                <w:szCs w:val="21"/>
                <w:highlight w:val="none"/>
                <w:lang w:val="en-US" w:bidi="ar-SA"/>
              </w:rPr>
              <w:t>质量管理体系认证证书</w:t>
            </w:r>
            <w:r>
              <w:rPr>
                <w:rFonts w:hint="eastAsia" w:ascii="仿宋" w:hAnsi="仿宋" w:eastAsia="仿宋" w:cs="仿宋"/>
                <w:kern w:val="2"/>
                <w:sz w:val="21"/>
                <w:szCs w:val="21"/>
                <w:highlight w:val="none"/>
                <w:lang w:val="en-US" w:eastAsia="zh-CN" w:bidi="ar-SA"/>
              </w:rPr>
              <w:t>、ISO14001</w:t>
            </w:r>
            <w:r>
              <w:rPr>
                <w:rFonts w:hint="eastAsia" w:ascii="仿宋" w:hAnsi="仿宋" w:eastAsia="仿宋" w:cs="仿宋"/>
                <w:kern w:val="2"/>
                <w:sz w:val="21"/>
                <w:szCs w:val="21"/>
                <w:highlight w:val="none"/>
                <w:lang w:val="en-US" w:bidi="ar-SA"/>
              </w:rPr>
              <w:t>环境管理体系认证证书</w:t>
            </w:r>
            <w:r>
              <w:rPr>
                <w:rFonts w:hint="eastAsia" w:ascii="仿宋" w:hAnsi="仿宋" w:eastAsia="仿宋" w:cs="仿宋"/>
                <w:kern w:val="2"/>
                <w:sz w:val="21"/>
                <w:szCs w:val="21"/>
                <w:highlight w:val="none"/>
                <w:lang w:val="en-US" w:eastAsia="zh-CN" w:bidi="ar-SA"/>
              </w:rPr>
              <w:t>、ISO45001</w:t>
            </w:r>
            <w:r>
              <w:rPr>
                <w:rFonts w:hint="eastAsia" w:ascii="仿宋" w:hAnsi="仿宋" w:eastAsia="仿宋" w:cs="仿宋"/>
                <w:kern w:val="2"/>
                <w:sz w:val="21"/>
                <w:szCs w:val="21"/>
                <w:highlight w:val="none"/>
                <w:lang w:val="en-US" w:bidi="ar-SA"/>
              </w:rPr>
              <w:t>职业健康安全管理体系认证</w:t>
            </w:r>
            <w:r>
              <w:rPr>
                <w:rFonts w:hint="eastAsia" w:ascii="仿宋" w:hAnsi="仿宋" w:eastAsia="仿宋" w:cs="仿宋"/>
                <w:kern w:val="2"/>
                <w:sz w:val="21"/>
                <w:szCs w:val="21"/>
                <w:highlight w:val="none"/>
                <w:lang w:val="en-US" w:eastAsia="zh-CN" w:bidi="ar-SA"/>
              </w:rPr>
              <w:t>证书、ISO20000信息技术服务管理认证证书、ISO27001 信息安全管理体系认证证书，得</w:t>
            </w:r>
            <w:r>
              <w:rPr>
                <w:rFonts w:hint="eastAsia" w:ascii="仿宋" w:hAnsi="仿宋" w:eastAsia="仿宋" w:cs="仿宋"/>
                <w:b/>
                <w:bCs/>
                <w:kern w:val="2"/>
                <w:sz w:val="21"/>
                <w:szCs w:val="21"/>
                <w:highlight w:val="none"/>
                <w:lang w:val="en-US" w:eastAsia="zh-CN" w:bidi="ar-SA"/>
              </w:rPr>
              <w:t>4</w:t>
            </w:r>
            <w:r>
              <w:rPr>
                <w:rFonts w:hint="eastAsia" w:ascii="仿宋" w:hAnsi="仿宋" w:eastAsia="仿宋" w:cs="仿宋"/>
                <w:kern w:val="2"/>
                <w:sz w:val="21"/>
                <w:szCs w:val="21"/>
                <w:highlight w:val="none"/>
                <w:lang w:val="en-US" w:eastAsia="zh-CN" w:bidi="ar-SA"/>
              </w:rPr>
              <w:t>分，缺任一项不得分。</w:t>
            </w:r>
          </w:p>
          <w:p w14:paraId="1A0A5ACC">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0"/>
              <w:jc w:val="left"/>
              <w:textAlignment w:val="auto"/>
              <w:rPr>
                <w:rFonts w:hint="eastAsia" w:ascii="仿宋" w:hAnsi="仿宋" w:eastAsia="仿宋" w:cs="仿宋"/>
                <w:kern w:val="2"/>
                <w:sz w:val="21"/>
                <w:szCs w:val="21"/>
                <w:highlight w:val="none"/>
                <w:lang w:val="en-US" w:bidi="ar-SA"/>
              </w:rPr>
            </w:pPr>
          </w:p>
          <w:p w14:paraId="591AFED1">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0"/>
              <w:jc w:val="left"/>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bidi="ar-SA"/>
              </w:rPr>
              <w:t>注：</w:t>
            </w:r>
            <w:r>
              <w:rPr>
                <w:rFonts w:hint="eastAsia" w:ascii="仿宋" w:hAnsi="仿宋" w:eastAsia="仿宋" w:cs="仿宋"/>
                <w:kern w:val="2"/>
                <w:sz w:val="21"/>
                <w:szCs w:val="21"/>
                <w:highlight w:val="none"/>
                <w:lang w:val="en-US" w:eastAsia="zh-CN" w:bidi="ar-SA"/>
              </w:rPr>
              <w:t>1、</w:t>
            </w:r>
            <w:r>
              <w:rPr>
                <w:rFonts w:hint="eastAsia" w:ascii="仿宋" w:hAnsi="仿宋" w:eastAsia="仿宋" w:cs="仿宋"/>
                <w:color w:val="auto"/>
                <w:kern w:val="2"/>
                <w:sz w:val="21"/>
                <w:szCs w:val="21"/>
                <w:highlight w:val="none"/>
                <w:lang w:val="en-US" w:eastAsia="zh-CN" w:bidi="ar"/>
              </w:rPr>
              <w:t>响应供应商需</w:t>
            </w:r>
            <w:r>
              <w:rPr>
                <w:rFonts w:hint="eastAsia" w:ascii="仿宋" w:hAnsi="仿宋" w:eastAsia="仿宋" w:cs="仿宋"/>
                <w:kern w:val="2"/>
                <w:sz w:val="21"/>
                <w:szCs w:val="21"/>
                <w:highlight w:val="none"/>
                <w:lang w:val="en-US" w:bidi="ar-SA"/>
              </w:rPr>
              <w:t>提供有效期内的证书复印件并加盖</w:t>
            </w:r>
            <w:r>
              <w:rPr>
                <w:rFonts w:hint="eastAsia" w:ascii="仿宋" w:hAnsi="仿宋" w:eastAsia="仿宋" w:cs="仿宋"/>
                <w:kern w:val="2"/>
                <w:sz w:val="21"/>
                <w:szCs w:val="21"/>
                <w:highlight w:val="none"/>
                <w:lang w:val="en-US" w:eastAsia="zh-CN" w:bidi="ar-SA"/>
              </w:rPr>
              <w:t>响应供应商</w:t>
            </w:r>
            <w:r>
              <w:rPr>
                <w:rFonts w:hint="eastAsia" w:ascii="仿宋" w:hAnsi="仿宋" w:eastAsia="仿宋" w:cs="仿宋"/>
                <w:kern w:val="2"/>
                <w:sz w:val="21"/>
                <w:szCs w:val="21"/>
                <w:highlight w:val="none"/>
                <w:lang w:val="en-US" w:bidi="ar-SA"/>
              </w:rPr>
              <w:t>公章</w:t>
            </w:r>
            <w:r>
              <w:rPr>
                <w:rFonts w:hint="eastAsia" w:ascii="仿宋" w:hAnsi="仿宋" w:eastAsia="仿宋" w:cs="仿宋"/>
                <w:kern w:val="2"/>
                <w:sz w:val="21"/>
                <w:szCs w:val="21"/>
                <w:highlight w:val="none"/>
                <w:lang w:val="en-US" w:eastAsia="zh-CN" w:bidi="ar-SA"/>
              </w:rPr>
              <w:t>；</w:t>
            </w:r>
          </w:p>
          <w:p w14:paraId="196BFF77">
            <w:pPr>
              <w:keepNext w:val="0"/>
              <w:keepLines w:val="0"/>
              <w:pageBreakBefore w:val="0"/>
              <w:widowControl w:val="0"/>
              <w:kinsoku/>
              <w:wordWrap/>
              <w:overflowPunct/>
              <w:topLinePunct w:val="0"/>
              <w:autoSpaceDE/>
              <w:autoSpaceDN/>
              <w:bidi w:val="0"/>
              <w:adjustRightInd w:val="0"/>
              <w:snapToGrid w:val="0"/>
              <w:spacing w:line="320" w:lineRule="exact"/>
              <w:ind w:right="0"/>
              <w:jc w:val="left"/>
              <w:textAlignment w:val="auto"/>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bCs/>
                <w:color w:val="auto"/>
                <w:kern w:val="2"/>
                <w:sz w:val="21"/>
                <w:szCs w:val="21"/>
                <w:highlight w:val="none"/>
                <w:lang w:val="en-US" w:eastAsia="zh-CN" w:bidi="ar-SA"/>
              </w:rPr>
              <w:t>2、未提供或提供证明材料不清晰</w:t>
            </w:r>
            <w:r>
              <w:rPr>
                <w:rFonts w:hint="eastAsia" w:ascii="仿宋" w:hAnsi="仿宋" w:eastAsia="仿宋" w:cs="仿宋"/>
                <w:kern w:val="2"/>
                <w:sz w:val="21"/>
                <w:szCs w:val="21"/>
                <w:highlight w:val="none"/>
                <w:lang w:val="en-US" w:eastAsia="zh-CN" w:bidi="ar-SA"/>
              </w:rPr>
              <w:t>，</w:t>
            </w:r>
            <w:r>
              <w:rPr>
                <w:rFonts w:hint="eastAsia" w:ascii="仿宋" w:hAnsi="仿宋" w:eastAsia="仿宋" w:cs="仿宋"/>
                <w:bCs/>
                <w:color w:val="auto"/>
                <w:kern w:val="2"/>
                <w:sz w:val="21"/>
                <w:szCs w:val="21"/>
                <w:highlight w:val="none"/>
                <w:lang w:val="en-US" w:eastAsia="zh-CN" w:bidi="ar-SA"/>
              </w:rPr>
              <w:t>不得分。</w:t>
            </w:r>
          </w:p>
        </w:tc>
        <w:tc>
          <w:tcPr>
            <w:tcW w:w="1450" w:type="dxa"/>
            <w:vAlign w:val="center"/>
          </w:tcPr>
          <w:p w14:paraId="21452D4F">
            <w:pPr>
              <w:keepNext w:val="0"/>
              <w:keepLines w:val="0"/>
              <w:pageBreakBefore w:val="0"/>
              <w:widowControl w:val="0"/>
              <w:kinsoku/>
              <w:wordWrap/>
              <w:overflowPunct/>
              <w:topLinePunct w:val="0"/>
              <w:autoSpaceDE/>
              <w:autoSpaceDN/>
              <w:bidi w:val="0"/>
              <w:spacing w:line="320" w:lineRule="exact"/>
              <w:ind w:right="0"/>
              <w:jc w:val="both"/>
              <w:textAlignment w:val="auto"/>
              <w:rPr>
                <w:rFonts w:hint="eastAsia" w:ascii="仿宋" w:hAnsi="仿宋" w:eastAsia="仿宋" w:cs="仿宋"/>
                <w:sz w:val="21"/>
                <w:szCs w:val="21"/>
                <w:highlight w:val="none"/>
              </w:rPr>
            </w:pPr>
          </w:p>
        </w:tc>
        <w:tc>
          <w:tcPr>
            <w:tcW w:w="2067" w:type="dxa"/>
            <w:vAlign w:val="center"/>
          </w:tcPr>
          <w:p w14:paraId="1A8E9EBB">
            <w:pPr>
              <w:keepNext w:val="0"/>
              <w:keepLines w:val="0"/>
              <w:pageBreakBefore w:val="0"/>
              <w:widowControl w:val="0"/>
              <w:kinsoku/>
              <w:wordWrap/>
              <w:overflowPunct/>
              <w:topLinePunct w:val="0"/>
              <w:autoSpaceDE/>
              <w:autoSpaceDN/>
              <w:bidi w:val="0"/>
              <w:spacing w:line="320" w:lineRule="exact"/>
              <w:ind w:right="0"/>
              <w:jc w:val="center"/>
              <w:textAlignment w:val="auto"/>
              <w:rPr>
                <w:rFonts w:hint="eastAsia" w:ascii="仿宋" w:hAnsi="仿宋" w:eastAsia="仿宋" w:cs="仿宋"/>
                <w:sz w:val="21"/>
                <w:szCs w:val="21"/>
                <w:highlight w:val="none"/>
              </w:rPr>
            </w:pPr>
          </w:p>
        </w:tc>
        <w:tc>
          <w:tcPr>
            <w:tcW w:w="1279" w:type="dxa"/>
            <w:vAlign w:val="center"/>
          </w:tcPr>
          <w:p w14:paraId="40136A50">
            <w:pPr>
              <w:keepNext w:val="0"/>
              <w:keepLines w:val="0"/>
              <w:pageBreakBefore w:val="0"/>
              <w:widowControl w:val="0"/>
              <w:kinsoku/>
              <w:wordWrap/>
              <w:overflowPunct/>
              <w:topLinePunct w:val="0"/>
              <w:autoSpaceDE/>
              <w:autoSpaceDN/>
              <w:bidi w:val="0"/>
              <w:spacing w:line="320" w:lineRule="exact"/>
              <w:ind w:right="0"/>
              <w:jc w:val="center"/>
              <w:textAlignment w:val="auto"/>
              <w:rPr>
                <w:rFonts w:hint="eastAsia" w:ascii="仿宋" w:hAnsi="仿宋" w:eastAsia="仿宋" w:cs="仿宋"/>
                <w:color w:val="auto"/>
                <w:sz w:val="21"/>
                <w:szCs w:val="21"/>
                <w:highlight w:val="none"/>
              </w:rPr>
            </w:pPr>
          </w:p>
        </w:tc>
      </w:tr>
      <w:tr w14:paraId="04F61C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12" w:hRule="atLeast"/>
        </w:trPr>
        <w:tc>
          <w:tcPr>
            <w:tcW w:w="5163" w:type="dxa"/>
            <w:vAlign w:val="center"/>
          </w:tcPr>
          <w:p w14:paraId="146782A3">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320" w:lineRule="exact"/>
              <w:ind w:left="0" w:right="0" w:rightChars="0"/>
              <w:textAlignment w:val="auto"/>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根据响应供应商所提供的质保期进行评分：</w:t>
            </w:r>
          </w:p>
          <w:p w14:paraId="63228A9C">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320" w:lineRule="exact"/>
              <w:ind w:left="0" w:right="0" w:rightChars="0"/>
              <w:textAlignment w:val="auto"/>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1、质保期≥5年的，得</w:t>
            </w:r>
            <w:r>
              <w:rPr>
                <w:rFonts w:hint="eastAsia" w:ascii="仿宋" w:hAnsi="仿宋" w:eastAsia="仿宋" w:cs="仿宋"/>
                <w:b/>
                <w:bCs/>
                <w:color w:val="auto"/>
                <w:kern w:val="2"/>
                <w:sz w:val="21"/>
                <w:szCs w:val="21"/>
                <w:highlight w:val="none"/>
                <w:lang w:val="en-US" w:eastAsia="zh-CN" w:bidi="ar"/>
              </w:rPr>
              <w:t>4</w:t>
            </w:r>
            <w:r>
              <w:rPr>
                <w:rFonts w:hint="eastAsia" w:ascii="仿宋" w:hAnsi="仿宋" w:eastAsia="仿宋" w:cs="仿宋"/>
                <w:color w:val="auto"/>
                <w:kern w:val="2"/>
                <w:sz w:val="21"/>
                <w:szCs w:val="21"/>
                <w:highlight w:val="none"/>
                <w:lang w:val="en-US" w:eastAsia="zh-CN" w:bidi="ar"/>
              </w:rPr>
              <w:t>分；</w:t>
            </w:r>
          </w:p>
          <w:p w14:paraId="6173F53D">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320" w:lineRule="exact"/>
              <w:ind w:left="0" w:right="0" w:rightChars="0"/>
              <w:textAlignment w:val="auto"/>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2、质保期≥4年的，得</w:t>
            </w:r>
            <w:r>
              <w:rPr>
                <w:rFonts w:hint="eastAsia" w:ascii="仿宋" w:hAnsi="仿宋" w:eastAsia="仿宋" w:cs="仿宋"/>
                <w:b/>
                <w:bCs/>
                <w:color w:val="auto"/>
                <w:kern w:val="2"/>
                <w:sz w:val="21"/>
                <w:szCs w:val="21"/>
                <w:highlight w:val="none"/>
                <w:lang w:val="en-US" w:eastAsia="zh-CN" w:bidi="ar"/>
              </w:rPr>
              <w:t>2</w:t>
            </w:r>
            <w:r>
              <w:rPr>
                <w:rFonts w:hint="eastAsia" w:ascii="仿宋" w:hAnsi="仿宋" w:eastAsia="仿宋" w:cs="仿宋"/>
                <w:color w:val="auto"/>
                <w:kern w:val="2"/>
                <w:sz w:val="21"/>
                <w:szCs w:val="21"/>
                <w:highlight w:val="none"/>
                <w:lang w:val="en-US" w:eastAsia="zh-CN" w:bidi="ar"/>
              </w:rPr>
              <w:t>分；</w:t>
            </w:r>
            <w:r>
              <w:rPr>
                <w:rFonts w:hint="eastAsia" w:ascii="仿宋" w:hAnsi="仿宋" w:eastAsia="仿宋" w:cs="仿宋"/>
                <w:color w:val="auto"/>
                <w:kern w:val="2"/>
                <w:sz w:val="21"/>
                <w:szCs w:val="21"/>
                <w:highlight w:val="none"/>
                <w:lang w:val="en-US" w:eastAsia="zh-CN" w:bidi="ar"/>
              </w:rPr>
              <w:br w:type="textWrapping"/>
            </w:r>
            <w:r>
              <w:rPr>
                <w:rFonts w:hint="eastAsia" w:ascii="仿宋" w:hAnsi="仿宋" w:eastAsia="仿宋" w:cs="仿宋"/>
                <w:color w:val="auto"/>
                <w:kern w:val="2"/>
                <w:sz w:val="21"/>
                <w:szCs w:val="21"/>
                <w:highlight w:val="none"/>
                <w:lang w:val="en-US" w:eastAsia="zh-CN" w:bidi="ar"/>
              </w:rPr>
              <w:t>3、其余情况不得分。</w:t>
            </w:r>
          </w:p>
          <w:p w14:paraId="741E8F75">
            <w:pPr>
              <w:keepNext w:val="0"/>
              <w:keepLines w:val="0"/>
              <w:pageBreakBefore w:val="0"/>
              <w:widowControl w:val="0"/>
              <w:kinsoku/>
              <w:wordWrap/>
              <w:overflowPunct/>
              <w:topLinePunct w:val="0"/>
              <w:autoSpaceDE/>
              <w:autoSpaceDN/>
              <w:bidi w:val="0"/>
              <w:adjustRightInd w:val="0"/>
              <w:snapToGrid w:val="0"/>
              <w:spacing w:line="320" w:lineRule="exact"/>
              <w:ind w:right="0"/>
              <w:jc w:val="left"/>
              <w:textAlignment w:val="auto"/>
              <w:rPr>
                <w:rFonts w:hint="eastAsia" w:ascii="仿宋" w:hAnsi="仿宋" w:eastAsia="仿宋" w:cs="仿宋"/>
                <w:b/>
                <w:bCs w:val="0"/>
                <w:sz w:val="21"/>
                <w:szCs w:val="21"/>
                <w:highlight w:val="none"/>
                <w:lang w:eastAsia="zh-CN"/>
              </w:rPr>
            </w:pPr>
            <w:r>
              <w:rPr>
                <w:rFonts w:hint="eastAsia" w:ascii="仿宋" w:hAnsi="仿宋" w:eastAsia="仿宋" w:cs="仿宋"/>
                <w:color w:val="auto"/>
                <w:kern w:val="2"/>
                <w:sz w:val="21"/>
                <w:szCs w:val="21"/>
                <w:highlight w:val="none"/>
                <w:lang w:val="en-US" w:eastAsia="zh-CN" w:bidi="ar"/>
              </w:rPr>
              <w:t>注：提供相关承诺并加盖公章。</w:t>
            </w:r>
          </w:p>
        </w:tc>
        <w:tc>
          <w:tcPr>
            <w:tcW w:w="1450" w:type="dxa"/>
            <w:vAlign w:val="center"/>
          </w:tcPr>
          <w:p w14:paraId="2B47BFFB">
            <w:pPr>
              <w:keepNext w:val="0"/>
              <w:keepLines w:val="0"/>
              <w:pageBreakBefore w:val="0"/>
              <w:widowControl w:val="0"/>
              <w:kinsoku/>
              <w:wordWrap/>
              <w:overflowPunct/>
              <w:topLinePunct w:val="0"/>
              <w:autoSpaceDE/>
              <w:autoSpaceDN/>
              <w:bidi w:val="0"/>
              <w:spacing w:line="320" w:lineRule="exact"/>
              <w:ind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□有   □无</w:t>
            </w:r>
          </w:p>
        </w:tc>
        <w:tc>
          <w:tcPr>
            <w:tcW w:w="2067" w:type="dxa"/>
            <w:vAlign w:val="center"/>
          </w:tcPr>
          <w:p w14:paraId="3EA99BE7">
            <w:pPr>
              <w:keepNext w:val="0"/>
              <w:keepLines w:val="0"/>
              <w:pageBreakBefore w:val="0"/>
              <w:widowControl w:val="0"/>
              <w:kinsoku/>
              <w:wordWrap/>
              <w:overflowPunct/>
              <w:topLinePunct w:val="0"/>
              <w:autoSpaceDE/>
              <w:autoSpaceDN/>
              <w:bidi w:val="0"/>
              <w:spacing w:line="320" w:lineRule="exact"/>
              <w:ind w:right="0"/>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  ）页</w:t>
            </w:r>
          </w:p>
        </w:tc>
        <w:tc>
          <w:tcPr>
            <w:tcW w:w="1279" w:type="dxa"/>
            <w:vAlign w:val="center"/>
          </w:tcPr>
          <w:p w14:paraId="7DDCC487">
            <w:pPr>
              <w:keepNext w:val="0"/>
              <w:keepLines w:val="0"/>
              <w:pageBreakBefore w:val="0"/>
              <w:widowControl w:val="0"/>
              <w:kinsoku/>
              <w:wordWrap/>
              <w:overflowPunct/>
              <w:topLinePunct w:val="0"/>
              <w:autoSpaceDE/>
              <w:autoSpaceDN/>
              <w:bidi w:val="0"/>
              <w:spacing w:line="320" w:lineRule="exact"/>
              <w:ind w:right="0"/>
              <w:jc w:val="center"/>
              <w:textAlignment w:val="auto"/>
              <w:rPr>
                <w:rFonts w:hint="eastAsia" w:ascii="仿宋" w:hAnsi="仿宋" w:eastAsia="仿宋" w:cs="仿宋"/>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067176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5163" w:type="dxa"/>
            <w:vAlign w:val="center"/>
          </w:tcPr>
          <w:p w14:paraId="09305410">
            <w:pPr>
              <w:pStyle w:val="9"/>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0"/>
              <w:textAlignment w:val="auto"/>
              <w:rPr>
                <w:rFonts w:hint="eastAsia" w:ascii="仿宋" w:hAnsi="仿宋" w:eastAsia="仿宋" w:cs="仿宋"/>
                <w:sz w:val="21"/>
                <w:szCs w:val="21"/>
                <w:lang w:eastAsia="zh-CN"/>
              </w:rPr>
            </w:pPr>
            <w:r>
              <w:rPr>
                <w:rFonts w:hint="eastAsia" w:ascii="仿宋" w:hAnsi="仿宋" w:eastAsia="仿宋" w:cs="仿宋"/>
                <w:sz w:val="21"/>
                <w:szCs w:val="21"/>
              </w:rPr>
              <w:t>根据</w:t>
            </w:r>
            <w:r>
              <w:rPr>
                <w:rFonts w:hint="eastAsia" w:ascii="仿宋" w:hAnsi="仿宋" w:eastAsia="仿宋" w:cs="仿宋"/>
                <w:sz w:val="21"/>
                <w:szCs w:val="21"/>
                <w:lang w:val="en-US" w:eastAsia="zh-CN"/>
              </w:rPr>
              <w:t>响应供应商</w:t>
            </w:r>
            <w:r>
              <w:rPr>
                <w:rFonts w:hint="eastAsia" w:ascii="仿宋" w:hAnsi="仿宋" w:eastAsia="仿宋" w:cs="仿宋"/>
                <w:sz w:val="21"/>
                <w:szCs w:val="21"/>
              </w:rPr>
              <w:t>针对本项目制定的</w:t>
            </w:r>
            <w:r>
              <w:rPr>
                <w:rFonts w:hint="eastAsia" w:ascii="仿宋" w:hAnsi="仿宋" w:eastAsia="仿宋" w:cs="仿宋"/>
                <w:sz w:val="21"/>
                <w:szCs w:val="21"/>
                <w:lang w:val="en-US" w:eastAsia="zh-CN"/>
              </w:rPr>
              <w:t>售后服务方案</w:t>
            </w:r>
            <w:r>
              <w:rPr>
                <w:rFonts w:hint="eastAsia" w:ascii="仿宋" w:hAnsi="仿宋" w:eastAsia="仿宋" w:cs="仿宋"/>
                <w:sz w:val="21"/>
                <w:szCs w:val="21"/>
              </w:rPr>
              <w:t>进行评分</w:t>
            </w:r>
            <w:r>
              <w:rPr>
                <w:rFonts w:hint="eastAsia" w:ascii="仿宋" w:hAnsi="仿宋" w:eastAsia="仿宋" w:cs="仿宋"/>
                <w:sz w:val="21"/>
                <w:szCs w:val="21"/>
                <w:lang w:eastAsia="zh-CN"/>
              </w:rPr>
              <w:t>：</w:t>
            </w:r>
          </w:p>
          <w:p w14:paraId="3B16F380">
            <w:pPr>
              <w:pStyle w:val="9"/>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0"/>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（1）售后服务</w:t>
            </w:r>
            <w:r>
              <w:rPr>
                <w:rFonts w:hint="eastAsia" w:ascii="仿宋" w:hAnsi="仿宋" w:eastAsia="仿宋" w:cs="仿宋"/>
                <w:sz w:val="21"/>
                <w:szCs w:val="21"/>
              </w:rPr>
              <w:t>方案详细具体，切实可行，优于采购需求的，得</w:t>
            </w:r>
            <w:r>
              <w:rPr>
                <w:rFonts w:hint="eastAsia" w:ascii="仿宋" w:hAnsi="仿宋" w:eastAsia="仿宋" w:cs="仿宋"/>
                <w:b/>
                <w:bCs/>
                <w:sz w:val="21"/>
                <w:szCs w:val="21"/>
                <w:lang w:val="en-US" w:eastAsia="zh-CN"/>
              </w:rPr>
              <w:t>3</w:t>
            </w:r>
            <w:r>
              <w:rPr>
                <w:rFonts w:hint="eastAsia" w:ascii="仿宋" w:hAnsi="仿宋" w:eastAsia="仿宋" w:cs="仿宋"/>
                <w:sz w:val="21"/>
                <w:szCs w:val="21"/>
              </w:rPr>
              <w:t>分</w:t>
            </w:r>
            <w:r>
              <w:rPr>
                <w:rFonts w:hint="eastAsia" w:ascii="仿宋" w:hAnsi="仿宋" w:eastAsia="仿宋" w:cs="仿宋"/>
                <w:sz w:val="21"/>
                <w:szCs w:val="21"/>
                <w:lang w:eastAsia="zh-CN"/>
              </w:rPr>
              <w:t>；</w:t>
            </w:r>
          </w:p>
          <w:p w14:paraId="04A9276B">
            <w:pPr>
              <w:pStyle w:val="9"/>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right="0"/>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（2）售后服务</w:t>
            </w:r>
            <w:r>
              <w:rPr>
                <w:rFonts w:hint="eastAsia" w:ascii="仿宋" w:hAnsi="仿宋" w:eastAsia="仿宋" w:cs="仿宋"/>
                <w:sz w:val="21"/>
                <w:szCs w:val="21"/>
              </w:rPr>
              <w:t>方案基本具体，基本可行，完全满足采购需求的，得</w:t>
            </w:r>
            <w:r>
              <w:rPr>
                <w:rFonts w:hint="eastAsia" w:ascii="仿宋" w:hAnsi="仿宋" w:eastAsia="仿宋" w:cs="仿宋"/>
                <w:b/>
                <w:bCs/>
                <w:sz w:val="21"/>
                <w:szCs w:val="21"/>
                <w:lang w:val="en-US" w:eastAsia="zh-CN"/>
              </w:rPr>
              <w:t>2</w:t>
            </w:r>
            <w:r>
              <w:rPr>
                <w:rFonts w:hint="eastAsia" w:ascii="仿宋" w:hAnsi="仿宋" w:eastAsia="仿宋" w:cs="仿宋"/>
                <w:sz w:val="21"/>
                <w:szCs w:val="21"/>
              </w:rPr>
              <w:t>分；</w:t>
            </w:r>
          </w:p>
          <w:p w14:paraId="4466F67C">
            <w:pPr>
              <w:pStyle w:val="9"/>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right="0"/>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（3）售后服务</w:t>
            </w:r>
            <w:r>
              <w:rPr>
                <w:rFonts w:hint="eastAsia" w:ascii="仿宋" w:hAnsi="仿宋" w:eastAsia="仿宋" w:cs="仿宋"/>
                <w:sz w:val="21"/>
                <w:szCs w:val="21"/>
              </w:rPr>
              <w:t>方案简单，部分满足采购需求的，得</w:t>
            </w:r>
            <w:r>
              <w:rPr>
                <w:rFonts w:hint="eastAsia" w:ascii="仿宋" w:hAnsi="仿宋" w:eastAsia="仿宋" w:cs="仿宋"/>
                <w:b/>
                <w:bCs/>
                <w:sz w:val="21"/>
                <w:szCs w:val="21"/>
                <w:lang w:val="en-US" w:eastAsia="zh-CN"/>
              </w:rPr>
              <w:t>1</w:t>
            </w:r>
            <w:r>
              <w:rPr>
                <w:rFonts w:hint="eastAsia" w:ascii="仿宋" w:hAnsi="仿宋" w:eastAsia="仿宋" w:cs="仿宋"/>
                <w:sz w:val="21"/>
                <w:szCs w:val="21"/>
              </w:rPr>
              <w:t xml:space="preserve">分； </w:t>
            </w:r>
          </w:p>
          <w:p w14:paraId="12EE1E95">
            <w:pPr>
              <w:keepNext w:val="0"/>
              <w:keepLines w:val="0"/>
              <w:pageBreakBefore w:val="0"/>
              <w:widowControl w:val="0"/>
              <w:kinsoku/>
              <w:wordWrap/>
              <w:overflowPunct/>
              <w:topLinePunct w:val="0"/>
              <w:autoSpaceDE/>
              <w:autoSpaceDN/>
              <w:bidi w:val="0"/>
              <w:adjustRightInd w:val="0"/>
              <w:snapToGrid w:val="0"/>
              <w:spacing w:line="320" w:lineRule="exact"/>
              <w:ind w:right="0"/>
              <w:jc w:val="left"/>
              <w:textAlignment w:val="auto"/>
              <w:rPr>
                <w:rFonts w:hint="eastAsia" w:ascii="仿宋" w:hAnsi="仿宋" w:eastAsia="仿宋" w:cs="仿宋"/>
                <w:bCs/>
                <w:color w:val="FF0000"/>
                <w:sz w:val="21"/>
                <w:szCs w:val="21"/>
                <w:highlight w:val="none"/>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4</w:t>
            </w:r>
            <w:r>
              <w:rPr>
                <w:rFonts w:hint="eastAsia" w:ascii="仿宋" w:hAnsi="仿宋" w:eastAsia="仿宋" w:cs="仿宋"/>
                <w:sz w:val="21"/>
                <w:szCs w:val="21"/>
                <w:lang w:eastAsia="zh-CN"/>
              </w:rPr>
              <w:t>）</w:t>
            </w:r>
            <w:r>
              <w:rPr>
                <w:rFonts w:hint="eastAsia" w:ascii="仿宋" w:hAnsi="仿宋" w:eastAsia="仿宋" w:cs="仿宋"/>
                <w:sz w:val="21"/>
                <w:szCs w:val="21"/>
              </w:rPr>
              <w:t>未</w:t>
            </w:r>
            <w:r>
              <w:rPr>
                <w:rFonts w:hint="eastAsia" w:ascii="仿宋" w:hAnsi="仿宋" w:eastAsia="仿宋" w:cs="仿宋"/>
                <w:sz w:val="21"/>
                <w:szCs w:val="21"/>
                <w:lang w:val="en-US" w:eastAsia="zh-CN"/>
              </w:rPr>
              <w:t>提供</w:t>
            </w:r>
            <w:r>
              <w:rPr>
                <w:rFonts w:hint="eastAsia" w:ascii="仿宋" w:hAnsi="仿宋" w:eastAsia="仿宋" w:cs="仿宋"/>
                <w:sz w:val="21"/>
                <w:szCs w:val="21"/>
              </w:rPr>
              <w:t>或不</w:t>
            </w:r>
            <w:r>
              <w:rPr>
                <w:rFonts w:hint="eastAsia" w:ascii="仿宋" w:hAnsi="仿宋" w:eastAsia="仿宋" w:cs="仿宋"/>
                <w:sz w:val="21"/>
                <w:szCs w:val="21"/>
                <w:lang w:val="en-US" w:eastAsia="zh-CN"/>
              </w:rPr>
              <w:t>能</w:t>
            </w:r>
            <w:r>
              <w:rPr>
                <w:rFonts w:hint="eastAsia" w:ascii="仿宋" w:hAnsi="仿宋" w:eastAsia="仿宋" w:cs="仿宋"/>
                <w:sz w:val="21"/>
                <w:szCs w:val="21"/>
              </w:rPr>
              <w:t>满足采购需求</w:t>
            </w:r>
            <w:r>
              <w:rPr>
                <w:rFonts w:hint="eastAsia" w:ascii="仿宋" w:hAnsi="仿宋" w:eastAsia="仿宋" w:cs="仿宋"/>
                <w:sz w:val="21"/>
                <w:szCs w:val="21"/>
                <w:lang w:val="en-US" w:eastAsia="zh-CN"/>
              </w:rPr>
              <w:t>的</w:t>
            </w:r>
            <w:r>
              <w:rPr>
                <w:rFonts w:hint="eastAsia" w:ascii="仿宋" w:hAnsi="仿宋" w:eastAsia="仿宋" w:cs="仿宋"/>
                <w:sz w:val="21"/>
                <w:szCs w:val="21"/>
              </w:rPr>
              <w:t>，不得分。</w:t>
            </w:r>
          </w:p>
        </w:tc>
        <w:tc>
          <w:tcPr>
            <w:tcW w:w="1450" w:type="dxa"/>
            <w:vAlign w:val="center"/>
          </w:tcPr>
          <w:p w14:paraId="0CBD8F7A">
            <w:pPr>
              <w:keepNext w:val="0"/>
              <w:keepLines w:val="0"/>
              <w:pageBreakBefore w:val="0"/>
              <w:widowControl w:val="0"/>
              <w:kinsoku/>
              <w:wordWrap/>
              <w:overflowPunct/>
              <w:topLinePunct w:val="0"/>
              <w:autoSpaceDE/>
              <w:autoSpaceDN/>
              <w:bidi w:val="0"/>
              <w:spacing w:line="320" w:lineRule="exact"/>
              <w:ind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□有   □无</w:t>
            </w:r>
          </w:p>
        </w:tc>
        <w:tc>
          <w:tcPr>
            <w:tcW w:w="2067" w:type="dxa"/>
            <w:vAlign w:val="center"/>
          </w:tcPr>
          <w:p w14:paraId="23E94DA4">
            <w:pPr>
              <w:keepNext w:val="0"/>
              <w:keepLines w:val="0"/>
              <w:pageBreakBefore w:val="0"/>
              <w:widowControl w:val="0"/>
              <w:kinsoku/>
              <w:wordWrap/>
              <w:overflowPunct/>
              <w:topLinePunct w:val="0"/>
              <w:autoSpaceDE/>
              <w:autoSpaceDN/>
              <w:bidi w:val="0"/>
              <w:spacing w:line="320" w:lineRule="exact"/>
              <w:ind w:right="0"/>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见响应文件（  ）页</w:t>
            </w:r>
          </w:p>
        </w:tc>
        <w:tc>
          <w:tcPr>
            <w:tcW w:w="1279" w:type="dxa"/>
            <w:vAlign w:val="center"/>
          </w:tcPr>
          <w:p w14:paraId="6FA2D0B2">
            <w:pPr>
              <w:keepNext w:val="0"/>
              <w:keepLines w:val="0"/>
              <w:pageBreakBefore w:val="0"/>
              <w:widowControl w:val="0"/>
              <w:kinsoku/>
              <w:wordWrap/>
              <w:overflowPunct/>
              <w:topLinePunct w:val="0"/>
              <w:autoSpaceDE/>
              <w:autoSpaceDN/>
              <w:bidi w:val="0"/>
              <w:spacing w:line="320" w:lineRule="exact"/>
              <w:ind w:right="0"/>
              <w:jc w:val="center"/>
              <w:textAlignment w:val="auto"/>
              <w:rPr>
                <w:rFonts w:hint="eastAsia" w:ascii="仿宋" w:hAnsi="仿宋" w:eastAsia="仿宋" w:cs="仿宋"/>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0A9C06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5163" w:type="dxa"/>
            <w:vAlign w:val="top"/>
          </w:tcPr>
          <w:p w14:paraId="7F3D88B5">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0"/>
              <w:textAlignment w:val="auto"/>
              <w:rPr>
                <w:rFonts w:hint="eastAsia" w:ascii="仿宋" w:hAnsi="仿宋" w:eastAsia="仿宋" w:cs="仿宋"/>
                <w:sz w:val="21"/>
                <w:szCs w:val="21"/>
              </w:rPr>
            </w:pPr>
            <w:r>
              <w:rPr>
                <w:rFonts w:hint="eastAsia" w:ascii="仿宋" w:hAnsi="仿宋" w:eastAsia="仿宋" w:cs="仿宋"/>
                <w:sz w:val="21"/>
                <w:szCs w:val="21"/>
              </w:rPr>
              <w:t>根据</w:t>
            </w:r>
            <w:r>
              <w:rPr>
                <w:rFonts w:hint="eastAsia" w:ascii="仿宋" w:hAnsi="仿宋" w:eastAsia="仿宋" w:cs="仿宋"/>
                <w:sz w:val="21"/>
                <w:szCs w:val="21"/>
                <w:lang w:val="en-US" w:eastAsia="zh-CN"/>
              </w:rPr>
              <w:t>响应供应商</w:t>
            </w:r>
            <w:r>
              <w:rPr>
                <w:rFonts w:hint="eastAsia" w:ascii="仿宋" w:hAnsi="仿宋" w:eastAsia="仿宋" w:cs="仿宋"/>
                <w:sz w:val="21"/>
                <w:szCs w:val="21"/>
              </w:rPr>
              <w:t>针对本项目制定的培训方案进行评审:</w:t>
            </w:r>
          </w:p>
          <w:p w14:paraId="1F2CD896">
            <w:pPr>
              <w:keepNext w:val="0"/>
              <w:keepLines w:val="0"/>
              <w:pageBreakBefore w:val="0"/>
              <w:widowControl w:val="0"/>
              <w:numPr>
                <w:ilvl w:val="0"/>
                <w:numId w:val="11"/>
              </w:numPr>
              <w:kinsoku/>
              <w:wordWrap/>
              <w:overflowPunct/>
              <w:topLinePunct w:val="0"/>
              <w:autoSpaceDE/>
              <w:autoSpaceDN/>
              <w:bidi w:val="0"/>
              <w:adjustRightInd/>
              <w:snapToGrid/>
              <w:spacing w:line="320" w:lineRule="exact"/>
              <w:ind w:right="0"/>
              <w:textAlignment w:val="auto"/>
              <w:rPr>
                <w:rFonts w:hint="eastAsia" w:ascii="仿宋" w:hAnsi="仿宋" w:eastAsia="仿宋" w:cs="仿宋"/>
                <w:sz w:val="21"/>
                <w:szCs w:val="21"/>
              </w:rPr>
            </w:pPr>
            <w:r>
              <w:rPr>
                <w:rFonts w:hint="eastAsia" w:ascii="仿宋" w:hAnsi="仿宋" w:eastAsia="仿宋" w:cs="仿宋"/>
                <w:sz w:val="21"/>
                <w:szCs w:val="21"/>
              </w:rPr>
              <w:t>提供的培训方案,优于采购需求的，得</w:t>
            </w:r>
            <w:r>
              <w:rPr>
                <w:rFonts w:hint="eastAsia" w:ascii="仿宋" w:hAnsi="仿宋" w:eastAsia="仿宋" w:cs="仿宋"/>
                <w:b/>
                <w:bCs/>
                <w:sz w:val="21"/>
                <w:szCs w:val="21"/>
                <w:lang w:val="en-US" w:eastAsia="zh-CN"/>
              </w:rPr>
              <w:t>3</w:t>
            </w:r>
            <w:r>
              <w:rPr>
                <w:rFonts w:hint="eastAsia" w:ascii="仿宋" w:hAnsi="仿宋" w:eastAsia="仿宋" w:cs="仿宋"/>
                <w:sz w:val="21"/>
                <w:szCs w:val="21"/>
              </w:rPr>
              <w:t>分;</w:t>
            </w:r>
          </w:p>
          <w:p w14:paraId="2273C25B">
            <w:pPr>
              <w:keepNext w:val="0"/>
              <w:keepLines w:val="0"/>
              <w:pageBreakBefore w:val="0"/>
              <w:widowControl w:val="0"/>
              <w:numPr>
                <w:ilvl w:val="0"/>
                <w:numId w:val="11"/>
              </w:numPr>
              <w:kinsoku/>
              <w:wordWrap/>
              <w:overflowPunct/>
              <w:topLinePunct w:val="0"/>
              <w:autoSpaceDE/>
              <w:autoSpaceDN/>
              <w:bidi w:val="0"/>
              <w:adjustRightInd/>
              <w:snapToGrid/>
              <w:spacing w:line="320" w:lineRule="exact"/>
              <w:ind w:right="0"/>
              <w:textAlignment w:val="auto"/>
              <w:rPr>
                <w:rFonts w:hint="eastAsia" w:ascii="仿宋" w:hAnsi="仿宋" w:eastAsia="仿宋" w:cs="仿宋"/>
                <w:sz w:val="21"/>
                <w:szCs w:val="21"/>
              </w:rPr>
            </w:pPr>
            <w:r>
              <w:rPr>
                <w:rFonts w:hint="eastAsia" w:ascii="仿宋" w:hAnsi="仿宋" w:eastAsia="仿宋" w:cs="仿宋"/>
                <w:sz w:val="21"/>
                <w:szCs w:val="21"/>
              </w:rPr>
              <w:t>提供的培训方案,能满足采购需求的，得</w:t>
            </w:r>
            <w:r>
              <w:rPr>
                <w:rFonts w:hint="eastAsia" w:ascii="仿宋" w:hAnsi="仿宋" w:eastAsia="仿宋" w:cs="仿宋"/>
                <w:b/>
                <w:bCs/>
                <w:sz w:val="21"/>
                <w:szCs w:val="21"/>
                <w:lang w:val="en-US" w:eastAsia="zh-CN"/>
              </w:rPr>
              <w:t>2</w:t>
            </w:r>
            <w:r>
              <w:rPr>
                <w:rFonts w:hint="eastAsia" w:ascii="仿宋" w:hAnsi="仿宋" w:eastAsia="仿宋" w:cs="仿宋"/>
                <w:sz w:val="21"/>
                <w:szCs w:val="21"/>
              </w:rPr>
              <w:t>分;</w:t>
            </w:r>
          </w:p>
          <w:p w14:paraId="7626C41A">
            <w:pPr>
              <w:keepNext w:val="0"/>
              <w:keepLines w:val="0"/>
              <w:pageBreakBefore w:val="0"/>
              <w:widowControl w:val="0"/>
              <w:numPr>
                <w:ilvl w:val="0"/>
                <w:numId w:val="11"/>
              </w:numPr>
              <w:kinsoku/>
              <w:wordWrap/>
              <w:overflowPunct/>
              <w:topLinePunct w:val="0"/>
              <w:autoSpaceDE/>
              <w:autoSpaceDN/>
              <w:bidi w:val="0"/>
              <w:adjustRightInd/>
              <w:snapToGrid/>
              <w:spacing w:line="320" w:lineRule="exact"/>
              <w:ind w:right="0"/>
              <w:textAlignment w:val="auto"/>
              <w:rPr>
                <w:rFonts w:hint="eastAsia" w:ascii="仿宋" w:hAnsi="仿宋" w:eastAsia="仿宋" w:cs="仿宋"/>
                <w:sz w:val="21"/>
                <w:szCs w:val="21"/>
              </w:rPr>
            </w:pPr>
            <w:r>
              <w:rPr>
                <w:rFonts w:hint="eastAsia" w:ascii="仿宋" w:hAnsi="仿宋" w:eastAsia="仿宋" w:cs="仿宋"/>
                <w:sz w:val="21"/>
                <w:szCs w:val="21"/>
              </w:rPr>
              <w:t>提供的培训方案,</w:t>
            </w:r>
            <w:r>
              <w:rPr>
                <w:rFonts w:hint="eastAsia" w:ascii="仿宋" w:hAnsi="仿宋" w:eastAsia="仿宋" w:cs="仿宋"/>
                <w:sz w:val="21"/>
                <w:szCs w:val="21"/>
                <w:lang w:val="en-US" w:eastAsia="zh-CN"/>
              </w:rPr>
              <w:t>部分</w:t>
            </w:r>
            <w:r>
              <w:rPr>
                <w:rFonts w:hint="eastAsia" w:ascii="仿宋" w:hAnsi="仿宋" w:eastAsia="仿宋" w:cs="仿宋"/>
                <w:sz w:val="21"/>
                <w:szCs w:val="21"/>
              </w:rPr>
              <w:t>满足采购需求的，得</w:t>
            </w:r>
            <w:r>
              <w:rPr>
                <w:rFonts w:hint="eastAsia" w:ascii="仿宋" w:hAnsi="仿宋" w:eastAsia="仿宋" w:cs="仿宋"/>
                <w:b/>
                <w:bCs/>
                <w:sz w:val="21"/>
                <w:szCs w:val="21"/>
                <w:lang w:val="en-US" w:eastAsia="zh-CN"/>
              </w:rPr>
              <w:t>1</w:t>
            </w:r>
            <w:r>
              <w:rPr>
                <w:rFonts w:hint="eastAsia" w:ascii="仿宋" w:hAnsi="仿宋" w:eastAsia="仿宋" w:cs="仿宋"/>
                <w:sz w:val="21"/>
                <w:szCs w:val="21"/>
              </w:rPr>
              <w:t>分;</w:t>
            </w:r>
          </w:p>
          <w:p w14:paraId="18E347DA">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320" w:lineRule="exact"/>
              <w:ind w:right="0" w:rightChars="0"/>
              <w:textAlignment w:val="auto"/>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4</w:t>
            </w:r>
            <w:r>
              <w:rPr>
                <w:rFonts w:hint="eastAsia" w:ascii="仿宋" w:hAnsi="仿宋" w:eastAsia="仿宋" w:cs="仿宋"/>
                <w:sz w:val="21"/>
                <w:szCs w:val="21"/>
                <w:lang w:eastAsia="zh-CN"/>
              </w:rPr>
              <w:t>）</w:t>
            </w:r>
            <w:r>
              <w:rPr>
                <w:rFonts w:hint="eastAsia" w:ascii="仿宋" w:hAnsi="仿宋" w:eastAsia="仿宋" w:cs="仿宋"/>
                <w:sz w:val="21"/>
                <w:szCs w:val="21"/>
              </w:rPr>
              <w:t>未</w:t>
            </w:r>
            <w:r>
              <w:rPr>
                <w:rFonts w:hint="eastAsia" w:ascii="仿宋" w:hAnsi="仿宋" w:eastAsia="仿宋" w:cs="仿宋"/>
                <w:sz w:val="21"/>
                <w:szCs w:val="21"/>
                <w:lang w:val="en-US" w:eastAsia="zh-CN"/>
              </w:rPr>
              <w:t>提供</w:t>
            </w:r>
            <w:r>
              <w:rPr>
                <w:rFonts w:hint="eastAsia" w:ascii="仿宋" w:hAnsi="仿宋" w:eastAsia="仿宋" w:cs="仿宋"/>
                <w:sz w:val="21"/>
                <w:szCs w:val="21"/>
              </w:rPr>
              <w:t>或不</w:t>
            </w:r>
            <w:r>
              <w:rPr>
                <w:rFonts w:hint="eastAsia" w:ascii="仿宋" w:hAnsi="仿宋" w:eastAsia="仿宋" w:cs="仿宋"/>
                <w:sz w:val="21"/>
                <w:szCs w:val="21"/>
                <w:lang w:val="en-US" w:eastAsia="zh-CN"/>
              </w:rPr>
              <w:t>能</w:t>
            </w:r>
            <w:r>
              <w:rPr>
                <w:rFonts w:hint="eastAsia" w:ascii="仿宋" w:hAnsi="仿宋" w:eastAsia="仿宋" w:cs="仿宋"/>
                <w:sz w:val="21"/>
                <w:szCs w:val="21"/>
              </w:rPr>
              <w:t>满足采购需求</w:t>
            </w:r>
            <w:r>
              <w:rPr>
                <w:rFonts w:hint="eastAsia" w:ascii="仿宋" w:hAnsi="仿宋" w:eastAsia="仿宋" w:cs="仿宋"/>
                <w:sz w:val="21"/>
                <w:szCs w:val="21"/>
                <w:lang w:val="en-US" w:eastAsia="zh-CN"/>
              </w:rPr>
              <w:t>的</w:t>
            </w:r>
            <w:r>
              <w:rPr>
                <w:rFonts w:hint="eastAsia" w:ascii="仿宋" w:hAnsi="仿宋" w:eastAsia="仿宋" w:cs="仿宋"/>
                <w:sz w:val="21"/>
                <w:szCs w:val="21"/>
              </w:rPr>
              <w:t>，不得分</w:t>
            </w:r>
          </w:p>
        </w:tc>
        <w:tc>
          <w:tcPr>
            <w:tcW w:w="1450" w:type="dxa"/>
            <w:vAlign w:val="center"/>
          </w:tcPr>
          <w:p w14:paraId="7FC900AB">
            <w:pPr>
              <w:keepNext w:val="0"/>
              <w:keepLines w:val="0"/>
              <w:pageBreakBefore w:val="0"/>
              <w:widowControl w:val="0"/>
              <w:kinsoku/>
              <w:wordWrap/>
              <w:overflowPunct/>
              <w:topLinePunct w:val="0"/>
              <w:autoSpaceDE/>
              <w:autoSpaceDN/>
              <w:bidi w:val="0"/>
              <w:spacing w:line="320" w:lineRule="exact"/>
              <w:ind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□有   □无</w:t>
            </w:r>
          </w:p>
        </w:tc>
        <w:tc>
          <w:tcPr>
            <w:tcW w:w="2067" w:type="dxa"/>
            <w:vAlign w:val="center"/>
          </w:tcPr>
          <w:p w14:paraId="4AEDAF95">
            <w:pPr>
              <w:keepNext w:val="0"/>
              <w:keepLines w:val="0"/>
              <w:pageBreakBefore w:val="0"/>
              <w:widowControl w:val="0"/>
              <w:kinsoku/>
              <w:wordWrap/>
              <w:overflowPunct/>
              <w:topLinePunct w:val="0"/>
              <w:autoSpaceDE/>
              <w:autoSpaceDN/>
              <w:bidi w:val="0"/>
              <w:spacing w:line="320" w:lineRule="exact"/>
              <w:ind w:right="0"/>
              <w:jc w:val="center"/>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见响应文件（  ）页</w:t>
            </w:r>
          </w:p>
        </w:tc>
        <w:tc>
          <w:tcPr>
            <w:tcW w:w="1279" w:type="dxa"/>
            <w:vAlign w:val="center"/>
          </w:tcPr>
          <w:p w14:paraId="27C4EA2C">
            <w:pPr>
              <w:keepNext w:val="0"/>
              <w:keepLines w:val="0"/>
              <w:pageBreakBefore w:val="0"/>
              <w:widowControl w:val="0"/>
              <w:kinsoku/>
              <w:wordWrap/>
              <w:overflowPunct/>
              <w:topLinePunct w:val="0"/>
              <w:autoSpaceDE/>
              <w:autoSpaceDN/>
              <w:bidi w:val="0"/>
              <w:spacing w:line="320" w:lineRule="exact"/>
              <w:ind w:right="0"/>
              <w:jc w:val="center"/>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bl>
    <w:p w14:paraId="1CAB9EB5">
      <w:pPr>
        <w:rPr>
          <w:rFonts w:hint="eastAsia"/>
          <w:highlight w:val="none"/>
          <w:lang w:eastAsia="zh-CN"/>
        </w:rPr>
      </w:pPr>
    </w:p>
    <w:p w14:paraId="00912194">
      <w:pPr>
        <w:pageBreakBefore w:val="0"/>
        <w:kinsoku/>
        <w:wordWrap/>
        <w:overflowPunct/>
        <w:topLinePunct w:val="0"/>
        <w:autoSpaceDE w:val="0"/>
        <w:autoSpaceDN w:val="0"/>
        <w:bidi w:val="0"/>
        <w:adjustRightInd w:val="0"/>
        <w:ind w:right="0" w:right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14:paraId="63F92AB5">
      <w:pPr>
        <w:pStyle w:val="41"/>
        <w:ind w:left="-617" w:leftChars="-294" w:right="-638" w:rightChars="-304" w:firstLine="837" w:firstLineChars="39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1、请在本表后附上相关证明资料复印件且加盖公章方可得分，不提供不得分。</w:t>
      </w:r>
    </w:p>
    <w:p w14:paraId="0BDA28DB">
      <w:pPr>
        <w:pStyle w:val="41"/>
        <w:ind w:left="13" w:leftChars="6" w:right="-638" w:rightChars="-304" w:firstLine="207" w:firstLineChars="9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2、本表中所要求提交的与评分项目相关的各类证明文件或资料，需清晰反映相关的数据及印章等，如模</w:t>
      </w:r>
    </w:p>
    <w:p w14:paraId="45BFCD1E">
      <w:pPr>
        <w:pStyle w:val="41"/>
        <w:ind w:left="0" w:leftChars="0" w:right="-638" w:rightChars="-304" w:firstLine="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糊不清无法辨别的，视为未按要求提交，该项评分不得分。</w:t>
      </w:r>
    </w:p>
    <w:p w14:paraId="436DEBF1">
      <w:pPr>
        <w:pStyle w:val="41"/>
        <w:ind w:left="-617" w:leftChars="-294" w:right="-638" w:rightChars="-304" w:firstLine="837" w:firstLineChars="39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3、本表要求提供的证书等证明文件，如有有效期的，须在有效期内，否则不予得分。</w:t>
      </w:r>
    </w:p>
    <w:p w14:paraId="36AF5E35">
      <w:pPr>
        <w:pStyle w:val="41"/>
        <w:ind w:left="-617" w:leftChars="-294" w:right="-638" w:rightChars="-304" w:firstLine="837" w:firstLineChars="39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4、响应供应商承诺以上响应情况属实，如有虚假响应，同意采购人将响应供应商的本次响应作无效响应</w:t>
      </w:r>
    </w:p>
    <w:p w14:paraId="64635CA0">
      <w:pPr>
        <w:pStyle w:val="41"/>
        <w:ind w:left="0" w:leftChars="0" w:right="-638" w:rightChars="-304" w:firstLine="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处理。</w:t>
      </w:r>
    </w:p>
    <w:p w14:paraId="11B9BE47">
      <w:pPr>
        <w:pStyle w:val="41"/>
        <w:ind w:left="-617" w:leftChars="-294" w:right="-638" w:rightChars="-304" w:firstLine="837" w:firstLineChars="399"/>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5、本自查表不得擅自删改。</w:t>
      </w:r>
    </w:p>
    <w:p w14:paraId="70DE3F17">
      <w:pPr>
        <w:pStyle w:val="41"/>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sz w:val="21"/>
          <w:szCs w:val="21"/>
          <w:highlight w:val="none"/>
          <w:lang w:val="en-US"/>
        </w:rPr>
      </w:pPr>
    </w:p>
    <w:p w14:paraId="12310CFA">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038B1D95">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79021584">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日期：    年    月    日</w:t>
      </w:r>
    </w:p>
    <w:p w14:paraId="42219972">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p>
    <w:p w14:paraId="5349707C">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sz w:val="24"/>
          <w:szCs w:val="24"/>
          <w:highlight w:val="none"/>
          <w:lang w:val="en-US" w:eastAsia="zh-CN"/>
        </w:rPr>
      </w:pPr>
    </w:p>
    <w:p w14:paraId="6BB65D9C">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sz w:val="24"/>
          <w:szCs w:val="24"/>
          <w:highlight w:val="none"/>
          <w:lang w:val="en-US" w:eastAsia="zh-CN"/>
        </w:rPr>
      </w:pPr>
    </w:p>
    <w:p w14:paraId="075368B0">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sz w:val="24"/>
          <w:szCs w:val="24"/>
          <w:highlight w:val="none"/>
          <w:lang w:val="en-US" w:eastAsia="zh-CN"/>
        </w:rPr>
      </w:pPr>
    </w:p>
    <w:p w14:paraId="42419F34">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sz w:val="24"/>
          <w:szCs w:val="24"/>
          <w:highlight w:val="none"/>
          <w:lang w:val="en-US" w:eastAsia="zh-CN"/>
        </w:rPr>
      </w:pPr>
    </w:p>
    <w:p w14:paraId="1DCE63C8">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sz w:val="24"/>
          <w:szCs w:val="24"/>
          <w:highlight w:val="none"/>
          <w:lang w:val="en-US" w:eastAsia="zh-CN"/>
        </w:rPr>
      </w:pPr>
    </w:p>
    <w:p w14:paraId="63F90EB6">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sz w:val="24"/>
          <w:szCs w:val="24"/>
          <w:highlight w:val="none"/>
          <w:lang w:val="en-US" w:eastAsia="zh-CN"/>
        </w:rPr>
      </w:pPr>
    </w:p>
    <w:p w14:paraId="43DD5A13">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sz w:val="24"/>
          <w:szCs w:val="24"/>
          <w:highlight w:val="none"/>
          <w:lang w:val="en-US" w:eastAsia="zh-CN"/>
        </w:rPr>
      </w:pPr>
    </w:p>
    <w:p w14:paraId="5F3CE138">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sz w:val="24"/>
          <w:szCs w:val="24"/>
          <w:highlight w:val="none"/>
          <w:lang w:val="en-US" w:eastAsia="zh-CN"/>
        </w:rPr>
      </w:pPr>
    </w:p>
    <w:p w14:paraId="6C2C4F1A">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sz w:val="24"/>
          <w:szCs w:val="24"/>
          <w:highlight w:val="none"/>
          <w:lang w:val="en-US" w:eastAsia="zh-CN"/>
        </w:rPr>
      </w:pPr>
    </w:p>
    <w:p w14:paraId="0ECBBED4">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sz w:val="24"/>
          <w:szCs w:val="24"/>
          <w:highlight w:val="none"/>
          <w:lang w:val="en-US" w:eastAsia="zh-CN"/>
        </w:rPr>
      </w:pPr>
    </w:p>
    <w:p w14:paraId="408E73D4">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sz w:val="24"/>
          <w:szCs w:val="24"/>
          <w:highlight w:val="none"/>
          <w:lang w:val="en-US" w:eastAsia="zh-CN"/>
        </w:rPr>
      </w:pPr>
    </w:p>
    <w:p w14:paraId="7B33A5A4">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sz w:val="24"/>
          <w:szCs w:val="24"/>
          <w:highlight w:val="none"/>
          <w:lang w:val="en-US" w:eastAsia="zh-CN"/>
        </w:rPr>
      </w:pPr>
    </w:p>
    <w:p w14:paraId="4F326921">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sz w:val="24"/>
          <w:szCs w:val="24"/>
          <w:highlight w:val="none"/>
          <w:lang w:val="en-US" w:eastAsia="zh-CN"/>
        </w:rPr>
      </w:pPr>
    </w:p>
    <w:p w14:paraId="1BC57DE8">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sz w:val="24"/>
          <w:szCs w:val="24"/>
          <w:highlight w:val="none"/>
          <w:lang w:val="en-US" w:eastAsia="zh-CN"/>
        </w:rPr>
      </w:pPr>
    </w:p>
    <w:p w14:paraId="5CA1B5E3">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sz w:val="24"/>
          <w:szCs w:val="24"/>
          <w:highlight w:val="none"/>
          <w:lang w:val="en-US" w:eastAsia="zh-CN"/>
        </w:rPr>
      </w:pPr>
    </w:p>
    <w:p w14:paraId="6E67FAC9">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sz w:val="24"/>
          <w:szCs w:val="24"/>
          <w:highlight w:val="none"/>
          <w:lang w:val="en-US" w:eastAsia="zh-CN"/>
        </w:rPr>
      </w:pPr>
    </w:p>
    <w:p w14:paraId="2C390717">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sz w:val="24"/>
          <w:szCs w:val="24"/>
          <w:highlight w:val="none"/>
          <w:lang w:val="en-US" w:eastAsia="zh-CN"/>
        </w:rPr>
      </w:pPr>
    </w:p>
    <w:p w14:paraId="61E6D1E0">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仿宋" w:hAnsi="仿宋" w:eastAsia="仿宋" w:cs="仿宋"/>
          <w:sz w:val="24"/>
          <w:szCs w:val="24"/>
          <w:highlight w:val="none"/>
          <w:lang w:val="en-US" w:eastAsia="zh-CN"/>
        </w:rPr>
      </w:pPr>
    </w:p>
    <w:p w14:paraId="03D80BFB">
      <w:pPr>
        <w:keepNext w:val="0"/>
        <w:keepLines w:val="0"/>
        <w:pageBreakBefore w:val="0"/>
        <w:widowControl w:val="0"/>
        <w:numPr>
          <w:ilvl w:val="0"/>
          <w:numId w:val="12"/>
        </w:numPr>
        <w:shd w:val="clear" w:color="auto" w:fill="FFFFFF"/>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sz w:val="30"/>
          <w:szCs w:val="30"/>
          <w:lang w:val="en-US" w:eastAsia="zh-CN"/>
        </w:rPr>
      </w:pPr>
      <w:r>
        <w:rPr>
          <w:rFonts w:hint="eastAsia" w:ascii="仿宋" w:hAnsi="仿宋" w:eastAsia="仿宋" w:cs="仿宋"/>
          <w:b/>
          <w:bCs/>
          <w:sz w:val="32"/>
          <w:szCs w:val="32"/>
          <w:highlight w:val="none"/>
          <w:lang w:val="en-US" w:eastAsia="zh-CN"/>
        </w:rPr>
        <w:t>商务评审证明资料（如有）</w:t>
      </w:r>
    </w:p>
    <w:p w14:paraId="4EB43B01">
      <w:pPr>
        <w:pStyle w:val="12"/>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1、同类项目业绩（如有）</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387"/>
        <w:gridCol w:w="1732"/>
        <w:gridCol w:w="2768"/>
        <w:gridCol w:w="1418"/>
      </w:tblGrid>
      <w:tr w14:paraId="0BEB8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93" w:type="dxa"/>
            <w:tcBorders>
              <w:top w:val="single" w:color="000000" w:sz="12" w:space="0"/>
              <w:left w:val="single" w:color="000000" w:sz="12" w:space="0"/>
              <w:bottom w:val="single" w:color="000000" w:sz="4" w:space="0"/>
              <w:right w:val="single" w:color="000000" w:sz="4" w:space="0"/>
              <w:tl2br w:val="nil"/>
            </w:tcBorders>
            <w:shd w:val="clear" w:color="auto" w:fill="FFFFFF"/>
            <w:vAlign w:val="center"/>
          </w:tcPr>
          <w:p w14:paraId="4E051DE0">
            <w:pPr>
              <w:pStyle w:val="12"/>
              <w:jc w:val="center"/>
              <w:rPr>
                <w:rFonts w:hint="eastAsia" w:ascii="仿宋" w:hAnsi="仿宋" w:eastAsia="仿宋" w:cs="仿宋"/>
                <w:b w:val="0"/>
                <w:bCs/>
                <w:color w:val="000000"/>
                <w:sz w:val="21"/>
                <w:szCs w:val="21"/>
                <w:highlight w:val="none"/>
                <w:vertAlign w:val="baseline"/>
                <w:lang w:val="en-US" w:eastAsia="zh-CN"/>
              </w:rPr>
            </w:pPr>
            <w:r>
              <w:rPr>
                <w:rFonts w:hint="eastAsia" w:ascii="仿宋" w:hAnsi="仿宋" w:eastAsia="仿宋" w:cs="仿宋"/>
                <w:b w:val="0"/>
                <w:bCs/>
                <w:color w:val="000000"/>
                <w:sz w:val="21"/>
                <w:szCs w:val="21"/>
                <w:highlight w:val="none"/>
                <w:vertAlign w:val="baseline"/>
                <w:lang w:val="en-US" w:eastAsia="zh-CN"/>
              </w:rPr>
              <w:t>序号</w:t>
            </w:r>
          </w:p>
        </w:tc>
        <w:tc>
          <w:tcPr>
            <w:tcW w:w="1387" w:type="dxa"/>
            <w:tcBorders>
              <w:top w:val="single" w:color="000000" w:sz="12" w:space="0"/>
              <w:left w:val="single" w:color="000000" w:sz="4" w:space="0"/>
              <w:bottom w:val="single" w:color="000000" w:sz="4" w:space="0"/>
              <w:right w:val="single" w:color="000000" w:sz="4" w:space="0"/>
            </w:tcBorders>
            <w:shd w:val="clear" w:color="auto" w:fill="FFFFFF"/>
            <w:vAlign w:val="center"/>
          </w:tcPr>
          <w:p w14:paraId="5C2DF147">
            <w:pPr>
              <w:pStyle w:val="12"/>
              <w:jc w:val="center"/>
              <w:rPr>
                <w:rFonts w:hint="eastAsia" w:ascii="仿宋" w:hAnsi="仿宋" w:eastAsia="仿宋" w:cs="仿宋"/>
                <w:b w:val="0"/>
                <w:bCs/>
                <w:color w:val="000000"/>
                <w:sz w:val="21"/>
                <w:szCs w:val="21"/>
                <w:highlight w:val="none"/>
                <w:vertAlign w:val="baseline"/>
                <w:lang w:val="en-US" w:eastAsia="zh-CN"/>
              </w:rPr>
            </w:pPr>
            <w:r>
              <w:rPr>
                <w:rFonts w:hint="eastAsia" w:ascii="仿宋" w:hAnsi="仿宋" w:eastAsia="仿宋" w:cs="仿宋"/>
                <w:b w:val="0"/>
                <w:bCs/>
                <w:color w:val="000000"/>
                <w:sz w:val="21"/>
                <w:szCs w:val="21"/>
                <w:highlight w:val="none"/>
                <w:vertAlign w:val="baseline"/>
                <w:lang w:val="en-US" w:eastAsia="zh-CN"/>
              </w:rPr>
              <w:t>服务方名称</w:t>
            </w:r>
          </w:p>
        </w:tc>
        <w:tc>
          <w:tcPr>
            <w:tcW w:w="1732" w:type="dxa"/>
            <w:tcBorders>
              <w:top w:val="single" w:color="000000" w:sz="12" w:space="0"/>
              <w:left w:val="single" w:color="000000" w:sz="4" w:space="0"/>
              <w:bottom w:val="single" w:color="000000" w:sz="4" w:space="0"/>
              <w:right w:val="single" w:color="000000" w:sz="4" w:space="0"/>
            </w:tcBorders>
            <w:shd w:val="clear" w:color="auto" w:fill="FFFFFF"/>
            <w:vAlign w:val="center"/>
          </w:tcPr>
          <w:p w14:paraId="1537ECF3">
            <w:pPr>
              <w:pStyle w:val="12"/>
              <w:jc w:val="center"/>
              <w:rPr>
                <w:rFonts w:hint="eastAsia" w:ascii="仿宋" w:hAnsi="仿宋" w:eastAsia="仿宋" w:cs="仿宋"/>
                <w:b w:val="0"/>
                <w:bCs/>
                <w:color w:val="000000"/>
                <w:sz w:val="21"/>
                <w:szCs w:val="21"/>
                <w:highlight w:val="none"/>
                <w:vertAlign w:val="baseline"/>
                <w:lang w:val="en-US" w:eastAsia="zh-CN"/>
              </w:rPr>
            </w:pPr>
            <w:r>
              <w:rPr>
                <w:rFonts w:hint="eastAsia" w:ascii="仿宋" w:hAnsi="仿宋" w:eastAsia="仿宋" w:cs="仿宋"/>
                <w:b w:val="0"/>
                <w:bCs/>
                <w:color w:val="000000"/>
                <w:sz w:val="21"/>
                <w:szCs w:val="21"/>
                <w:highlight w:val="none"/>
                <w:vertAlign w:val="baseline"/>
                <w:lang w:val="en-US" w:eastAsia="zh-CN"/>
              </w:rPr>
              <w:t>项目名称</w:t>
            </w:r>
          </w:p>
        </w:tc>
        <w:tc>
          <w:tcPr>
            <w:tcW w:w="2768" w:type="dxa"/>
            <w:tcBorders>
              <w:top w:val="single" w:color="000000" w:sz="12" w:space="0"/>
              <w:left w:val="single" w:color="000000" w:sz="4" w:space="0"/>
              <w:bottom w:val="single" w:color="000000" w:sz="4" w:space="0"/>
              <w:right w:val="single" w:color="000000" w:sz="4" w:space="0"/>
            </w:tcBorders>
            <w:shd w:val="clear" w:color="auto" w:fill="FFFFFF"/>
            <w:vAlign w:val="center"/>
          </w:tcPr>
          <w:p w14:paraId="7872DEDA">
            <w:pPr>
              <w:pStyle w:val="12"/>
              <w:jc w:val="center"/>
              <w:rPr>
                <w:rFonts w:hint="default" w:ascii="仿宋" w:hAnsi="仿宋" w:eastAsia="仿宋" w:cs="仿宋"/>
                <w:b w:val="0"/>
                <w:bCs/>
                <w:color w:val="000000"/>
                <w:sz w:val="21"/>
                <w:szCs w:val="21"/>
                <w:highlight w:val="none"/>
                <w:vertAlign w:val="baseline"/>
                <w:lang w:val="en-US" w:eastAsia="zh-CN"/>
              </w:rPr>
            </w:pPr>
            <w:r>
              <w:rPr>
                <w:rFonts w:hint="eastAsia" w:ascii="仿宋" w:hAnsi="仿宋" w:eastAsia="仿宋" w:cs="仿宋"/>
                <w:b w:val="0"/>
                <w:bCs/>
                <w:color w:val="000000"/>
                <w:sz w:val="21"/>
                <w:szCs w:val="21"/>
                <w:highlight w:val="none"/>
                <w:vertAlign w:val="baseline"/>
                <w:lang w:val="en-US" w:eastAsia="zh-CN"/>
              </w:rPr>
              <w:t>合同标的内容/采购内容</w:t>
            </w:r>
          </w:p>
        </w:tc>
        <w:tc>
          <w:tcPr>
            <w:tcW w:w="1418" w:type="dxa"/>
            <w:tcBorders>
              <w:top w:val="single" w:color="000000" w:sz="12" w:space="0"/>
              <w:left w:val="single" w:color="000000" w:sz="4" w:space="0"/>
              <w:bottom w:val="single" w:color="000000" w:sz="4" w:space="0"/>
              <w:right w:val="single" w:color="000000" w:sz="4" w:space="0"/>
            </w:tcBorders>
            <w:shd w:val="clear" w:color="auto" w:fill="FFFFFF"/>
            <w:vAlign w:val="center"/>
          </w:tcPr>
          <w:p w14:paraId="1AE2007C">
            <w:pPr>
              <w:pStyle w:val="12"/>
              <w:jc w:val="center"/>
              <w:rPr>
                <w:rFonts w:hint="eastAsia" w:ascii="仿宋" w:hAnsi="仿宋" w:eastAsia="仿宋" w:cs="仿宋"/>
                <w:b w:val="0"/>
                <w:bCs/>
                <w:color w:val="000000"/>
                <w:sz w:val="21"/>
                <w:szCs w:val="21"/>
                <w:highlight w:val="none"/>
                <w:vertAlign w:val="baseline"/>
                <w:lang w:val="en-US" w:eastAsia="zh-CN"/>
              </w:rPr>
            </w:pPr>
            <w:r>
              <w:rPr>
                <w:rFonts w:hint="eastAsia" w:ascii="仿宋" w:hAnsi="仿宋" w:eastAsia="仿宋" w:cs="仿宋"/>
                <w:b w:val="0"/>
                <w:bCs/>
                <w:color w:val="000000"/>
                <w:sz w:val="21"/>
                <w:szCs w:val="21"/>
                <w:highlight w:val="none"/>
                <w:vertAlign w:val="baseline"/>
                <w:lang w:val="en-US" w:eastAsia="zh-CN"/>
              </w:rPr>
              <w:t>签约日期</w:t>
            </w:r>
          </w:p>
        </w:tc>
      </w:tr>
      <w:tr w14:paraId="6B68C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93" w:type="dxa"/>
            <w:tcBorders>
              <w:top w:val="single" w:color="000000" w:sz="4" w:space="0"/>
              <w:left w:val="single" w:color="000000" w:sz="12" w:space="0"/>
              <w:bottom w:val="single" w:color="000000" w:sz="4" w:space="0"/>
              <w:right w:val="single" w:color="000000" w:sz="4" w:space="0"/>
            </w:tcBorders>
            <w:shd w:val="clear" w:color="auto" w:fill="FFFFFF"/>
          </w:tcPr>
          <w:p w14:paraId="637C60B8">
            <w:pPr>
              <w:pStyle w:val="12"/>
              <w:rPr>
                <w:rFonts w:hint="eastAsia" w:ascii="仿宋" w:hAnsi="仿宋" w:eastAsia="仿宋" w:cs="仿宋"/>
                <w:b w:val="0"/>
                <w:bCs/>
                <w:color w:val="000000"/>
                <w:sz w:val="32"/>
                <w:szCs w:val="32"/>
                <w:highlight w:val="none"/>
                <w:vertAlign w:val="baseline"/>
                <w:lang w:val="en-US" w:eastAsia="zh-CN"/>
              </w:rPr>
            </w:pPr>
          </w:p>
        </w:tc>
        <w:tc>
          <w:tcPr>
            <w:tcW w:w="1387" w:type="dxa"/>
            <w:tcBorders>
              <w:top w:val="single" w:color="000000" w:sz="4" w:space="0"/>
              <w:left w:val="single" w:color="000000" w:sz="4" w:space="0"/>
              <w:bottom w:val="single" w:color="000000" w:sz="4" w:space="0"/>
              <w:right w:val="single" w:color="000000" w:sz="4" w:space="0"/>
            </w:tcBorders>
            <w:shd w:val="clear" w:color="auto" w:fill="FFFFFF"/>
          </w:tcPr>
          <w:p w14:paraId="606766B0">
            <w:pPr>
              <w:pStyle w:val="12"/>
              <w:rPr>
                <w:rFonts w:hint="eastAsia" w:ascii="仿宋" w:hAnsi="仿宋" w:eastAsia="仿宋" w:cs="仿宋"/>
                <w:b w:val="0"/>
                <w:bCs/>
                <w:color w:val="000000"/>
                <w:sz w:val="32"/>
                <w:szCs w:val="32"/>
                <w:highlight w:val="none"/>
                <w:vertAlign w:val="baseline"/>
                <w:lang w:val="en-US" w:eastAsia="zh-CN"/>
              </w:rPr>
            </w:pPr>
          </w:p>
        </w:tc>
        <w:tc>
          <w:tcPr>
            <w:tcW w:w="1732" w:type="dxa"/>
            <w:tcBorders>
              <w:top w:val="single" w:color="000000" w:sz="4" w:space="0"/>
              <w:left w:val="single" w:color="000000" w:sz="4" w:space="0"/>
              <w:bottom w:val="single" w:color="000000" w:sz="4" w:space="0"/>
              <w:right w:val="single" w:color="000000" w:sz="4" w:space="0"/>
            </w:tcBorders>
            <w:shd w:val="clear" w:color="auto" w:fill="FFFFFF"/>
          </w:tcPr>
          <w:p w14:paraId="7277A190">
            <w:pPr>
              <w:pStyle w:val="12"/>
              <w:rPr>
                <w:rFonts w:hint="eastAsia" w:ascii="仿宋" w:hAnsi="仿宋" w:eastAsia="仿宋" w:cs="仿宋"/>
                <w:b w:val="0"/>
                <w:bCs/>
                <w:color w:val="000000"/>
                <w:sz w:val="32"/>
                <w:szCs w:val="32"/>
                <w:highlight w:val="none"/>
                <w:vertAlign w:val="baseline"/>
                <w:lang w:val="en-US" w:eastAsia="zh-CN"/>
              </w:rPr>
            </w:pPr>
          </w:p>
        </w:tc>
        <w:tc>
          <w:tcPr>
            <w:tcW w:w="2768" w:type="dxa"/>
            <w:tcBorders>
              <w:top w:val="single" w:color="000000" w:sz="4" w:space="0"/>
              <w:left w:val="single" w:color="000000" w:sz="4" w:space="0"/>
              <w:bottom w:val="single" w:color="000000" w:sz="4" w:space="0"/>
              <w:right w:val="single" w:color="000000" w:sz="4" w:space="0"/>
            </w:tcBorders>
            <w:shd w:val="clear" w:color="auto" w:fill="FFFFFF"/>
          </w:tcPr>
          <w:p w14:paraId="03620623">
            <w:pPr>
              <w:pStyle w:val="12"/>
              <w:rPr>
                <w:rFonts w:hint="eastAsia" w:ascii="仿宋" w:hAnsi="仿宋" w:eastAsia="仿宋" w:cs="仿宋"/>
                <w:b w:val="0"/>
                <w:bCs/>
                <w:color w:val="000000"/>
                <w:sz w:val="32"/>
                <w:szCs w:val="32"/>
                <w:highlight w:val="none"/>
                <w:vertAlign w:val="baseline"/>
                <w:lang w:val="en-US" w:eastAsia="zh-CN"/>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tcPr>
          <w:p w14:paraId="3C389D95">
            <w:pPr>
              <w:pStyle w:val="12"/>
              <w:rPr>
                <w:rFonts w:hint="eastAsia" w:ascii="仿宋" w:hAnsi="仿宋" w:eastAsia="仿宋" w:cs="仿宋"/>
                <w:b w:val="0"/>
                <w:bCs/>
                <w:color w:val="000000"/>
                <w:sz w:val="32"/>
                <w:szCs w:val="32"/>
                <w:highlight w:val="none"/>
                <w:vertAlign w:val="baseline"/>
                <w:lang w:val="en-US" w:eastAsia="zh-CN"/>
              </w:rPr>
            </w:pPr>
          </w:p>
        </w:tc>
      </w:tr>
      <w:tr w14:paraId="19966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93" w:type="dxa"/>
            <w:tcBorders>
              <w:top w:val="single" w:color="000000" w:sz="4" w:space="0"/>
              <w:left w:val="single" w:color="000000" w:sz="12" w:space="0"/>
              <w:bottom w:val="single" w:color="000000" w:sz="4" w:space="0"/>
              <w:right w:val="single" w:color="000000" w:sz="4" w:space="0"/>
            </w:tcBorders>
            <w:shd w:val="clear" w:color="auto" w:fill="FFFFFF"/>
          </w:tcPr>
          <w:p w14:paraId="37D353D0">
            <w:pPr>
              <w:pStyle w:val="12"/>
              <w:rPr>
                <w:rFonts w:hint="eastAsia" w:ascii="仿宋" w:hAnsi="仿宋" w:eastAsia="仿宋" w:cs="仿宋"/>
                <w:b w:val="0"/>
                <w:bCs/>
                <w:color w:val="000000"/>
                <w:sz w:val="32"/>
                <w:szCs w:val="32"/>
                <w:highlight w:val="none"/>
                <w:vertAlign w:val="baseline"/>
                <w:lang w:val="en-US" w:eastAsia="zh-CN"/>
              </w:rPr>
            </w:pPr>
          </w:p>
        </w:tc>
        <w:tc>
          <w:tcPr>
            <w:tcW w:w="1387" w:type="dxa"/>
            <w:tcBorders>
              <w:top w:val="single" w:color="000000" w:sz="4" w:space="0"/>
              <w:left w:val="single" w:color="000000" w:sz="4" w:space="0"/>
              <w:bottom w:val="single" w:color="000000" w:sz="4" w:space="0"/>
              <w:right w:val="single" w:color="000000" w:sz="4" w:space="0"/>
            </w:tcBorders>
            <w:shd w:val="clear" w:color="auto" w:fill="FFFFFF"/>
          </w:tcPr>
          <w:p w14:paraId="3D8379F6">
            <w:pPr>
              <w:pStyle w:val="12"/>
              <w:rPr>
                <w:rFonts w:hint="eastAsia" w:ascii="仿宋" w:hAnsi="仿宋" w:eastAsia="仿宋" w:cs="仿宋"/>
                <w:b w:val="0"/>
                <w:bCs/>
                <w:color w:val="000000"/>
                <w:sz w:val="32"/>
                <w:szCs w:val="32"/>
                <w:highlight w:val="none"/>
                <w:vertAlign w:val="baseline"/>
                <w:lang w:val="en-US" w:eastAsia="zh-CN"/>
              </w:rPr>
            </w:pPr>
          </w:p>
        </w:tc>
        <w:tc>
          <w:tcPr>
            <w:tcW w:w="1732" w:type="dxa"/>
            <w:tcBorders>
              <w:top w:val="single" w:color="000000" w:sz="4" w:space="0"/>
              <w:left w:val="single" w:color="000000" w:sz="4" w:space="0"/>
              <w:bottom w:val="single" w:color="000000" w:sz="4" w:space="0"/>
              <w:right w:val="single" w:color="000000" w:sz="4" w:space="0"/>
            </w:tcBorders>
            <w:shd w:val="clear" w:color="auto" w:fill="FFFFFF"/>
          </w:tcPr>
          <w:p w14:paraId="5A1DA737">
            <w:pPr>
              <w:pStyle w:val="12"/>
              <w:rPr>
                <w:rFonts w:hint="eastAsia" w:ascii="仿宋" w:hAnsi="仿宋" w:eastAsia="仿宋" w:cs="仿宋"/>
                <w:b w:val="0"/>
                <w:bCs/>
                <w:color w:val="000000"/>
                <w:sz w:val="32"/>
                <w:szCs w:val="32"/>
                <w:highlight w:val="none"/>
                <w:vertAlign w:val="baseline"/>
                <w:lang w:val="en-US" w:eastAsia="zh-CN"/>
              </w:rPr>
            </w:pPr>
          </w:p>
        </w:tc>
        <w:tc>
          <w:tcPr>
            <w:tcW w:w="2768" w:type="dxa"/>
            <w:tcBorders>
              <w:top w:val="single" w:color="000000" w:sz="4" w:space="0"/>
              <w:left w:val="single" w:color="000000" w:sz="4" w:space="0"/>
              <w:bottom w:val="single" w:color="000000" w:sz="4" w:space="0"/>
              <w:right w:val="single" w:color="000000" w:sz="4" w:space="0"/>
            </w:tcBorders>
            <w:shd w:val="clear" w:color="auto" w:fill="FFFFFF"/>
          </w:tcPr>
          <w:p w14:paraId="34D6526C">
            <w:pPr>
              <w:pStyle w:val="12"/>
              <w:rPr>
                <w:rFonts w:hint="eastAsia" w:ascii="仿宋" w:hAnsi="仿宋" w:eastAsia="仿宋" w:cs="仿宋"/>
                <w:b w:val="0"/>
                <w:bCs/>
                <w:color w:val="000000"/>
                <w:sz w:val="32"/>
                <w:szCs w:val="32"/>
                <w:highlight w:val="none"/>
                <w:vertAlign w:val="baseline"/>
                <w:lang w:val="en-US" w:eastAsia="zh-CN"/>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tcPr>
          <w:p w14:paraId="4BB58C6E">
            <w:pPr>
              <w:pStyle w:val="12"/>
              <w:rPr>
                <w:rFonts w:hint="eastAsia" w:ascii="仿宋" w:hAnsi="仿宋" w:eastAsia="仿宋" w:cs="仿宋"/>
                <w:b w:val="0"/>
                <w:bCs/>
                <w:color w:val="000000"/>
                <w:sz w:val="32"/>
                <w:szCs w:val="32"/>
                <w:highlight w:val="none"/>
                <w:vertAlign w:val="baseline"/>
                <w:lang w:val="en-US" w:eastAsia="zh-CN"/>
              </w:rPr>
            </w:pPr>
          </w:p>
        </w:tc>
      </w:tr>
      <w:tr w14:paraId="224F1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93" w:type="dxa"/>
            <w:tcBorders>
              <w:top w:val="single" w:color="000000" w:sz="4" w:space="0"/>
              <w:left w:val="single" w:color="000000" w:sz="12" w:space="0"/>
              <w:bottom w:val="single" w:color="000000" w:sz="12" w:space="0"/>
              <w:right w:val="single" w:color="000000" w:sz="4" w:space="0"/>
            </w:tcBorders>
            <w:shd w:val="clear" w:color="auto" w:fill="FFFFFF"/>
          </w:tcPr>
          <w:p w14:paraId="625A8FD2">
            <w:pPr>
              <w:pStyle w:val="12"/>
              <w:rPr>
                <w:rFonts w:hint="eastAsia" w:ascii="仿宋" w:hAnsi="仿宋" w:eastAsia="仿宋" w:cs="仿宋"/>
                <w:b w:val="0"/>
                <w:bCs/>
                <w:color w:val="000000"/>
                <w:sz w:val="32"/>
                <w:szCs w:val="32"/>
                <w:highlight w:val="none"/>
                <w:vertAlign w:val="baseline"/>
                <w:lang w:val="en-US" w:eastAsia="zh-CN"/>
              </w:rPr>
            </w:pPr>
          </w:p>
        </w:tc>
        <w:tc>
          <w:tcPr>
            <w:tcW w:w="1387" w:type="dxa"/>
            <w:tcBorders>
              <w:top w:val="single" w:color="000000" w:sz="4" w:space="0"/>
              <w:left w:val="single" w:color="000000" w:sz="4" w:space="0"/>
              <w:bottom w:val="single" w:color="000000" w:sz="12" w:space="0"/>
              <w:right w:val="single" w:color="000000" w:sz="4" w:space="0"/>
            </w:tcBorders>
            <w:shd w:val="clear" w:color="auto" w:fill="FFFFFF"/>
          </w:tcPr>
          <w:p w14:paraId="529138C0">
            <w:pPr>
              <w:pStyle w:val="12"/>
              <w:rPr>
                <w:rFonts w:hint="eastAsia" w:ascii="仿宋" w:hAnsi="仿宋" w:eastAsia="仿宋" w:cs="仿宋"/>
                <w:b w:val="0"/>
                <w:bCs/>
                <w:color w:val="000000"/>
                <w:sz w:val="32"/>
                <w:szCs w:val="32"/>
                <w:highlight w:val="none"/>
                <w:vertAlign w:val="baseline"/>
                <w:lang w:val="en-US" w:eastAsia="zh-CN"/>
              </w:rPr>
            </w:pPr>
          </w:p>
        </w:tc>
        <w:tc>
          <w:tcPr>
            <w:tcW w:w="1732" w:type="dxa"/>
            <w:tcBorders>
              <w:top w:val="single" w:color="000000" w:sz="4" w:space="0"/>
              <w:left w:val="single" w:color="000000" w:sz="4" w:space="0"/>
              <w:bottom w:val="single" w:color="000000" w:sz="12" w:space="0"/>
              <w:right w:val="single" w:color="000000" w:sz="4" w:space="0"/>
            </w:tcBorders>
            <w:shd w:val="clear" w:color="auto" w:fill="FFFFFF"/>
          </w:tcPr>
          <w:p w14:paraId="2E216452">
            <w:pPr>
              <w:pStyle w:val="12"/>
              <w:rPr>
                <w:rFonts w:hint="eastAsia" w:ascii="仿宋" w:hAnsi="仿宋" w:eastAsia="仿宋" w:cs="仿宋"/>
                <w:b w:val="0"/>
                <w:bCs/>
                <w:color w:val="000000"/>
                <w:sz w:val="32"/>
                <w:szCs w:val="32"/>
                <w:highlight w:val="none"/>
                <w:vertAlign w:val="baseline"/>
                <w:lang w:val="en-US" w:eastAsia="zh-CN"/>
              </w:rPr>
            </w:pPr>
          </w:p>
        </w:tc>
        <w:tc>
          <w:tcPr>
            <w:tcW w:w="2768" w:type="dxa"/>
            <w:tcBorders>
              <w:top w:val="single" w:color="000000" w:sz="4" w:space="0"/>
              <w:left w:val="single" w:color="000000" w:sz="4" w:space="0"/>
              <w:bottom w:val="single" w:color="000000" w:sz="12" w:space="0"/>
              <w:right w:val="single" w:color="000000" w:sz="4" w:space="0"/>
            </w:tcBorders>
            <w:shd w:val="clear" w:color="auto" w:fill="FFFFFF"/>
          </w:tcPr>
          <w:p w14:paraId="51A67D84">
            <w:pPr>
              <w:pStyle w:val="12"/>
              <w:rPr>
                <w:rFonts w:hint="eastAsia" w:ascii="仿宋" w:hAnsi="仿宋" w:eastAsia="仿宋" w:cs="仿宋"/>
                <w:b w:val="0"/>
                <w:bCs/>
                <w:color w:val="000000"/>
                <w:sz w:val="32"/>
                <w:szCs w:val="32"/>
                <w:highlight w:val="none"/>
                <w:vertAlign w:val="baseline"/>
                <w:lang w:val="en-US" w:eastAsia="zh-CN"/>
              </w:rPr>
            </w:pPr>
          </w:p>
        </w:tc>
        <w:tc>
          <w:tcPr>
            <w:tcW w:w="1418" w:type="dxa"/>
            <w:tcBorders>
              <w:top w:val="single" w:color="000000" w:sz="4" w:space="0"/>
              <w:left w:val="single" w:color="000000" w:sz="4" w:space="0"/>
              <w:bottom w:val="single" w:color="000000" w:sz="12" w:space="0"/>
              <w:right w:val="single" w:color="000000" w:sz="4" w:space="0"/>
            </w:tcBorders>
            <w:shd w:val="clear" w:color="auto" w:fill="FFFFFF"/>
          </w:tcPr>
          <w:p w14:paraId="2158C990">
            <w:pPr>
              <w:pStyle w:val="12"/>
              <w:rPr>
                <w:rFonts w:hint="eastAsia" w:ascii="仿宋" w:hAnsi="仿宋" w:eastAsia="仿宋" w:cs="仿宋"/>
                <w:b w:val="0"/>
                <w:bCs/>
                <w:color w:val="000000"/>
                <w:sz w:val="32"/>
                <w:szCs w:val="32"/>
                <w:highlight w:val="none"/>
                <w:vertAlign w:val="baseline"/>
                <w:lang w:val="en-US" w:eastAsia="zh-CN"/>
              </w:rPr>
            </w:pPr>
          </w:p>
        </w:tc>
      </w:tr>
    </w:tbl>
    <w:p w14:paraId="48605056">
      <w:pPr>
        <w:pStyle w:val="59"/>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right="0" w:rightChars="0" w:firstLine="420" w:firstLineChars="200"/>
        <w:jc w:val="left"/>
        <w:textAlignment w:val="auto"/>
        <w:rPr>
          <w:rFonts w:hint="eastAsia" w:ascii="仿宋" w:hAnsi="仿宋" w:eastAsia="仿宋" w:cs="仿宋"/>
          <w:sz w:val="21"/>
          <w:szCs w:val="21"/>
          <w:highlight w:val="none"/>
        </w:rPr>
      </w:pPr>
    </w:p>
    <w:p w14:paraId="0808EAFA">
      <w:pPr>
        <w:pStyle w:val="59"/>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注：1.</w:t>
      </w:r>
      <w:r>
        <w:rPr>
          <w:rFonts w:hint="eastAsia" w:ascii="仿宋" w:hAnsi="仿宋" w:eastAsia="仿宋" w:cs="仿宋"/>
          <w:sz w:val="21"/>
          <w:szCs w:val="21"/>
          <w:highlight w:val="none"/>
          <w:lang w:eastAsia="zh-CN"/>
        </w:rPr>
        <w:t>响应供应商</w:t>
      </w:r>
      <w:r>
        <w:rPr>
          <w:rFonts w:hint="eastAsia" w:ascii="仿宋" w:hAnsi="仿宋" w:eastAsia="仿宋" w:cs="仿宋"/>
          <w:sz w:val="21"/>
          <w:szCs w:val="21"/>
          <w:highlight w:val="none"/>
        </w:rPr>
        <w:t>应如实填写同类项目业绩，不得弄虚作假；</w:t>
      </w:r>
    </w:p>
    <w:p w14:paraId="33F0BC95">
      <w:pPr>
        <w:pStyle w:val="59"/>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840" w:firstLineChars="400"/>
        <w:jc w:val="left"/>
        <w:textAlignment w:val="auto"/>
        <w:rPr>
          <w:rFonts w:hint="eastAsia" w:ascii="仿宋" w:hAnsi="仿宋" w:eastAsia="仿宋" w:cs="仿宋"/>
          <w:spacing w:val="-15"/>
          <w:sz w:val="21"/>
          <w:szCs w:val="21"/>
          <w:highlight w:val="none"/>
          <w:lang w:eastAsia="zh-CN"/>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如果</w:t>
      </w:r>
      <w:r>
        <w:rPr>
          <w:rFonts w:hint="eastAsia" w:ascii="仿宋" w:hAnsi="仿宋" w:eastAsia="仿宋" w:cs="仿宋"/>
          <w:sz w:val="21"/>
          <w:szCs w:val="21"/>
          <w:highlight w:val="none"/>
          <w:lang w:eastAsia="zh-CN"/>
        </w:rPr>
        <w:t>响应供应商</w:t>
      </w:r>
      <w:r>
        <w:rPr>
          <w:rFonts w:hint="eastAsia" w:ascii="仿宋" w:hAnsi="仿宋" w:eastAsia="仿宋" w:cs="仿宋"/>
          <w:sz w:val="21"/>
          <w:szCs w:val="21"/>
          <w:highlight w:val="none"/>
        </w:rPr>
        <w:t>没有同类经验业绩的，请在上表正文内容第一行填写“无”</w:t>
      </w:r>
      <w:r>
        <w:rPr>
          <w:rFonts w:hint="eastAsia" w:ascii="仿宋" w:hAnsi="仿宋" w:eastAsia="仿宋" w:cs="仿宋"/>
          <w:sz w:val="21"/>
          <w:szCs w:val="21"/>
          <w:highlight w:val="none"/>
          <w:lang w:eastAsia="zh-CN"/>
        </w:rPr>
        <w:t>；</w:t>
      </w:r>
    </w:p>
    <w:p w14:paraId="71FD1F78">
      <w:pPr>
        <w:pStyle w:val="59"/>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840" w:firstLineChars="40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3.</w:t>
      </w:r>
      <w:r>
        <w:rPr>
          <w:rFonts w:hint="eastAsia" w:ascii="仿宋" w:hAnsi="仿宋" w:eastAsia="仿宋" w:cs="仿宋"/>
          <w:sz w:val="21"/>
          <w:szCs w:val="21"/>
          <w:highlight w:val="none"/>
          <w:lang w:val="en-US" w:eastAsia="zh-CN"/>
        </w:rPr>
        <w:t>请按照商务评审表所列要求提供相应证明材料，否则不得分。</w:t>
      </w:r>
    </w:p>
    <w:p w14:paraId="6E184123">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w:t>
      </w:r>
    </w:p>
    <w:p w14:paraId="39BAE296">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0303830E">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78BCD1FB">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日期：    年    月    日</w:t>
      </w:r>
    </w:p>
    <w:p w14:paraId="3E706A5F">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p>
    <w:p w14:paraId="3D39A67C">
      <w:pPr>
        <w:pStyle w:val="12"/>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jc w:val="center"/>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2、企业体系认证（如有）</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0"/>
        <w:gridCol w:w="2490"/>
        <w:gridCol w:w="2491"/>
        <w:gridCol w:w="2491"/>
      </w:tblGrid>
      <w:tr w14:paraId="62253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90" w:type="dxa"/>
            <w:vAlign w:val="center"/>
          </w:tcPr>
          <w:p w14:paraId="7DF73BC6">
            <w:pPr>
              <w:pStyle w:val="41"/>
              <w:ind w:left="0" w:leftChars="0" w:firstLine="0" w:firstLineChars="0"/>
              <w:jc w:val="center"/>
              <w:rPr>
                <w:rFonts w:hint="eastAsia" w:ascii="仿宋" w:hAnsi="仿宋" w:eastAsia="仿宋" w:cs="仿宋"/>
                <w:b/>
                <w:sz w:val="24"/>
                <w:szCs w:val="24"/>
                <w:highlight w:val="none"/>
                <w:vertAlign w:val="baseline"/>
                <w:lang w:val="en-US" w:eastAsia="zh-CN"/>
              </w:rPr>
            </w:pPr>
            <w:r>
              <w:rPr>
                <w:rFonts w:hint="eastAsia" w:ascii="仿宋" w:hAnsi="仿宋" w:eastAsia="仿宋" w:cs="仿宋"/>
                <w:b/>
                <w:sz w:val="24"/>
                <w:szCs w:val="24"/>
                <w:highlight w:val="none"/>
                <w:vertAlign w:val="baseline"/>
                <w:lang w:val="en-US" w:eastAsia="zh-CN"/>
              </w:rPr>
              <w:t>颁发日期</w:t>
            </w:r>
          </w:p>
        </w:tc>
        <w:tc>
          <w:tcPr>
            <w:tcW w:w="2490" w:type="dxa"/>
            <w:vAlign w:val="center"/>
          </w:tcPr>
          <w:p w14:paraId="31DA04B9">
            <w:pPr>
              <w:pStyle w:val="41"/>
              <w:jc w:val="center"/>
              <w:rPr>
                <w:rFonts w:hint="eastAsia" w:ascii="仿宋" w:hAnsi="仿宋" w:eastAsia="仿宋" w:cs="仿宋"/>
                <w:b/>
                <w:sz w:val="24"/>
                <w:szCs w:val="24"/>
                <w:highlight w:val="none"/>
                <w:vertAlign w:val="baseline"/>
                <w:lang w:val="en-US" w:eastAsia="zh-CN"/>
              </w:rPr>
            </w:pPr>
            <w:r>
              <w:rPr>
                <w:rFonts w:hint="eastAsia" w:ascii="仿宋" w:hAnsi="仿宋" w:eastAsia="仿宋" w:cs="仿宋"/>
                <w:b/>
                <w:sz w:val="24"/>
                <w:szCs w:val="24"/>
                <w:highlight w:val="none"/>
                <w:vertAlign w:val="baseline"/>
                <w:lang w:val="en-US" w:eastAsia="zh-CN"/>
              </w:rPr>
              <w:t>名称</w:t>
            </w:r>
          </w:p>
        </w:tc>
        <w:tc>
          <w:tcPr>
            <w:tcW w:w="2491" w:type="dxa"/>
            <w:vAlign w:val="center"/>
          </w:tcPr>
          <w:p w14:paraId="436A7789">
            <w:pPr>
              <w:pStyle w:val="41"/>
              <w:ind w:left="0" w:leftChars="0" w:firstLine="0" w:firstLineChars="0"/>
              <w:jc w:val="center"/>
              <w:rPr>
                <w:rFonts w:hint="eastAsia" w:ascii="仿宋" w:hAnsi="仿宋" w:eastAsia="仿宋" w:cs="仿宋"/>
                <w:b/>
                <w:sz w:val="24"/>
                <w:szCs w:val="24"/>
                <w:highlight w:val="none"/>
                <w:vertAlign w:val="baseline"/>
                <w:lang w:val="en-US" w:eastAsia="zh-CN"/>
              </w:rPr>
            </w:pPr>
            <w:r>
              <w:rPr>
                <w:rFonts w:hint="eastAsia" w:ascii="仿宋" w:hAnsi="仿宋" w:eastAsia="仿宋" w:cs="仿宋"/>
                <w:b/>
                <w:sz w:val="24"/>
                <w:szCs w:val="24"/>
                <w:highlight w:val="none"/>
                <w:vertAlign w:val="baseline"/>
                <w:lang w:val="en-US" w:eastAsia="zh-CN"/>
              </w:rPr>
              <w:t>颁发机构</w:t>
            </w:r>
          </w:p>
        </w:tc>
        <w:tc>
          <w:tcPr>
            <w:tcW w:w="2491" w:type="dxa"/>
            <w:vAlign w:val="center"/>
          </w:tcPr>
          <w:p w14:paraId="2309C038">
            <w:pPr>
              <w:pStyle w:val="41"/>
              <w:ind w:left="0" w:leftChars="0" w:firstLine="0" w:firstLineChars="0"/>
              <w:jc w:val="center"/>
              <w:rPr>
                <w:rFonts w:hint="eastAsia" w:ascii="仿宋" w:hAnsi="仿宋" w:eastAsia="仿宋" w:cs="仿宋"/>
                <w:b/>
                <w:sz w:val="24"/>
                <w:szCs w:val="24"/>
                <w:highlight w:val="none"/>
                <w:vertAlign w:val="baseline"/>
                <w:lang w:val="en-US" w:eastAsia="zh-CN"/>
              </w:rPr>
            </w:pPr>
            <w:r>
              <w:rPr>
                <w:rFonts w:hint="eastAsia" w:ascii="仿宋" w:hAnsi="仿宋" w:eastAsia="仿宋" w:cs="仿宋"/>
                <w:b/>
                <w:sz w:val="24"/>
                <w:szCs w:val="24"/>
                <w:highlight w:val="none"/>
                <w:vertAlign w:val="baseline"/>
                <w:lang w:val="en-US" w:eastAsia="zh-CN"/>
              </w:rPr>
              <w:t>有效期</w:t>
            </w:r>
          </w:p>
        </w:tc>
      </w:tr>
      <w:tr w14:paraId="3B912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90" w:type="dxa"/>
            <w:vAlign w:val="center"/>
          </w:tcPr>
          <w:p w14:paraId="4541F3B5">
            <w:pPr>
              <w:pStyle w:val="41"/>
              <w:ind w:left="0" w:leftChars="0" w:firstLine="0" w:firstLineChars="0"/>
              <w:jc w:val="center"/>
              <w:rPr>
                <w:rFonts w:hint="eastAsia" w:ascii="仿宋" w:hAnsi="仿宋" w:eastAsia="仿宋" w:cs="仿宋"/>
                <w:b/>
                <w:sz w:val="24"/>
                <w:szCs w:val="24"/>
                <w:highlight w:val="none"/>
                <w:vertAlign w:val="baseline"/>
                <w:lang w:val="en-US" w:eastAsia="zh-CN"/>
              </w:rPr>
            </w:pPr>
            <w:r>
              <w:rPr>
                <w:rFonts w:hint="eastAsia" w:ascii="仿宋" w:hAnsi="仿宋" w:eastAsia="仿宋" w:cs="仿宋"/>
                <w:b/>
                <w:sz w:val="24"/>
                <w:szCs w:val="24"/>
                <w:highlight w:val="none"/>
                <w:vertAlign w:val="baseline"/>
                <w:lang w:val="en-US" w:eastAsia="zh-CN"/>
              </w:rPr>
              <w:t>年月日</w:t>
            </w:r>
          </w:p>
        </w:tc>
        <w:tc>
          <w:tcPr>
            <w:tcW w:w="2490" w:type="dxa"/>
            <w:vAlign w:val="center"/>
          </w:tcPr>
          <w:p w14:paraId="7EF22CD2">
            <w:pPr>
              <w:pStyle w:val="41"/>
              <w:jc w:val="center"/>
              <w:rPr>
                <w:rFonts w:hint="eastAsia" w:ascii="仿宋" w:hAnsi="仿宋" w:eastAsia="仿宋" w:cs="仿宋"/>
                <w:b/>
                <w:sz w:val="24"/>
                <w:szCs w:val="24"/>
                <w:highlight w:val="none"/>
                <w:vertAlign w:val="baseline"/>
                <w:lang w:val="en-US" w:eastAsia="zh-CN"/>
              </w:rPr>
            </w:pPr>
          </w:p>
        </w:tc>
        <w:tc>
          <w:tcPr>
            <w:tcW w:w="2491" w:type="dxa"/>
            <w:vAlign w:val="center"/>
          </w:tcPr>
          <w:p w14:paraId="32CDE913">
            <w:pPr>
              <w:pStyle w:val="41"/>
              <w:jc w:val="center"/>
              <w:rPr>
                <w:rFonts w:hint="eastAsia" w:ascii="仿宋" w:hAnsi="仿宋" w:eastAsia="仿宋" w:cs="仿宋"/>
                <w:b/>
                <w:sz w:val="24"/>
                <w:szCs w:val="24"/>
                <w:highlight w:val="none"/>
                <w:vertAlign w:val="baseline"/>
                <w:lang w:val="en-US" w:eastAsia="zh-CN"/>
              </w:rPr>
            </w:pPr>
          </w:p>
        </w:tc>
        <w:tc>
          <w:tcPr>
            <w:tcW w:w="2491" w:type="dxa"/>
            <w:vAlign w:val="center"/>
          </w:tcPr>
          <w:p w14:paraId="24C6472C">
            <w:pPr>
              <w:pStyle w:val="41"/>
              <w:jc w:val="center"/>
              <w:rPr>
                <w:rFonts w:hint="eastAsia" w:ascii="仿宋" w:hAnsi="仿宋" w:eastAsia="仿宋" w:cs="仿宋"/>
                <w:b/>
                <w:sz w:val="24"/>
                <w:szCs w:val="24"/>
                <w:highlight w:val="none"/>
                <w:vertAlign w:val="baseline"/>
                <w:lang w:val="en-US" w:eastAsia="zh-CN"/>
              </w:rPr>
            </w:pPr>
          </w:p>
        </w:tc>
      </w:tr>
      <w:tr w14:paraId="44E95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90" w:type="dxa"/>
            <w:vAlign w:val="center"/>
          </w:tcPr>
          <w:p w14:paraId="3543AFEC">
            <w:pPr>
              <w:pStyle w:val="41"/>
              <w:ind w:left="0" w:leftChars="0" w:firstLine="0" w:firstLineChars="0"/>
              <w:jc w:val="center"/>
              <w:rPr>
                <w:rFonts w:hint="eastAsia" w:ascii="仿宋" w:hAnsi="仿宋" w:eastAsia="仿宋" w:cs="仿宋"/>
                <w:b/>
                <w:sz w:val="24"/>
                <w:szCs w:val="24"/>
                <w:highlight w:val="none"/>
                <w:vertAlign w:val="baseline"/>
                <w:lang w:val="en-US" w:eastAsia="zh-CN"/>
              </w:rPr>
            </w:pPr>
            <w:r>
              <w:rPr>
                <w:rFonts w:hint="eastAsia" w:ascii="仿宋" w:hAnsi="仿宋" w:eastAsia="仿宋" w:cs="仿宋"/>
                <w:b/>
                <w:sz w:val="24"/>
                <w:szCs w:val="24"/>
                <w:highlight w:val="none"/>
                <w:vertAlign w:val="baseline"/>
                <w:lang w:val="en-US" w:eastAsia="zh-CN"/>
              </w:rPr>
              <w:t>年月日</w:t>
            </w:r>
          </w:p>
        </w:tc>
        <w:tc>
          <w:tcPr>
            <w:tcW w:w="2490" w:type="dxa"/>
            <w:vAlign w:val="center"/>
          </w:tcPr>
          <w:p w14:paraId="2CCFFAEA">
            <w:pPr>
              <w:pStyle w:val="41"/>
              <w:jc w:val="center"/>
              <w:rPr>
                <w:rFonts w:hint="eastAsia" w:ascii="仿宋" w:hAnsi="仿宋" w:eastAsia="仿宋" w:cs="仿宋"/>
                <w:b/>
                <w:sz w:val="24"/>
                <w:szCs w:val="24"/>
                <w:highlight w:val="none"/>
                <w:vertAlign w:val="baseline"/>
                <w:lang w:val="en-US" w:eastAsia="zh-CN"/>
              </w:rPr>
            </w:pPr>
          </w:p>
        </w:tc>
        <w:tc>
          <w:tcPr>
            <w:tcW w:w="2491" w:type="dxa"/>
            <w:vAlign w:val="center"/>
          </w:tcPr>
          <w:p w14:paraId="40139638">
            <w:pPr>
              <w:pStyle w:val="41"/>
              <w:jc w:val="center"/>
              <w:rPr>
                <w:rFonts w:hint="eastAsia" w:ascii="仿宋" w:hAnsi="仿宋" w:eastAsia="仿宋" w:cs="仿宋"/>
                <w:b/>
                <w:sz w:val="24"/>
                <w:szCs w:val="24"/>
                <w:highlight w:val="none"/>
                <w:vertAlign w:val="baseline"/>
                <w:lang w:val="en-US" w:eastAsia="zh-CN"/>
              </w:rPr>
            </w:pPr>
          </w:p>
        </w:tc>
        <w:tc>
          <w:tcPr>
            <w:tcW w:w="2491" w:type="dxa"/>
            <w:vAlign w:val="center"/>
          </w:tcPr>
          <w:p w14:paraId="4B7194D2">
            <w:pPr>
              <w:pStyle w:val="41"/>
              <w:jc w:val="center"/>
              <w:rPr>
                <w:rFonts w:hint="eastAsia" w:ascii="仿宋" w:hAnsi="仿宋" w:eastAsia="仿宋" w:cs="仿宋"/>
                <w:b/>
                <w:sz w:val="24"/>
                <w:szCs w:val="24"/>
                <w:highlight w:val="none"/>
                <w:vertAlign w:val="baseline"/>
                <w:lang w:val="en-US" w:eastAsia="zh-CN"/>
              </w:rPr>
            </w:pPr>
          </w:p>
        </w:tc>
      </w:tr>
      <w:tr w14:paraId="1AE06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90" w:type="dxa"/>
            <w:vAlign w:val="center"/>
          </w:tcPr>
          <w:p w14:paraId="058CE246">
            <w:pPr>
              <w:pStyle w:val="41"/>
              <w:ind w:left="0" w:leftChars="0" w:firstLine="0" w:firstLineChars="0"/>
              <w:jc w:val="center"/>
              <w:rPr>
                <w:rFonts w:hint="eastAsia" w:ascii="仿宋" w:hAnsi="仿宋" w:eastAsia="仿宋" w:cs="仿宋"/>
                <w:b/>
                <w:sz w:val="24"/>
                <w:szCs w:val="24"/>
                <w:highlight w:val="none"/>
                <w:vertAlign w:val="baseline"/>
                <w:lang w:val="en-US" w:eastAsia="zh-CN"/>
              </w:rPr>
            </w:pPr>
            <w:r>
              <w:rPr>
                <w:rFonts w:hint="eastAsia" w:ascii="仿宋" w:hAnsi="仿宋" w:eastAsia="仿宋" w:cs="仿宋"/>
                <w:b/>
                <w:sz w:val="24"/>
                <w:szCs w:val="24"/>
                <w:highlight w:val="none"/>
                <w:vertAlign w:val="baseline"/>
                <w:lang w:val="en-US" w:eastAsia="zh-CN"/>
              </w:rPr>
              <w:t>……</w:t>
            </w:r>
          </w:p>
        </w:tc>
        <w:tc>
          <w:tcPr>
            <w:tcW w:w="2490" w:type="dxa"/>
            <w:vAlign w:val="center"/>
          </w:tcPr>
          <w:p w14:paraId="73097B61">
            <w:pPr>
              <w:pStyle w:val="41"/>
              <w:jc w:val="center"/>
              <w:rPr>
                <w:rFonts w:hint="eastAsia" w:ascii="仿宋" w:hAnsi="仿宋" w:eastAsia="仿宋" w:cs="仿宋"/>
                <w:b/>
                <w:sz w:val="24"/>
                <w:szCs w:val="24"/>
                <w:highlight w:val="none"/>
                <w:vertAlign w:val="baseline"/>
                <w:lang w:val="en-US" w:eastAsia="zh-CN"/>
              </w:rPr>
            </w:pPr>
          </w:p>
        </w:tc>
        <w:tc>
          <w:tcPr>
            <w:tcW w:w="2491" w:type="dxa"/>
            <w:vAlign w:val="center"/>
          </w:tcPr>
          <w:p w14:paraId="4B96EBF9">
            <w:pPr>
              <w:pStyle w:val="41"/>
              <w:jc w:val="center"/>
              <w:rPr>
                <w:rFonts w:hint="eastAsia" w:ascii="仿宋" w:hAnsi="仿宋" w:eastAsia="仿宋" w:cs="仿宋"/>
                <w:b/>
                <w:sz w:val="24"/>
                <w:szCs w:val="24"/>
                <w:highlight w:val="none"/>
                <w:vertAlign w:val="baseline"/>
                <w:lang w:val="en-US" w:eastAsia="zh-CN"/>
              </w:rPr>
            </w:pPr>
          </w:p>
        </w:tc>
        <w:tc>
          <w:tcPr>
            <w:tcW w:w="2491" w:type="dxa"/>
            <w:vAlign w:val="center"/>
          </w:tcPr>
          <w:p w14:paraId="40DABE12">
            <w:pPr>
              <w:pStyle w:val="41"/>
              <w:jc w:val="center"/>
              <w:rPr>
                <w:rFonts w:hint="eastAsia" w:ascii="仿宋" w:hAnsi="仿宋" w:eastAsia="仿宋" w:cs="仿宋"/>
                <w:b/>
                <w:sz w:val="24"/>
                <w:szCs w:val="24"/>
                <w:highlight w:val="none"/>
                <w:vertAlign w:val="baseline"/>
                <w:lang w:val="en-US" w:eastAsia="zh-CN"/>
              </w:rPr>
            </w:pPr>
          </w:p>
        </w:tc>
      </w:tr>
    </w:tbl>
    <w:p w14:paraId="16372C40">
      <w:pPr>
        <w:pStyle w:val="59"/>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right="0" w:rightChars="0" w:firstLine="420" w:firstLineChars="200"/>
        <w:jc w:val="left"/>
        <w:textAlignment w:val="auto"/>
        <w:rPr>
          <w:rFonts w:hint="eastAsia" w:ascii="仿宋" w:hAnsi="仿宋" w:eastAsia="仿宋" w:cs="仿宋"/>
          <w:sz w:val="21"/>
          <w:szCs w:val="21"/>
          <w:highlight w:val="none"/>
        </w:rPr>
      </w:pPr>
    </w:p>
    <w:p w14:paraId="7C8C5275">
      <w:pPr>
        <w:pStyle w:val="41"/>
        <w:ind w:left="0" w:leftChars="0" w:firstLine="420" w:firstLineChars="20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注：</w:t>
      </w:r>
    </w:p>
    <w:p w14:paraId="76419E43">
      <w:pPr>
        <w:pStyle w:val="41"/>
        <w:ind w:firstLine="630" w:firstLineChars="30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1.响应供应商应如实填写获得的认证情况，不得弄虚作假；</w:t>
      </w:r>
    </w:p>
    <w:p w14:paraId="41E11CF7">
      <w:pPr>
        <w:pStyle w:val="41"/>
        <w:numPr>
          <w:ilvl w:val="0"/>
          <w:numId w:val="0"/>
        </w:numPr>
        <w:ind w:firstLine="630" w:firstLineChars="300"/>
        <w:jc w:val="both"/>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2.如果响应供应商获得过认证证书，请在上表后附认证证书复印件并加盖公章；</w:t>
      </w:r>
    </w:p>
    <w:p w14:paraId="6A2B9D11">
      <w:pPr>
        <w:pStyle w:val="41"/>
        <w:numPr>
          <w:ilvl w:val="0"/>
          <w:numId w:val="0"/>
        </w:numPr>
        <w:ind w:firstLine="630" w:firstLineChars="300"/>
        <w:jc w:val="both"/>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3.如果响应供应商未获得过任何认证，请在上表正文内容第一行填写“无”。</w:t>
      </w:r>
    </w:p>
    <w:p w14:paraId="46D14F72">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p>
    <w:p w14:paraId="15C4BCFF">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0AF46C24">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6FC54374">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日期：    年    月    日</w:t>
      </w:r>
    </w:p>
    <w:p w14:paraId="525BD36E">
      <w:pPr>
        <w:widowControl w:val="0"/>
        <w:numPr>
          <w:ilvl w:val="0"/>
          <w:numId w:val="0"/>
        </w:numPr>
        <w:jc w:val="both"/>
        <w:rPr>
          <w:rFonts w:hint="default"/>
          <w:lang w:val="en-US" w:eastAsia="zh-CN"/>
        </w:rPr>
      </w:pPr>
    </w:p>
    <w:p w14:paraId="7C37CB35">
      <w:pPr>
        <w:pStyle w:val="41"/>
        <w:numPr>
          <w:ilvl w:val="0"/>
          <w:numId w:val="0"/>
        </w:numPr>
        <w:jc w:val="both"/>
        <w:rPr>
          <w:rFonts w:hint="eastAsia" w:ascii="仿宋" w:hAnsi="仿宋" w:eastAsia="仿宋" w:cs="仿宋"/>
          <w:b/>
          <w:bCs w:val="0"/>
          <w:sz w:val="32"/>
          <w:szCs w:val="32"/>
          <w:highlight w:val="none"/>
          <w:lang w:val="en-US" w:eastAsia="zh-CN"/>
        </w:rPr>
      </w:pPr>
    </w:p>
    <w:p w14:paraId="75064D5B">
      <w:pPr>
        <w:pStyle w:val="41"/>
        <w:numPr>
          <w:ilvl w:val="0"/>
          <w:numId w:val="0"/>
        </w:numPr>
        <w:jc w:val="both"/>
        <w:rPr>
          <w:rFonts w:hint="eastAsia" w:ascii="仿宋" w:hAnsi="仿宋" w:eastAsia="仿宋" w:cs="仿宋"/>
          <w:b/>
          <w:bCs w:val="0"/>
          <w:sz w:val="32"/>
          <w:szCs w:val="32"/>
          <w:highlight w:val="none"/>
          <w:lang w:val="en-US" w:eastAsia="zh-CN"/>
        </w:rPr>
      </w:pPr>
    </w:p>
    <w:p w14:paraId="7ACA9E8F">
      <w:pPr>
        <w:pStyle w:val="41"/>
        <w:numPr>
          <w:ilvl w:val="0"/>
          <w:numId w:val="0"/>
        </w:numPr>
        <w:ind w:left="-1" w:leftChars="0" w:firstLine="0" w:firstLineChars="0"/>
        <w:jc w:val="center"/>
        <w:rPr>
          <w:rFonts w:hint="eastAsia" w:ascii="仿宋" w:hAnsi="仿宋" w:eastAsia="仿宋" w:cs="仿宋"/>
          <w:b/>
          <w:bCs w:val="0"/>
          <w:sz w:val="32"/>
          <w:szCs w:val="32"/>
          <w:highlight w:val="none"/>
          <w:lang w:val="en-US" w:eastAsia="zh-CN"/>
        </w:rPr>
      </w:pPr>
    </w:p>
    <w:p w14:paraId="474C08A2">
      <w:pPr>
        <w:pStyle w:val="41"/>
        <w:numPr>
          <w:ilvl w:val="0"/>
          <w:numId w:val="0"/>
        </w:numPr>
        <w:ind w:left="-1" w:leftChars="0" w:firstLine="0" w:firstLineChars="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3、售后服务</w:t>
      </w:r>
      <w:r>
        <w:rPr>
          <w:rFonts w:hint="eastAsia" w:ascii="仿宋" w:hAnsi="仿宋" w:eastAsia="仿宋" w:cs="仿宋"/>
          <w:b/>
          <w:bCs w:val="0"/>
          <w:sz w:val="22"/>
          <w:szCs w:val="22"/>
          <w:highlight w:val="none"/>
          <w:lang w:val="en-US" w:eastAsia="zh-CN"/>
        </w:rPr>
        <w:t>（如有）</w:t>
      </w:r>
    </w:p>
    <w:p w14:paraId="572A6D43">
      <w:pPr>
        <w:pStyle w:val="8"/>
        <w:tabs>
          <w:tab w:val="left" w:pos="9700"/>
        </w:tabs>
        <w:spacing w:line="364" w:lineRule="auto"/>
        <w:ind w:right="86" w:rightChars="0"/>
        <w:jc w:val="center"/>
        <w:rPr>
          <w:rFonts w:hint="eastAsia" w:ascii="仿宋" w:hAnsi="仿宋" w:eastAsia="仿宋" w:cs="仿宋"/>
        </w:rPr>
      </w:pPr>
      <w:r>
        <w:rPr>
          <w:rFonts w:hint="eastAsia" w:ascii="仿宋" w:hAnsi="仿宋" w:eastAsia="仿宋" w:cs="仿宋"/>
          <w:sz w:val="20"/>
          <w:szCs w:val="20"/>
        </w:rPr>
        <w:t>（格式自拟，但必须包含以下文字，否则不予计分）</w:t>
      </w:r>
    </w:p>
    <w:p w14:paraId="1ADF175B">
      <w:pPr>
        <w:pStyle w:val="8"/>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int="eastAsia" w:ascii="仿宋" w:hAnsi="仿宋" w:eastAsia="仿宋" w:cs="仿宋"/>
          <w:sz w:val="28"/>
          <w:szCs w:val="28"/>
        </w:rPr>
      </w:pPr>
      <w:r>
        <w:rPr>
          <w:rFonts w:hint="eastAsia" w:ascii="仿宋" w:hAnsi="仿宋" w:eastAsia="仿宋" w:cs="仿宋"/>
          <w:sz w:val="28"/>
          <w:szCs w:val="28"/>
        </w:rPr>
        <w:t>中山大学孙逸仙纪念医院</w:t>
      </w:r>
      <w:r>
        <w:rPr>
          <w:rFonts w:hint="eastAsia" w:ascii="仿宋" w:hAnsi="仿宋" w:eastAsia="仿宋" w:cs="仿宋"/>
          <w:sz w:val="28"/>
          <w:szCs w:val="28"/>
          <w:lang w:val="en-US" w:eastAsia="zh-CN"/>
        </w:rPr>
        <w:t>深汕中心医院</w:t>
      </w:r>
      <w:r>
        <w:rPr>
          <w:rFonts w:hint="eastAsia" w:ascii="仿宋" w:hAnsi="仿宋" w:eastAsia="仿宋" w:cs="仿宋"/>
          <w:sz w:val="28"/>
          <w:szCs w:val="28"/>
        </w:rPr>
        <w:t>：</w:t>
      </w:r>
    </w:p>
    <w:p w14:paraId="5A708A49">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我司承诺为</w:t>
      </w:r>
      <w:r>
        <w:rPr>
          <w:rFonts w:hint="eastAsia" w:ascii="仿宋" w:hAnsi="仿宋" w:eastAsia="仿宋" w:cs="仿宋"/>
          <w:b w:val="0"/>
          <w:bCs w:val="0"/>
          <w:sz w:val="28"/>
          <w:szCs w:val="28"/>
          <w:highlight w:val="none"/>
          <w:u w:val="single"/>
          <w:lang w:val="en-US" w:eastAsia="zh-CN"/>
        </w:rPr>
        <w:t>中山大学孙逸仙纪念医院深汕中心医院</w:t>
      </w:r>
      <w:r>
        <w:rPr>
          <w:rFonts w:hint="eastAsia" w:ascii="仿宋" w:hAnsi="仿宋" w:eastAsia="仿宋"/>
          <w:sz w:val="28"/>
          <w:szCs w:val="28"/>
          <w:u w:val="single"/>
          <w:lang w:val="en-US" w:eastAsia="zh-CN"/>
        </w:rPr>
        <w:t>医护PDA采购</w:t>
      </w:r>
      <w:r>
        <w:rPr>
          <w:rFonts w:hint="eastAsia" w:ascii="仿宋" w:hAnsi="仿宋" w:eastAsia="仿宋"/>
          <w:sz w:val="28"/>
          <w:szCs w:val="28"/>
          <w:u w:val="single"/>
        </w:rPr>
        <w:t>项目</w:t>
      </w:r>
      <w:r>
        <w:rPr>
          <w:rFonts w:hint="eastAsia" w:ascii="仿宋" w:hAnsi="仿宋" w:eastAsia="仿宋" w:cs="仿宋"/>
          <w:sz w:val="28"/>
          <w:szCs w:val="28"/>
        </w:rPr>
        <w:t>所供货物</w:t>
      </w:r>
      <w:r>
        <w:rPr>
          <w:rFonts w:hint="eastAsia" w:ascii="仿宋" w:hAnsi="仿宋" w:eastAsia="仿宋" w:cs="仿宋"/>
          <w:sz w:val="28"/>
          <w:szCs w:val="28"/>
          <w:lang w:val="en-US" w:eastAsia="zh-CN"/>
        </w:rPr>
        <w:t>质保期</w:t>
      </w:r>
      <w:r>
        <w:rPr>
          <w:rFonts w:hint="eastAsia" w:ascii="仿宋" w:hAnsi="仿宋" w:eastAsia="仿宋" w:cs="仿宋"/>
          <w:sz w:val="28"/>
          <w:szCs w:val="28"/>
        </w:rPr>
        <w:t>在</w:t>
      </w:r>
      <w:r>
        <w:rPr>
          <w:rFonts w:hint="eastAsia" w:ascii="仿宋" w:hAnsi="仿宋" w:eastAsia="仿宋" w:cs="仿宋"/>
          <w:sz w:val="28"/>
          <w:szCs w:val="28"/>
          <w:lang w:val="en-US" w:eastAsia="zh-CN"/>
        </w:rPr>
        <w:t>采购</w:t>
      </w:r>
      <w:r>
        <w:rPr>
          <w:rFonts w:hint="eastAsia" w:ascii="仿宋" w:hAnsi="仿宋" w:eastAsia="仿宋" w:cs="仿宋"/>
          <w:sz w:val="28"/>
          <w:szCs w:val="28"/>
        </w:rPr>
        <w:t>文件已要求</w:t>
      </w:r>
      <w:r>
        <w:rPr>
          <w:rFonts w:hint="eastAsia" w:ascii="仿宋" w:hAnsi="仿宋" w:eastAsia="仿宋" w:cs="仿宋"/>
          <w:sz w:val="28"/>
          <w:szCs w:val="28"/>
          <w:lang w:val="en-US" w:eastAsia="zh-CN"/>
        </w:rPr>
        <w:t>3</w:t>
      </w:r>
      <w:r>
        <w:rPr>
          <w:rFonts w:hint="eastAsia" w:ascii="仿宋" w:hAnsi="仿宋" w:eastAsia="仿宋" w:cs="仿宋"/>
          <w:sz w:val="28"/>
          <w:szCs w:val="28"/>
        </w:rPr>
        <w:t>年的基础上，额外提供</w:t>
      </w:r>
      <w:r>
        <w:rPr>
          <w:rFonts w:hint="eastAsia" w:ascii="仿宋" w:hAnsi="仿宋" w:eastAsia="仿宋" w:cs="仿宋"/>
          <w:sz w:val="28"/>
          <w:szCs w:val="28"/>
          <w:lang w:val="en-US" w:eastAsia="zh-CN"/>
        </w:rPr>
        <w:t>无条件延长</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年</w:t>
      </w:r>
      <w:r>
        <w:rPr>
          <w:rFonts w:hint="eastAsia" w:ascii="仿宋" w:hAnsi="仿宋" w:eastAsia="仿宋" w:cs="仿宋"/>
          <w:sz w:val="28"/>
          <w:szCs w:val="28"/>
          <w:u w:val="none"/>
          <w:lang w:val="en-US" w:eastAsia="zh-CN"/>
        </w:rPr>
        <w:t>的服务，即最终质保期为</w:t>
      </w:r>
      <w:r>
        <w:rPr>
          <w:rFonts w:hint="eastAsia" w:ascii="仿宋" w:hAnsi="仿宋" w:eastAsia="仿宋" w:cs="仿宋"/>
          <w:sz w:val="28"/>
          <w:szCs w:val="28"/>
          <w:u w:val="single"/>
        </w:rPr>
        <w:t xml:space="preserve">       </w:t>
      </w:r>
      <w:r>
        <w:rPr>
          <w:rFonts w:hint="eastAsia" w:ascii="仿宋" w:hAnsi="仿宋" w:eastAsia="仿宋" w:cs="仿宋"/>
          <w:sz w:val="28"/>
          <w:szCs w:val="28"/>
          <w:u w:val="none"/>
          <w:lang w:val="en-US" w:eastAsia="zh-CN"/>
        </w:rPr>
        <w:t>年</w:t>
      </w:r>
      <w:r>
        <w:rPr>
          <w:rFonts w:hint="eastAsia" w:ascii="仿宋" w:hAnsi="仿宋" w:eastAsia="仿宋" w:cs="仿宋"/>
          <w:sz w:val="28"/>
          <w:szCs w:val="28"/>
        </w:rPr>
        <w:t>。</w:t>
      </w:r>
    </w:p>
    <w:p w14:paraId="7A5EEAE6">
      <w:pPr>
        <w:ind w:firstLine="211" w:firstLineChars="100"/>
        <w:jc w:val="both"/>
        <w:rPr>
          <w:rFonts w:hint="eastAsia" w:ascii="仿宋" w:hAnsi="仿宋" w:eastAsia="仿宋" w:cs="仿宋"/>
          <w:b/>
          <w:bCs/>
          <w:sz w:val="21"/>
          <w:szCs w:val="21"/>
          <w:lang w:val="en-GB"/>
        </w:rPr>
      </w:pPr>
      <w:r>
        <w:rPr>
          <w:rFonts w:hint="eastAsia" w:ascii="仿宋" w:hAnsi="仿宋" w:eastAsia="仿宋" w:cs="仿宋"/>
          <w:b/>
          <w:bCs/>
          <w:sz w:val="21"/>
          <w:szCs w:val="21"/>
        </w:rPr>
        <w:t>注：</w:t>
      </w:r>
      <w:r>
        <w:rPr>
          <w:rFonts w:hint="eastAsia" w:ascii="仿宋" w:hAnsi="仿宋" w:eastAsia="仿宋" w:cs="仿宋"/>
          <w:b/>
          <w:bCs/>
          <w:sz w:val="21"/>
          <w:szCs w:val="21"/>
          <w:lang w:val="en-US" w:eastAsia="zh-CN"/>
        </w:rPr>
        <w:t>响应</w:t>
      </w:r>
      <w:r>
        <w:rPr>
          <w:rFonts w:hint="eastAsia" w:ascii="仿宋" w:hAnsi="仿宋" w:eastAsia="仿宋" w:cs="仿宋"/>
          <w:b/>
          <w:bCs/>
          <w:sz w:val="21"/>
          <w:szCs w:val="21"/>
        </w:rPr>
        <w:t>供应商须如实填写</w:t>
      </w:r>
      <w:r>
        <w:rPr>
          <w:rFonts w:hint="eastAsia" w:ascii="仿宋" w:hAnsi="仿宋" w:eastAsia="仿宋" w:cs="仿宋"/>
          <w:b/>
          <w:bCs/>
          <w:sz w:val="21"/>
          <w:szCs w:val="21"/>
          <w:lang w:val="en-GB"/>
        </w:rPr>
        <w:t>，不得弄虚作假</w:t>
      </w:r>
      <w:r>
        <w:rPr>
          <w:rFonts w:hint="eastAsia" w:ascii="仿宋" w:hAnsi="仿宋" w:eastAsia="仿宋" w:cs="仿宋"/>
          <w:b/>
          <w:bCs/>
          <w:sz w:val="21"/>
          <w:szCs w:val="21"/>
        </w:rPr>
        <w:t>。</w:t>
      </w:r>
    </w:p>
    <w:p w14:paraId="367B25A0">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仿宋" w:hAnsi="仿宋" w:eastAsia="仿宋" w:cs="仿宋"/>
          <w:sz w:val="24"/>
          <w:szCs w:val="24"/>
          <w:lang w:val="en-US" w:eastAsia="zh-CN"/>
        </w:rPr>
      </w:pPr>
    </w:p>
    <w:p w14:paraId="14B9B377">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2"/>
          <w:szCs w:val="22"/>
          <w:highlight w:val="none"/>
          <w:lang w:val="en-US" w:eastAsia="zh-CN" w:bidi="ar-SA"/>
        </w:rPr>
        <w:t xml:space="preserve"> </w:t>
      </w:r>
      <w:r>
        <w:rPr>
          <w:rFonts w:hint="eastAsia" w:ascii="仿宋" w:hAnsi="仿宋" w:eastAsia="仿宋" w:cs="仿宋"/>
          <w:color w:val="auto"/>
          <w:kern w:val="2"/>
          <w:sz w:val="21"/>
          <w:szCs w:val="21"/>
          <w:highlight w:val="none"/>
          <w:lang w:val="en-US" w:eastAsia="zh-CN" w:bidi="ar-SA"/>
        </w:rPr>
        <w:t xml:space="preserve">      </w:t>
      </w:r>
    </w:p>
    <w:p w14:paraId="0F0E90A0">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color w:val="auto"/>
          <w:kern w:val="2"/>
          <w:sz w:val="21"/>
          <w:szCs w:val="21"/>
          <w:highlight w:val="none"/>
          <w:lang w:val="en-US" w:eastAsia="zh-CN" w:bidi="ar-SA"/>
        </w:rPr>
        <w:t xml:space="preserve">     </w:t>
      </w:r>
      <w:r>
        <w:rPr>
          <w:rFonts w:hint="eastAsia" w:ascii="仿宋" w:hAnsi="仿宋" w:eastAsia="仿宋" w:cs="仿宋"/>
          <w:sz w:val="24"/>
          <w:szCs w:val="24"/>
          <w:highlight w:val="none"/>
          <w:lang w:val="en-US" w:eastAsia="zh-CN"/>
        </w:rPr>
        <w:t>响应供应商</w:t>
      </w:r>
      <w:r>
        <w:rPr>
          <w:rFonts w:hint="eastAsia" w:ascii="仿宋" w:hAnsi="仿宋" w:eastAsia="仿宋" w:cs="仿宋"/>
          <w:sz w:val="24"/>
          <w:szCs w:val="24"/>
          <w:highlight w:val="none"/>
        </w:rPr>
        <w:t xml:space="preserve">（盖章）：   </w:t>
      </w:r>
    </w:p>
    <w:p w14:paraId="10F9D0A8">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7C464293">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sz w:val="40"/>
          <w:szCs w:val="40"/>
          <w:highlight w:val="none"/>
          <w:lang w:val="en-US" w:eastAsia="zh-CN"/>
        </w:rPr>
      </w:pPr>
      <w:r>
        <w:rPr>
          <w:rFonts w:hint="eastAsia" w:ascii="仿宋" w:hAnsi="仿宋" w:eastAsia="仿宋" w:cs="仿宋"/>
          <w:sz w:val="24"/>
          <w:szCs w:val="24"/>
          <w:highlight w:val="none"/>
          <w:lang w:val="en-US" w:eastAsia="zh-CN"/>
        </w:rPr>
        <w:t xml:space="preserve">        日期：    年    月    日</w:t>
      </w:r>
    </w:p>
    <w:p w14:paraId="27BAC033">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val="0"/>
          <w:kern w:val="2"/>
          <w:sz w:val="32"/>
          <w:szCs w:val="32"/>
          <w:highlight w:val="none"/>
          <w:lang w:val="en-US" w:eastAsia="zh-CN" w:bidi="ar-SA"/>
        </w:rPr>
      </w:pPr>
    </w:p>
    <w:p w14:paraId="7491B52F">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仿宋" w:hAnsi="仿宋" w:eastAsia="仿宋" w:cs="仿宋"/>
          <w:b/>
          <w:bCs w:val="0"/>
          <w:kern w:val="2"/>
          <w:sz w:val="32"/>
          <w:szCs w:val="32"/>
          <w:highlight w:val="none"/>
          <w:lang w:val="en-US" w:eastAsia="zh-CN" w:bidi="ar-SA"/>
        </w:rPr>
      </w:pPr>
    </w:p>
    <w:p w14:paraId="6EC9B7CE">
      <w:pPr>
        <w:keepNext w:val="0"/>
        <w:keepLines w:val="0"/>
        <w:widowControl/>
        <w:numPr>
          <w:ilvl w:val="0"/>
          <w:numId w:val="0"/>
        </w:numPr>
        <w:suppressLineNumbers w:val="0"/>
        <w:ind w:leftChars="200"/>
        <w:jc w:val="center"/>
        <w:rPr>
          <w:rFonts w:hint="eastAsia" w:ascii="仿宋" w:hAnsi="仿宋" w:eastAsia="仿宋" w:cs="仿宋"/>
          <w:b/>
          <w:bCs/>
          <w:kern w:val="0"/>
          <w:sz w:val="28"/>
          <w:szCs w:val="28"/>
          <w:highlight w:val="none"/>
          <w:lang w:val="en-US" w:eastAsia="zh-CN" w:bidi="ar-SA"/>
        </w:rPr>
      </w:pPr>
      <w:r>
        <w:rPr>
          <w:rFonts w:hint="eastAsia" w:ascii="仿宋" w:hAnsi="仿宋" w:eastAsia="仿宋" w:cs="仿宋"/>
          <w:b/>
          <w:bCs/>
          <w:kern w:val="0"/>
          <w:sz w:val="28"/>
          <w:szCs w:val="28"/>
          <w:highlight w:val="none"/>
          <w:lang w:val="en-US" w:eastAsia="zh-CN" w:bidi="ar-SA"/>
        </w:rPr>
        <w:t>4、售后服务方案（如有）</w:t>
      </w:r>
    </w:p>
    <w:p w14:paraId="77FF4212">
      <w:pPr>
        <w:keepNext w:val="0"/>
        <w:keepLines w:val="0"/>
        <w:pageBreakBefore w:val="0"/>
        <w:kinsoku/>
        <w:wordWrap/>
        <w:overflowPunct/>
        <w:topLinePunct w:val="0"/>
        <w:autoSpaceDE/>
        <w:autoSpaceDN/>
        <w:bidi w:val="0"/>
        <w:spacing w:line="40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rPr>
        <w:t>根据本项目的</w:t>
      </w:r>
      <w:r>
        <w:rPr>
          <w:rFonts w:hint="eastAsia" w:ascii="仿宋" w:hAnsi="仿宋" w:eastAsia="仿宋" w:cs="仿宋"/>
          <w:sz w:val="24"/>
          <w:szCs w:val="28"/>
          <w:highlight w:val="none"/>
          <w:lang w:val="en-US" w:eastAsia="zh-CN"/>
        </w:rPr>
        <w:t>采购</w:t>
      </w:r>
      <w:r>
        <w:rPr>
          <w:rFonts w:hint="eastAsia" w:ascii="仿宋" w:hAnsi="仿宋" w:eastAsia="仿宋" w:cs="仿宋"/>
          <w:sz w:val="24"/>
          <w:szCs w:val="28"/>
          <w:highlight w:val="none"/>
        </w:rPr>
        <w:t>需求，按照实际情况自行拟写</w:t>
      </w: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rPr>
        <w:t>文字宜精炼、内容</w:t>
      </w:r>
      <w:r>
        <w:rPr>
          <w:rFonts w:hint="eastAsia" w:ascii="仿宋" w:hAnsi="仿宋" w:eastAsia="仿宋" w:cs="仿宋"/>
          <w:sz w:val="24"/>
          <w:szCs w:val="28"/>
          <w:highlight w:val="none"/>
          <w:lang w:val="en-US" w:eastAsia="zh-CN"/>
        </w:rPr>
        <w:t>应</w:t>
      </w:r>
      <w:r>
        <w:rPr>
          <w:rFonts w:hint="eastAsia" w:ascii="仿宋" w:hAnsi="仿宋" w:eastAsia="仿宋" w:cs="仿宋"/>
          <w:sz w:val="24"/>
          <w:szCs w:val="28"/>
          <w:highlight w:val="none"/>
        </w:rPr>
        <w:t>具有针对性</w:t>
      </w:r>
      <w:r>
        <w:rPr>
          <w:rFonts w:hint="eastAsia" w:ascii="仿宋" w:hAnsi="仿宋" w:eastAsia="仿宋" w:cs="仿宋"/>
          <w:b w:val="0"/>
          <w:bCs w:val="0"/>
          <w:sz w:val="24"/>
          <w:szCs w:val="28"/>
          <w:highlight w:val="none"/>
          <w:u w:val="none"/>
        </w:rPr>
        <w:t>。</w:t>
      </w:r>
      <w:r>
        <w:rPr>
          <w:rFonts w:hint="eastAsia" w:ascii="仿宋" w:hAnsi="仿宋" w:eastAsia="仿宋" w:cs="仿宋"/>
          <w:sz w:val="24"/>
          <w:szCs w:val="24"/>
          <w:highlight w:val="none"/>
          <w:lang w:eastAsia="zh-CN"/>
        </w:rPr>
        <w:t>）</w:t>
      </w:r>
    </w:p>
    <w:p w14:paraId="21981D9B">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p>
    <w:p w14:paraId="229ED611">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p>
    <w:p w14:paraId="683D8088">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1A7E5F02">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4FE26936">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color w:val="000000"/>
          <w:sz w:val="24"/>
          <w:highlight w:val="none"/>
        </w:rPr>
      </w:pPr>
      <w:r>
        <w:rPr>
          <w:rFonts w:hint="eastAsia" w:ascii="仿宋" w:hAnsi="仿宋" w:eastAsia="仿宋" w:cs="仿宋"/>
          <w:sz w:val="24"/>
          <w:szCs w:val="24"/>
          <w:highlight w:val="none"/>
          <w:lang w:val="en-US" w:eastAsia="zh-CN"/>
        </w:rPr>
        <w:t xml:space="preserve">        日期：    年    月    日</w:t>
      </w:r>
    </w:p>
    <w:p w14:paraId="1E4373AA">
      <w:pPr>
        <w:keepNext w:val="0"/>
        <w:keepLines w:val="0"/>
        <w:widowControl/>
        <w:numPr>
          <w:ilvl w:val="0"/>
          <w:numId w:val="0"/>
        </w:numPr>
        <w:suppressLineNumbers w:val="0"/>
        <w:ind w:leftChars="200"/>
        <w:jc w:val="both"/>
        <w:rPr>
          <w:rFonts w:hint="eastAsia" w:ascii="仿宋" w:hAnsi="仿宋" w:eastAsia="仿宋" w:cs="仿宋"/>
          <w:color w:val="auto"/>
          <w:sz w:val="24"/>
          <w:szCs w:val="24"/>
          <w:highlight w:val="none"/>
          <w:lang w:eastAsia="zh-CN"/>
        </w:rPr>
      </w:pPr>
    </w:p>
    <w:p w14:paraId="206404D3">
      <w:pPr>
        <w:keepNext w:val="0"/>
        <w:keepLines w:val="0"/>
        <w:widowControl/>
        <w:numPr>
          <w:ilvl w:val="0"/>
          <w:numId w:val="0"/>
        </w:numPr>
        <w:suppressLineNumbers w:val="0"/>
        <w:ind w:leftChars="200"/>
        <w:jc w:val="center"/>
        <w:rPr>
          <w:rFonts w:hint="eastAsia" w:ascii="仿宋" w:hAnsi="仿宋" w:eastAsia="仿宋" w:cs="仿宋"/>
          <w:b/>
          <w:bCs/>
          <w:kern w:val="0"/>
          <w:sz w:val="28"/>
          <w:szCs w:val="28"/>
          <w:highlight w:val="none"/>
          <w:lang w:val="en-US" w:eastAsia="zh-CN" w:bidi="ar-SA"/>
        </w:rPr>
      </w:pPr>
      <w:r>
        <w:rPr>
          <w:rFonts w:hint="eastAsia" w:ascii="仿宋" w:hAnsi="仿宋" w:eastAsia="仿宋" w:cs="仿宋"/>
          <w:b/>
          <w:bCs/>
          <w:kern w:val="0"/>
          <w:sz w:val="28"/>
          <w:szCs w:val="28"/>
          <w:highlight w:val="none"/>
          <w:lang w:val="en-US" w:eastAsia="zh-CN" w:bidi="ar-SA"/>
        </w:rPr>
        <w:t>5、培训方案（如有）</w:t>
      </w:r>
    </w:p>
    <w:p w14:paraId="717E0E76">
      <w:pPr>
        <w:keepNext w:val="0"/>
        <w:keepLines w:val="0"/>
        <w:pageBreakBefore w:val="0"/>
        <w:kinsoku/>
        <w:wordWrap/>
        <w:overflowPunct/>
        <w:topLinePunct w:val="0"/>
        <w:autoSpaceDE/>
        <w:autoSpaceDN/>
        <w:bidi w:val="0"/>
        <w:spacing w:line="40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rPr>
        <w:t>根据本项目的</w:t>
      </w:r>
      <w:r>
        <w:rPr>
          <w:rFonts w:hint="eastAsia" w:ascii="仿宋" w:hAnsi="仿宋" w:eastAsia="仿宋" w:cs="仿宋"/>
          <w:sz w:val="24"/>
          <w:szCs w:val="28"/>
          <w:highlight w:val="none"/>
          <w:lang w:val="en-US" w:eastAsia="zh-CN"/>
        </w:rPr>
        <w:t>采购</w:t>
      </w:r>
      <w:r>
        <w:rPr>
          <w:rFonts w:hint="eastAsia" w:ascii="仿宋" w:hAnsi="仿宋" w:eastAsia="仿宋" w:cs="仿宋"/>
          <w:sz w:val="24"/>
          <w:szCs w:val="28"/>
          <w:highlight w:val="none"/>
        </w:rPr>
        <w:t>需求，按照实际情况自行拟写</w:t>
      </w: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rPr>
        <w:t>文字宜精炼、内容</w:t>
      </w:r>
      <w:r>
        <w:rPr>
          <w:rFonts w:hint="eastAsia" w:ascii="仿宋" w:hAnsi="仿宋" w:eastAsia="仿宋" w:cs="仿宋"/>
          <w:sz w:val="24"/>
          <w:szCs w:val="28"/>
          <w:highlight w:val="none"/>
          <w:lang w:val="en-US" w:eastAsia="zh-CN"/>
        </w:rPr>
        <w:t>应</w:t>
      </w:r>
      <w:r>
        <w:rPr>
          <w:rFonts w:hint="eastAsia" w:ascii="仿宋" w:hAnsi="仿宋" w:eastAsia="仿宋" w:cs="仿宋"/>
          <w:sz w:val="24"/>
          <w:szCs w:val="28"/>
          <w:highlight w:val="none"/>
        </w:rPr>
        <w:t>具有针对性</w:t>
      </w:r>
      <w:r>
        <w:rPr>
          <w:rFonts w:hint="eastAsia" w:ascii="仿宋" w:hAnsi="仿宋" w:eastAsia="仿宋" w:cs="仿宋"/>
          <w:b w:val="0"/>
          <w:bCs w:val="0"/>
          <w:sz w:val="24"/>
          <w:szCs w:val="28"/>
          <w:highlight w:val="none"/>
          <w:u w:val="none"/>
        </w:rPr>
        <w:t>。</w:t>
      </w:r>
      <w:r>
        <w:rPr>
          <w:rFonts w:hint="eastAsia" w:ascii="仿宋" w:hAnsi="仿宋" w:eastAsia="仿宋" w:cs="仿宋"/>
          <w:sz w:val="24"/>
          <w:szCs w:val="24"/>
          <w:highlight w:val="none"/>
          <w:lang w:eastAsia="zh-CN"/>
        </w:rPr>
        <w:t>）</w:t>
      </w:r>
    </w:p>
    <w:p w14:paraId="0B3E01D2">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p>
    <w:p w14:paraId="025DD4AC">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p>
    <w:p w14:paraId="489C47D0">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3E2EFF83">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602F5DB7">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宋体" w:hAnsi="宋体" w:cs="宋体"/>
          <w:color w:val="000000"/>
          <w:sz w:val="24"/>
          <w:highlight w:val="none"/>
        </w:rPr>
      </w:pPr>
      <w:r>
        <w:rPr>
          <w:rFonts w:hint="eastAsia" w:ascii="仿宋" w:hAnsi="仿宋" w:eastAsia="仿宋" w:cs="仿宋"/>
          <w:sz w:val="24"/>
          <w:szCs w:val="24"/>
          <w:highlight w:val="none"/>
          <w:lang w:val="en-US" w:eastAsia="zh-CN"/>
        </w:rPr>
        <w:t xml:space="preserve">        日期：    年    月    日</w:t>
      </w:r>
    </w:p>
    <w:p w14:paraId="1C697AD9">
      <w:pPr>
        <w:keepNext w:val="0"/>
        <w:keepLines w:val="0"/>
        <w:widowControl/>
        <w:numPr>
          <w:ilvl w:val="0"/>
          <w:numId w:val="0"/>
        </w:numPr>
        <w:suppressLineNumbers w:val="0"/>
        <w:ind w:leftChars="200"/>
        <w:jc w:val="both"/>
        <w:rPr>
          <w:rFonts w:hint="eastAsia" w:ascii="仿宋" w:hAnsi="仿宋" w:eastAsia="仿宋" w:cs="仿宋"/>
          <w:color w:val="auto"/>
          <w:sz w:val="24"/>
          <w:szCs w:val="24"/>
          <w:highlight w:val="none"/>
          <w:lang w:eastAsia="zh-CN"/>
        </w:rPr>
      </w:pPr>
    </w:p>
    <w:p w14:paraId="4559F928">
      <w:pPr>
        <w:pStyle w:val="11"/>
        <w:keepNext w:val="0"/>
        <w:keepLines w:val="0"/>
        <w:pageBreakBefore w:val="0"/>
        <w:widowControl w:val="0"/>
        <w:numPr>
          <w:ilvl w:val="0"/>
          <w:numId w:val="0"/>
        </w:numPr>
        <w:tabs>
          <w:tab w:val="left" w:pos="900"/>
        </w:tabs>
        <w:kinsoku/>
        <w:wordWrap/>
        <w:overflowPunct/>
        <w:topLinePunct w:val="0"/>
        <w:autoSpaceDE/>
        <w:autoSpaceDN/>
        <w:bidi w:val="0"/>
        <w:adjustRightInd w:val="0"/>
        <w:snapToGrid w:val="0"/>
        <w:spacing w:line="400" w:lineRule="exact"/>
        <w:ind w:leftChars="200"/>
        <w:jc w:val="both"/>
        <w:textAlignment w:val="auto"/>
        <w:rPr>
          <w:rFonts w:hint="eastAsia" w:ascii="仿宋" w:hAnsi="仿宋" w:eastAsia="仿宋" w:cs="仿宋"/>
          <w:b/>
          <w:bCs w:val="0"/>
          <w:kern w:val="2"/>
          <w:sz w:val="32"/>
          <w:szCs w:val="32"/>
          <w:highlight w:val="none"/>
          <w:lang w:val="en-US" w:eastAsia="zh-CN" w:bidi="ar-SA"/>
        </w:rPr>
      </w:pPr>
    </w:p>
    <w:p w14:paraId="74577F8C">
      <w:pPr>
        <w:pStyle w:val="11"/>
        <w:keepNext w:val="0"/>
        <w:keepLines w:val="0"/>
        <w:pageBreakBefore w:val="0"/>
        <w:widowControl w:val="0"/>
        <w:numPr>
          <w:ilvl w:val="0"/>
          <w:numId w:val="0"/>
        </w:numPr>
        <w:tabs>
          <w:tab w:val="left" w:pos="900"/>
        </w:tabs>
        <w:kinsoku/>
        <w:wordWrap/>
        <w:overflowPunct/>
        <w:topLinePunct w:val="0"/>
        <w:autoSpaceDE/>
        <w:autoSpaceDN/>
        <w:bidi w:val="0"/>
        <w:adjustRightInd w:val="0"/>
        <w:snapToGrid w:val="0"/>
        <w:spacing w:line="400" w:lineRule="exact"/>
        <w:ind w:leftChars="200"/>
        <w:jc w:val="both"/>
        <w:textAlignment w:val="auto"/>
        <w:rPr>
          <w:rFonts w:hint="eastAsia" w:ascii="仿宋" w:hAnsi="仿宋" w:eastAsia="仿宋" w:cs="仿宋"/>
          <w:b/>
          <w:bCs w:val="0"/>
          <w:kern w:val="2"/>
          <w:sz w:val="32"/>
          <w:szCs w:val="32"/>
          <w:highlight w:val="none"/>
          <w:lang w:val="en-US" w:eastAsia="zh-CN" w:bidi="ar-SA"/>
        </w:rPr>
      </w:pPr>
    </w:p>
    <w:p w14:paraId="4C8E9428">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b/>
          <w:bCs/>
          <w:sz w:val="40"/>
          <w:szCs w:val="40"/>
          <w:highlight w:val="none"/>
          <w:lang w:val="en-US" w:eastAsia="zh-CN"/>
        </w:rPr>
      </w:pPr>
    </w:p>
    <w:p w14:paraId="534729CC">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40"/>
          <w:szCs w:val="40"/>
          <w:highlight w:val="none"/>
          <w:lang w:val="en-US" w:eastAsia="zh-CN"/>
        </w:rPr>
      </w:pPr>
      <w:r>
        <w:rPr>
          <w:rFonts w:hint="eastAsia" w:ascii="仿宋" w:hAnsi="仿宋" w:eastAsia="仿宋" w:cs="仿宋"/>
          <w:b/>
          <w:bCs/>
          <w:sz w:val="40"/>
          <w:szCs w:val="40"/>
          <w:highlight w:val="none"/>
          <w:lang w:val="en-US" w:eastAsia="zh-CN"/>
        </w:rPr>
        <w:t>四、技术评审</w:t>
      </w:r>
    </w:p>
    <w:p w14:paraId="54BB0514">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40"/>
          <w:szCs w:val="40"/>
          <w:highlight w:val="none"/>
          <w:lang w:val="en-US" w:eastAsia="zh-CN"/>
        </w:rPr>
      </w:pPr>
      <w:r>
        <w:rPr>
          <w:rFonts w:hint="eastAsia" w:ascii="仿宋" w:hAnsi="仿宋" w:eastAsia="仿宋" w:cs="仿宋"/>
          <w:b/>
          <w:bCs/>
          <w:sz w:val="40"/>
          <w:szCs w:val="40"/>
          <w:highlight w:val="none"/>
          <w:lang w:val="en-US" w:eastAsia="zh-CN"/>
        </w:rPr>
        <w:t>（一）技术评审自查表</w:t>
      </w:r>
    </w:p>
    <w:p w14:paraId="21ABBDD2">
      <w:pPr>
        <w:pStyle w:val="37"/>
        <w:ind w:firstLine="422" w:firstLineChars="200"/>
        <w:rPr>
          <w:rFonts w:hint="eastAsia" w:ascii="仿宋" w:hAnsi="仿宋" w:eastAsia="仿宋" w:cs="仿宋"/>
          <w:b/>
          <w:bCs/>
          <w:color w:val="auto"/>
          <w:spacing w:val="0"/>
          <w:kern w:val="2"/>
          <w:sz w:val="21"/>
          <w:szCs w:val="21"/>
          <w:highlight w:val="none"/>
          <w:lang w:val="en-GB" w:eastAsia="zh-CN" w:bidi="ar-SA"/>
        </w:rPr>
      </w:pPr>
      <w:r>
        <w:rPr>
          <w:rFonts w:hint="eastAsia" w:ascii="仿宋" w:hAnsi="仿宋" w:eastAsia="仿宋" w:cs="仿宋"/>
          <w:b/>
          <w:bCs/>
          <w:color w:val="auto"/>
          <w:spacing w:val="0"/>
          <w:kern w:val="2"/>
          <w:sz w:val="21"/>
          <w:szCs w:val="21"/>
          <w:highlight w:val="none"/>
          <w:lang w:val="en-GB" w:eastAsia="zh-CN" w:bidi="ar-SA"/>
        </w:rPr>
        <w:t>响应供应商应根据《技术评审自查表》的各项内容填写此表，并提供相应的证明资料及填写页码，如未提供，评审</w:t>
      </w:r>
      <w:r>
        <w:rPr>
          <w:rFonts w:hint="eastAsia" w:ascii="仿宋" w:hAnsi="仿宋" w:eastAsia="仿宋" w:cs="仿宋"/>
          <w:b/>
          <w:bCs/>
          <w:color w:val="auto"/>
          <w:spacing w:val="0"/>
          <w:kern w:val="2"/>
          <w:sz w:val="21"/>
          <w:szCs w:val="21"/>
          <w:highlight w:val="none"/>
          <w:lang w:val="en-US" w:eastAsia="zh-CN" w:bidi="ar-SA"/>
        </w:rPr>
        <w:t>委员会</w:t>
      </w:r>
      <w:r>
        <w:rPr>
          <w:rFonts w:hint="eastAsia" w:ascii="仿宋" w:hAnsi="仿宋" w:eastAsia="仿宋" w:cs="仿宋"/>
          <w:b/>
          <w:bCs/>
          <w:color w:val="auto"/>
          <w:spacing w:val="0"/>
          <w:kern w:val="2"/>
          <w:sz w:val="21"/>
          <w:szCs w:val="21"/>
          <w:highlight w:val="none"/>
          <w:lang w:val="en-GB" w:eastAsia="zh-CN" w:bidi="ar-SA"/>
        </w:rPr>
        <w:t>有权认为不具备或不符合，并影响响应供应商的得分。</w:t>
      </w:r>
    </w:p>
    <w:tbl>
      <w:tblPr>
        <w:tblStyle w:val="29"/>
        <w:tblpPr w:leftFromText="180" w:rightFromText="180" w:vertAnchor="text" w:horzAnchor="page" w:tblpX="1119" w:tblpY="48"/>
        <w:tblOverlap w:val="never"/>
        <w:tblW w:w="9737"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39"/>
        <w:gridCol w:w="5617"/>
        <w:gridCol w:w="1440"/>
        <w:gridCol w:w="2041"/>
      </w:tblGrid>
      <w:tr w14:paraId="2F8481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39" w:type="dxa"/>
            <w:vAlign w:val="top"/>
          </w:tcPr>
          <w:p w14:paraId="793D86AD">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1"/>
                <w:szCs w:val="21"/>
                <w:highlight w:val="none"/>
              </w:rPr>
            </w:pPr>
            <w:r>
              <w:rPr>
                <w:rFonts w:hint="eastAsia" w:ascii="仿宋" w:hAnsi="仿宋" w:eastAsia="仿宋" w:cs="仿宋"/>
                <w:bCs/>
                <w:sz w:val="21"/>
                <w:szCs w:val="21"/>
                <w:highlight w:val="none"/>
              </w:rPr>
              <w:t>序号</w:t>
            </w:r>
          </w:p>
        </w:tc>
        <w:tc>
          <w:tcPr>
            <w:tcW w:w="5617" w:type="dxa"/>
            <w:vAlign w:val="top"/>
          </w:tcPr>
          <w:p w14:paraId="7A80B544">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1"/>
                <w:szCs w:val="21"/>
                <w:highlight w:val="none"/>
              </w:rPr>
            </w:pPr>
            <w:r>
              <w:rPr>
                <w:rFonts w:hint="eastAsia" w:ascii="仿宋" w:hAnsi="仿宋" w:eastAsia="仿宋" w:cs="仿宋"/>
                <w:bCs/>
                <w:sz w:val="21"/>
                <w:szCs w:val="21"/>
                <w:highlight w:val="none"/>
              </w:rPr>
              <w:t>评审细则</w:t>
            </w:r>
          </w:p>
        </w:tc>
        <w:tc>
          <w:tcPr>
            <w:tcW w:w="1440" w:type="dxa"/>
            <w:vAlign w:val="top"/>
          </w:tcPr>
          <w:p w14:paraId="693D10A6">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1"/>
                <w:szCs w:val="21"/>
                <w:highlight w:val="none"/>
              </w:rPr>
            </w:pPr>
            <w:r>
              <w:rPr>
                <w:rFonts w:hint="eastAsia" w:ascii="仿宋" w:hAnsi="仿宋" w:eastAsia="仿宋" w:cs="仿宋"/>
                <w:bCs/>
                <w:sz w:val="21"/>
                <w:szCs w:val="21"/>
                <w:highlight w:val="none"/>
              </w:rPr>
              <w:t>提供情况</w:t>
            </w:r>
          </w:p>
        </w:tc>
        <w:tc>
          <w:tcPr>
            <w:tcW w:w="2041" w:type="dxa"/>
            <w:vAlign w:val="top"/>
          </w:tcPr>
          <w:p w14:paraId="50B57135">
            <w:pPr>
              <w:keepNext w:val="0"/>
              <w:keepLines w:val="0"/>
              <w:pageBreakBefore w:val="0"/>
              <w:kinsoku/>
              <w:wordWrap/>
              <w:overflowPunct/>
              <w:topLinePunct w:val="0"/>
              <w:autoSpaceDE/>
              <w:autoSpaceDN/>
              <w:bidi w:val="0"/>
              <w:spacing w:line="280" w:lineRule="exact"/>
              <w:jc w:val="left"/>
              <w:textAlignment w:val="auto"/>
              <w:rPr>
                <w:rFonts w:hint="eastAsia" w:ascii="仿宋" w:hAnsi="仿宋" w:eastAsia="仿宋" w:cs="仿宋"/>
                <w:bCs/>
                <w:sz w:val="21"/>
                <w:szCs w:val="21"/>
                <w:highlight w:val="none"/>
              </w:rPr>
            </w:pPr>
            <w:r>
              <w:rPr>
                <w:rFonts w:hint="eastAsia" w:ascii="仿宋" w:hAnsi="仿宋" w:eastAsia="仿宋" w:cs="仿宋"/>
                <w:bCs/>
                <w:sz w:val="21"/>
                <w:szCs w:val="21"/>
                <w:highlight w:val="none"/>
              </w:rPr>
              <w:t>证明资料（如有）</w:t>
            </w:r>
          </w:p>
        </w:tc>
      </w:tr>
      <w:tr w14:paraId="166ADD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49" w:hRule="atLeast"/>
        </w:trPr>
        <w:tc>
          <w:tcPr>
            <w:tcW w:w="639" w:type="dxa"/>
            <w:vAlign w:val="top"/>
          </w:tcPr>
          <w:p w14:paraId="6195C2D2">
            <w:pPr>
              <w:keepNext w:val="0"/>
              <w:keepLines w:val="0"/>
              <w:pageBreakBefore w:val="0"/>
              <w:kinsoku/>
              <w:wordWrap/>
              <w:overflowPunct/>
              <w:topLinePunct w:val="0"/>
              <w:autoSpaceDE/>
              <w:autoSpaceDN/>
              <w:bidi w:val="0"/>
              <w:spacing w:line="280" w:lineRule="exact"/>
              <w:ind w:right="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5617" w:type="dxa"/>
            <w:vAlign w:val="top"/>
          </w:tcPr>
          <w:p w14:paraId="78FC5792">
            <w:pPr>
              <w:keepNext w:val="0"/>
              <w:keepLines w:val="0"/>
              <w:pageBreakBefore w:val="0"/>
              <w:kinsoku/>
              <w:wordWrap/>
              <w:overflowPunct/>
              <w:topLinePunct w:val="0"/>
              <w:autoSpaceDE/>
              <w:autoSpaceDN/>
              <w:bidi w:val="0"/>
              <w:spacing w:line="280" w:lineRule="exact"/>
              <w:ind w:right="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所投产品技术参数全部满足或优于</w:t>
            </w:r>
            <w:r>
              <w:rPr>
                <w:rFonts w:hint="eastAsia" w:ascii="仿宋" w:hAnsi="仿宋" w:eastAsia="仿宋" w:cs="仿宋"/>
                <w:sz w:val="21"/>
                <w:szCs w:val="21"/>
                <w:highlight w:val="none"/>
                <w:lang w:val="en-US" w:eastAsia="zh-CN"/>
              </w:rPr>
              <w:t>第二章</w:t>
            </w:r>
            <w:r>
              <w:rPr>
                <w:rFonts w:hint="eastAsia" w:ascii="仿宋" w:hAnsi="仿宋" w:eastAsia="仿宋" w:cs="仿宋"/>
                <w:sz w:val="21"/>
                <w:szCs w:val="21"/>
                <w:highlight w:val="none"/>
              </w:rPr>
              <w:t>用户需求书中带▲号的重要技术参数要求的，得</w:t>
            </w:r>
            <w:r>
              <w:rPr>
                <w:rFonts w:hint="eastAsia" w:ascii="仿宋" w:hAnsi="仿宋" w:eastAsia="仿宋" w:cs="仿宋"/>
                <w:b/>
                <w:bCs/>
                <w:sz w:val="21"/>
                <w:szCs w:val="21"/>
                <w:highlight w:val="none"/>
                <w:lang w:val="en-US" w:eastAsia="zh-CN"/>
              </w:rPr>
              <w:t>25</w:t>
            </w:r>
            <w:r>
              <w:rPr>
                <w:rFonts w:hint="eastAsia" w:ascii="仿宋" w:hAnsi="仿宋" w:eastAsia="仿宋" w:cs="仿宋"/>
                <w:sz w:val="21"/>
                <w:szCs w:val="21"/>
                <w:highlight w:val="none"/>
              </w:rPr>
              <w:t>分。</w:t>
            </w:r>
          </w:p>
          <w:p w14:paraId="1F9378E9">
            <w:pPr>
              <w:keepNext w:val="0"/>
              <w:keepLines w:val="0"/>
              <w:pageBreakBefore w:val="0"/>
              <w:kinsoku/>
              <w:wordWrap/>
              <w:overflowPunct/>
              <w:topLinePunct w:val="0"/>
              <w:autoSpaceDE/>
              <w:autoSpaceDN/>
              <w:bidi w:val="0"/>
              <w:spacing w:line="280" w:lineRule="exact"/>
              <w:ind w:right="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有1项“▲”号重要技术参数负偏离，得</w:t>
            </w:r>
            <w:r>
              <w:rPr>
                <w:rFonts w:hint="eastAsia" w:ascii="仿宋" w:hAnsi="仿宋" w:eastAsia="仿宋" w:cs="仿宋"/>
                <w:b/>
                <w:bCs/>
                <w:sz w:val="21"/>
                <w:szCs w:val="21"/>
                <w:highlight w:val="none"/>
                <w:lang w:val="en-US" w:eastAsia="zh-CN"/>
              </w:rPr>
              <w:t>21</w:t>
            </w:r>
            <w:r>
              <w:rPr>
                <w:rFonts w:hint="eastAsia" w:ascii="仿宋" w:hAnsi="仿宋" w:eastAsia="仿宋" w:cs="仿宋"/>
                <w:sz w:val="21"/>
                <w:szCs w:val="21"/>
                <w:highlight w:val="none"/>
              </w:rPr>
              <w:t>分；</w:t>
            </w:r>
          </w:p>
          <w:p w14:paraId="09A48A90">
            <w:pPr>
              <w:keepNext w:val="0"/>
              <w:keepLines w:val="0"/>
              <w:pageBreakBefore w:val="0"/>
              <w:kinsoku/>
              <w:wordWrap/>
              <w:overflowPunct/>
              <w:topLinePunct w:val="0"/>
              <w:autoSpaceDE/>
              <w:autoSpaceDN/>
              <w:bidi w:val="0"/>
              <w:spacing w:line="280" w:lineRule="exact"/>
              <w:ind w:right="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有2项“▲”号重要技术参数负偏离，得</w:t>
            </w:r>
            <w:r>
              <w:rPr>
                <w:rFonts w:hint="eastAsia" w:ascii="仿宋" w:hAnsi="仿宋" w:eastAsia="仿宋" w:cs="仿宋"/>
                <w:b/>
                <w:bCs/>
                <w:sz w:val="21"/>
                <w:szCs w:val="21"/>
                <w:highlight w:val="none"/>
                <w:lang w:val="en-US" w:eastAsia="zh-CN"/>
              </w:rPr>
              <w:t>17</w:t>
            </w:r>
            <w:r>
              <w:rPr>
                <w:rFonts w:hint="eastAsia" w:ascii="仿宋" w:hAnsi="仿宋" w:eastAsia="仿宋" w:cs="仿宋"/>
                <w:sz w:val="21"/>
                <w:szCs w:val="21"/>
                <w:highlight w:val="none"/>
              </w:rPr>
              <w:t>分；</w:t>
            </w:r>
          </w:p>
          <w:p w14:paraId="664761D7">
            <w:pPr>
              <w:keepNext w:val="0"/>
              <w:keepLines w:val="0"/>
              <w:pageBreakBefore w:val="0"/>
              <w:kinsoku/>
              <w:wordWrap/>
              <w:overflowPunct/>
              <w:topLinePunct w:val="0"/>
              <w:autoSpaceDE/>
              <w:autoSpaceDN/>
              <w:bidi w:val="0"/>
              <w:spacing w:line="280" w:lineRule="exact"/>
              <w:ind w:right="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有3项“▲”号重要技术参数负偏离，得</w:t>
            </w:r>
            <w:r>
              <w:rPr>
                <w:rFonts w:hint="eastAsia" w:ascii="仿宋" w:hAnsi="仿宋" w:eastAsia="仿宋" w:cs="仿宋"/>
                <w:b/>
                <w:bCs/>
                <w:sz w:val="21"/>
                <w:szCs w:val="21"/>
                <w:highlight w:val="none"/>
                <w:lang w:val="en-US" w:eastAsia="zh-CN"/>
              </w:rPr>
              <w:t>13</w:t>
            </w:r>
            <w:r>
              <w:rPr>
                <w:rFonts w:hint="eastAsia" w:ascii="仿宋" w:hAnsi="仿宋" w:eastAsia="仿宋" w:cs="仿宋"/>
                <w:sz w:val="21"/>
                <w:szCs w:val="21"/>
                <w:highlight w:val="none"/>
              </w:rPr>
              <w:t>分；</w:t>
            </w:r>
          </w:p>
          <w:p w14:paraId="0B84B02D">
            <w:pPr>
              <w:keepNext w:val="0"/>
              <w:keepLines w:val="0"/>
              <w:pageBreakBefore w:val="0"/>
              <w:kinsoku/>
              <w:wordWrap/>
              <w:overflowPunct/>
              <w:topLinePunct w:val="0"/>
              <w:autoSpaceDE/>
              <w:autoSpaceDN/>
              <w:bidi w:val="0"/>
              <w:spacing w:line="280" w:lineRule="exact"/>
              <w:ind w:right="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有4项“▲”号重要技术参数负偏离，得</w:t>
            </w:r>
            <w:r>
              <w:rPr>
                <w:rFonts w:hint="eastAsia" w:ascii="仿宋" w:hAnsi="仿宋" w:eastAsia="仿宋" w:cs="仿宋"/>
                <w:b/>
                <w:bCs/>
                <w:sz w:val="21"/>
                <w:szCs w:val="21"/>
                <w:highlight w:val="none"/>
                <w:lang w:val="en-US" w:eastAsia="zh-CN"/>
              </w:rPr>
              <w:t>9</w:t>
            </w:r>
            <w:r>
              <w:rPr>
                <w:rFonts w:hint="eastAsia" w:ascii="仿宋" w:hAnsi="仿宋" w:eastAsia="仿宋" w:cs="仿宋"/>
                <w:sz w:val="21"/>
                <w:szCs w:val="21"/>
                <w:highlight w:val="none"/>
              </w:rPr>
              <w:t>分；</w:t>
            </w:r>
          </w:p>
          <w:p w14:paraId="72A0592A">
            <w:pPr>
              <w:keepNext w:val="0"/>
              <w:keepLines w:val="0"/>
              <w:pageBreakBefore w:val="0"/>
              <w:kinsoku/>
              <w:wordWrap/>
              <w:overflowPunct/>
              <w:topLinePunct w:val="0"/>
              <w:autoSpaceDE/>
              <w:autoSpaceDN/>
              <w:bidi w:val="0"/>
              <w:spacing w:line="280" w:lineRule="exact"/>
              <w:ind w:right="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有5项“▲”号重要技术参数负偏离，得</w:t>
            </w:r>
            <w:r>
              <w:rPr>
                <w:rFonts w:hint="eastAsia" w:ascii="仿宋" w:hAnsi="仿宋" w:eastAsia="仿宋" w:cs="仿宋"/>
                <w:b/>
                <w:bCs/>
                <w:sz w:val="21"/>
                <w:szCs w:val="21"/>
                <w:highlight w:val="none"/>
                <w:lang w:val="en-US" w:eastAsia="zh-CN"/>
              </w:rPr>
              <w:t>5</w:t>
            </w:r>
            <w:r>
              <w:rPr>
                <w:rFonts w:hint="eastAsia" w:ascii="仿宋" w:hAnsi="仿宋" w:eastAsia="仿宋" w:cs="仿宋"/>
                <w:sz w:val="21"/>
                <w:szCs w:val="21"/>
                <w:highlight w:val="none"/>
              </w:rPr>
              <w:t>分；</w:t>
            </w:r>
          </w:p>
          <w:p w14:paraId="20E7AB8E">
            <w:pPr>
              <w:keepNext w:val="0"/>
              <w:keepLines w:val="0"/>
              <w:pageBreakBefore w:val="0"/>
              <w:kinsoku/>
              <w:wordWrap/>
              <w:overflowPunct/>
              <w:topLinePunct w:val="0"/>
              <w:autoSpaceDE/>
              <w:autoSpaceDN/>
              <w:bidi w:val="0"/>
              <w:spacing w:line="280" w:lineRule="exact"/>
              <w:ind w:right="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有6项“▲”号重要技术参数负偏离，得</w:t>
            </w:r>
            <w:r>
              <w:rPr>
                <w:rFonts w:hint="eastAsia" w:ascii="仿宋" w:hAnsi="仿宋" w:eastAsia="仿宋" w:cs="仿宋"/>
                <w:b/>
                <w:bCs/>
                <w:sz w:val="21"/>
                <w:szCs w:val="21"/>
                <w:highlight w:val="none"/>
                <w:lang w:val="en-US" w:eastAsia="zh-CN"/>
              </w:rPr>
              <w:t>1</w:t>
            </w:r>
            <w:r>
              <w:rPr>
                <w:rFonts w:hint="eastAsia" w:ascii="仿宋" w:hAnsi="仿宋" w:eastAsia="仿宋" w:cs="仿宋"/>
                <w:sz w:val="21"/>
                <w:szCs w:val="21"/>
                <w:highlight w:val="none"/>
              </w:rPr>
              <w:t>分；</w:t>
            </w:r>
          </w:p>
          <w:p w14:paraId="7829CE00">
            <w:pPr>
              <w:keepNext w:val="0"/>
              <w:keepLines w:val="0"/>
              <w:pageBreakBefore w:val="0"/>
              <w:kinsoku/>
              <w:wordWrap/>
              <w:overflowPunct/>
              <w:topLinePunct w:val="0"/>
              <w:autoSpaceDE/>
              <w:autoSpaceDN/>
              <w:bidi w:val="0"/>
              <w:spacing w:line="280" w:lineRule="exact"/>
              <w:ind w:right="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有7项</w:t>
            </w:r>
            <w:r>
              <w:rPr>
                <w:rFonts w:hint="eastAsia" w:ascii="仿宋" w:hAnsi="仿宋" w:eastAsia="仿宋" w:cs="仿宋"/>
                <w:color w:val="000000"/>
                <w:sz w:val="21"/>
                <w:szCs w:val="21"/>
                <w:highlight w:val="none"/>
              </w:rPr>
              <w:t>及</w:t>
            </w:r>
            <w:r>
              <w:rPr>
                <w:rFonts w:hint="eastAsia" w:ascii="仿宋" w:hAnsi="仿宋" w:eastAsia="仿宋" w:cs="仿宋"/>
                <w:sz w:val="21"/>
                <w:szCs w:val="21"/>
                <w:highlight w:val="none"/>
              </w:rPr>
              <w:t>以上“▲”号重要技术参数负偏离，得</w:t>
            </w:r>
            <w:r>
              <w:rPr>
                <w:rFonts w:hint="eastAsia" w:ascii="仿宋" w:hAnsi="仿宋" w:eastAsia="仿宋" w:cs="仿宋"/>
                <w:b/>
                <w:bCs/>
                <w:sz w:val="21"/>
                <w:szCs w:val="21"/>
                <w:highlight w:val="none"/>
                <w:lang w:val="en-US" w:eastAsia="zh-CN"/>
              </w:rPr>
              <w:t>0</w:t>
            </w:r>
            <w:r>
              <w:rPr>
                <w:rFonts w:hint="eastAsia" w:ascii="仿宋" w:hAnsi="仿宋" w:eastAsia="仿宋" w:cs="仿宋"/>
                <w:sz w:val="21"/>
                <w:szCs w:val="21"/>
                <w:highlight w:val="none"/>
              </w:rPr>
              <w:t>分；</w:t>
            </w:r>
          </w:p>
          <w:p w14:paraId="0DD266C9">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80" w:lineRule="exact"/>
              <w:ind w:left="0" w:right="0" w:rightChars="0"/>
              <w:textAlignment w:val="auto"/>
              <w:rPr>
                <w:rFonts w:hint="eastAsia" w:ascii="仿宋" w:hAnsi="仿宋" w:eastAsia="仿宋" w:cs="仿宋"/>
                <w:sz w:val="21"/>
                <w:szCs w:val="21"/>
                <w:highlight w:val="none"/>
                <w:lang w:val="en-US" w:eastAsia="zh-CN"/>
              </w:rPr>
            </w:pPr>
          </w:p>
          <w:p w14:paraId="6AB07078">
            <w:pPr>
              <w:keepNext w:val="0"/>
              <w:keepLines w:val="0"/>
              <w:pageBreakBefore w:val="0"/>
              <w:widowControl w:val="0"/>
              <w:numPr>
                <w:ilvl w:val="0"/>
                <w:numId w:val="0"/>
              </w:numPr>
              <w:kinsoku/>
              <w:wordWrap/>
              <w:overflowPunct/>
              <w:topLinePunct w:val="0"/>
              <w:autoSpaceDE/>
              <w:autoSpaceDN/>
              <w:bidi w:val="0"/>
              <w:adjustRightInd w:val="0"/>
              <w:snapToGrid w:val="0"/>
              <w:spacing w:line="280" w:lineRule="exact"/>
              <w:ind w:leftChars="0" w:right="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注：响应供应商</w:t>
            </w:r>
            <w:r>
              <w:rPr>
                <w:rFonts w:hint="eastAsia" w:ascii="仿宋" w:hAnsi="仿宋" w:eastAsia="仿宋" w:cs="仿宋"/>
                <w:sz w:val="21"/>
                <w:szCs w:val="21"/>
                <w:highlight w:val="none"/>
              </w:rPr>
              <w:t>须</w:t>
            </w:r>
            <w:r>
              <w:rPr>
                <w:rFonts w:hint="eastAsia" w:ascii="仿宋" w:hAnsi="仿宋" w:eastAsia="仿宋" w:cs="仿宋"/>
                <w:sz w:val="21"/>
                <w:szCs w:val="21"/>
                <w:highlight w:val="none"/>
                <w:lang w:val="en-US" w:eastAsia="zh-CN"/>
              </w:rPr>
              <w:t>提供相应的技术参数证明资料作为评审依据</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如不提供，</w:t>
            </w:r>
            <w:r>
              <w:rPr>
                <w:rFonts w:hint="eastAsia" w:ascii="仿宋" w:hAnsi="仿宋" w:eastAsia="仿宋" w:cs="仿宋"/>
                <w:sz w:val="21"/>
                <w:szCs w:val="21"/>
                <w:highlight w:val="none"/>
              </w:rPr>
              <w:t>评</w:t>
            </w:r>
            <w:r>
              <w:rPr>
                <w:rFonts w:hint="eastAsia" w:ascii="仿宋" w:hAnsi="仿宋" w:eastAsia="仿宋" w:cs="仿宋"/>
                <w:sz w:val="21"/>
                <w:szCs w:val="21"/>
                <w:highlight w:val="none"/>
                <w:lang w:val="en-US" w:eastAsia="zh-CN"/>
              </w:rPr>
              <w:t>审小组</w:t>
            </w:r>
            <w:r>
              <w:rPr>
                <w:rFonts w:hint="eastAsia" w:ascii="仿宋" w:hAnsi="仿宋" w:eastAsia="仿宋" w:cs="仿宋"/>
                <w:sz w:val="21"/>
                <w:szCs w:val="21"/>
                <w:highlight w:val="none"/>
              </w:rPr>
              <w:t>有权视相应技术参数响应不符合</w:t>
            </w:r>
            <w:r>
              <w:rPr>
                <w:rFonts w:hint="eastAsia" w:ascii="仿宋" w:hAnsi="仿宋" w:eastAsia="仿宋" w:cs="仿宋"/>
                <w:sz w:val="21"/>
                <w:szCs w:val="21"/>
                <w:highlight w:val="none"/>
                <w:lang w:val="en-US" w:eastAsia="zh-CN"/>
              </w:rPr>
              <w:t>采购文件</w:t>
            </w:r>
            <w:r>
              <w:rPr>
                <w:rFonts w:hint="eastAsia" w:ascii="仿宋" w:hAnsi="仿宋" w:eastAsia="仿宋" w:cs="仿宋"/>
                <w:sz w:val="21"/>
                <w:szCs w:val="21"/>
                <w:highlight w:val="none"/>
              </w:rPr>
              <w:t>要求</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不得分</w:t>
            </w:r>
            <w:r>
              <w:rPr>
                <w:rFonts w:hint="eastAsia" w:ascii="仿宋" w:hAnsi="仿宋" w:eastAsia="仿宋" w:cs="仿宋"/>
                <w:sz w:val="21"/>
                <w:szCs w:val="21"/>
                <w:highlight w:val="none"/>
              </w:rPr>
              <w:t>。</w:t>
            </w:r>
          </w:p>
        </w:tc>
        <w:tc>
          <w:tcPr>
            <w:tcW w:w="1440" w:type="dxa"/>
            <w:vAlign w:val="top"/>
          </w:tcPr>
          <w:p w14:paraId="3156DA97">
            <w:pPr>
              <w:keepNext w:val="0"/>
              <w:keepLines w:val="0"/>
              <w:pageBreakBefore w:val="0"/>
              <w:kinsoku/>
              <w:wordWrap/>
              <w:overflowPunct/>
              <w:topLinePunct w:val="0"/>
              <w:autoSpaceDE/>
              <w:autoSpaceDN/>
              <w:bidi w:val="0"/>
              <w:spacing w:line="280" w:lineRule="exact"/>
              <w:ind w:right="0"/>
              <w:jc w:val="left"/>
              <w:textAlignment w:val="auto"/>
              <w:rPr>
                <w:rFonts w:hint="eastAsia" w:ascii="仿宋" w:hAnsi="仿宋" w:eastAsia="仿宋" w:cs="仿宋"/>
                <w:bCs/>
                <w:sz w:val="21"/>
                <w:szCs w:val="21"/>
                <w:highlight w:val="none"/>
              </w:rPr>
            </w:pPr>
            <w:r>
              <w:rPr>
                <w:rFonts w:hint="eastAsia" w:ascii="仿宋" w:hAnsi="仿宋" w:eastAsia="仿宋" w:cs="仿宋"/>
                <w:sz w:val="21"/>
                <w:szCs w:val="21"/>
                <w:highlight w:val="none"/>
              </w:rPr>
              <w:t>□有  □无</w:t>
            </w:r>
          </w:p>
        </w:tc>
        <w:tc>
          <w:tcPr>
            <w:tcW w:w="2041" w:type="dxa"/>
            <w:vAlign w:val="top"/>
          </w:tcPr>
          <w:p w14:paraId="78494D15">
            <w:pPr>
              <w:keepNext w:val="0"/>
              <w:keepLines w:val="0"/>
              <w:pageBreakBefore w:val="0"/>
              <w:kinsoku/>
              <w:wordWrap/>
              <w:overflowPunct/>
              <w:topLinePunct w:val="0"/>
              <w:autoSpaceDE/>
              <w:autoSpaceDN/>
              <w:bidi w:val="0"/>
              <w:spacing w:line="280" w:lineRule="exact"/>
              <w:ind w:right="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见响应文件（  ）页</w:t>
            </w:r>
          </w:p>
        </w:tc>
      </w:tr>
      <w:tr w14:paraId="6510D5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3" w:hRule="atLeast"/>
        </w:trPr>
        <w:tc>
          <w:tcPr>
            <w:tcW w:w="639" w:type="dxa"/>
            <w:vAlign w:val="top"/>
          </w:tcPr>
          <w:p w14:paraId="5382F0CF">
            <w:pPr>
              <w:keepNext w:val="0"/>
              <w:keepLines w:val="0"/>
              <w:pageBreakBefore w:val="0"/>
              <w:kinsoku/>
              <w:wordWrap/>
              <w:overflowPunct/>
              <w:topLinePunct w:val="0"/>
              <w:autoSpaceDE/>
              <w:autoSpaceDN/>
              <w:bidi w:val="0"/>
              <w:spacing w:line="280" w:lineRule="exact"/>
              <w:ind w:right="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5617" w:type="dxa"/>
            <w:vAlign w:val="top"/>
          </w:tcPr>
          <w:p w14:paraId="31915D9B">
            <w:pPr>
              <w:keepNext w:val="0"/>
              <w:keepLines w:val="0"/>
              <w:pageBreakBefore w:val="0"/>
              <w:kinsoku/>
              <w:wordWrap/>
              <w:overflowPunct/>
              <w:topLinePunct w:val="0"/>
              <w:autoSpaceDE/>
              <w:autoSpaceDN/>
              <w:bidi w:val="0"/>
              <w:snapToGrid w:val="0"/>
              <w:spacing w:line="280" w:lineRule="exact"/>
              <w:ind w:right="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完全满足</w:t>
            </w:r>
            <w:r>
              <w:rPr>
                <w:rFonts w:hint="eastAsia" w:ascii="仿宋" w:hAnsi="仿宋" w:eastAsia="仿宋" w:cs="仿宋"/>
                <w:color w:val="000000"/>
                <w:sz w:val="21"/>
                <w:szCs w:val="21"/>
                <w:highlight w:val="none"/>
                <w:lang w:val="en-US" w:eastAsia="zh-CN"/>
              </w:rPr>
              <w:t>第二章</w:t>
            </w:r>
            <w:r>
              <w:rPr>
                <w:rFonts w:hint="eastAsia" w:ascii="仿宋" w:hAnsi="仿宋" w:eastAsia="仿宋" w:cs="仿宋"/>
                <w:color w:val="000000"/>
                <w:sz w:val="21"/>
                <w:szCs w:val="21"/>
                <w:highlight w:val="none"/>
              </w:rPr>
              <w:t>用户需求书中不带“▲”号的一般参数，得</w:t>
            </w:r>
            <w:r>
              <w:rPr>
                <w:rFonts w:hint="eastAsia" w:ascii="仿宋" w:hAnsi="仿宋" w:eastAsia="仿宋" w:cs="仿宋"/>
                <w:b/>
                <w:bCs/>
                <w:color w:val="000000"/>
                <w:sz w:val="21"/>
                <w:szCs w:val="21"/>
                <w:highlight w:val="none"/>
                <w:lang w:val="en-US" w:eastAsia="zh-CN"/>
              </w:rPr>
              <w:t>15</w:t>
            </w:r>
            <w:r>
              <w:rPr>
                <w:rFonts w:hint="eastAsia" w:ascii="仿宋" w:hAnsi="仿宋" w:eastAsia="仿宋" w:cs="仿宋"/>
                <w:color w:val="000000"/>
                <w:sz w:val="21"/>
                <w:szCs w:val="21"/>
                <w:highlight w:val="none"/>
              </w:rPr>
              <w:t>分。</w:t>
            </w:r>
          </w:p>
          <w:p w14:paraId="34E526A8">
            <w:pPr>
              <w:keepNext w:val="0"/>
              <w:keepLines w:val="0"/>
              <w:pageBreakBefore w:val="0"/>
              <w:kinsoku/>
              <w:wordWrap/>
              <w:overflowPunct/>
              <w:topLinePunct w:val="0"/>
              <w:autoSpaceDE/>
              <w:autoSpaceDN/>
              <w:bidi w:val="0"/>
              <w:snapToGrid w:val="0"/>
              <w:spacing w:line="280" w:lineRule="exact"/>
              <w:ind w:right="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有1项不带“▲”号的一般技术参数负偏离，得</w:t>
            </w:r>
            <w:r>
              <w:rPr>
                <w:rFonts w:hint="eastAsia" w:ascii="仿宋" w:hAnsi="仿宋" w:eastAsia="仿宋" w:cs="仿宋"/>
                <w:b/>
                <w:bCs/>
                <w:color w:val="000000"/>
                <w:sz w:val="21"/>
                <w:szCs w:val="21"/>
                <w:highlight w:val="none"/>
                <w:lang w:val="en-US" w:eastAsia="zh-CN"/>
              </w:rPr>
              <w:t>13.5</w:t>
            </w:r>
            <w:r>
              <w:rPr>
                <w:rFonts w:hint="eastAsia" w:ascii="仿宋" w:hAnsi="仿宋" w:eastAsia="仿宋" w:cs="仿宋"/>
                <w:color w:val="000000"/>
                <w:sz w:val="21"/>
                <w:szCs w:val="21"/>
                <w:highlight w:val="none"/>
              </w:rPr>
              <w:t>分；</w:t>
            </w:r>
          </w:p>
          <w:p w14:paraId="3C6CBF4E">
            <w:pPr>
              <w:keepNext w:val="0"/>
              <w:keepLines w:val="0"/>
              <w:pageBreakBefore w:val="0"/>
              <w:kinsoku/>
              <w:wordWrap/>
              <w:overflowPunct/>
              <w:topLinePunct w:val="0"/>
              <w:autoSpaceDE/>
              <w:autoSpaceDN/>
              <w:bidi w:val="0"/>
              <w:snapToGrid w:val="0"/>
              <w:spacing w:line="280" w:lineRule="exact"/>
              <w:ind w:right="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有2项不带“▲”号的一般技术参数负偏离，得</w:t>
            </w:r>
            <w:r>
              <w:rPr>
                <w:rFonts w:hint="eastAsia" w:ascii="仿宋" w:hAnsi="仿宋" w:eastAsia="仿宋" w:cs="仿宋"/>
                <w:b/>
                <w:bCs/>
                <w:color w:val="000000"/>
                <w:sz w:val="21"/>
                <w:szCs w:val="21"/>
                <w:highlight w:val="none"/>
                <w:lang w:val="en-US" w:eastAsia="zh-CN"/>
              </w:rPr>
              <w:t>12</w:t>
            </w:r>
            <w:r>
              <w:rPr>
                <w:rFonts w:hint="eastAsia" w:ascii="仿宋" w:hAnsi="仿宋" w:eastAsia="仿宋" w:cs="仿宋"/>
                <w:color w:val="000000"/>
                <w:sz w:val="21"/>
                <w:szCs w:val="21"/>
                <w:highlight w:val="none"/>
              </w:rPr>
              <w:t>分；</w:t>
            </w:r>
          </w:p>
          <w:p w14:paraId="50E877E5">
            <w:pPr>
              <w:keepNext w:val="0"/>
              <w:keepLines w:val="0"/>
              <w:pageBreakBefore w:val="0"/>
              <w:kinsoku/>
              <w:wordWrap/>
              <w:overflowPunct/>
              <w:topLinePunct w:val="0"/>
              <w:autoSpaceDE/>
              <w:autoSpaceDN/>
              <w:bidi w:val="0"/>
              <w:snapToGrid w:val="0"/>
              <w:spacing w:line="280" w:lineRule="exact"/>
              <w:ind w:right="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有3项不带“▲”号的一般技术参数负偏离，得</w:t>
            </w:r>
            <w:r>
              <w:rPr>
                <w:rFonts w:hint="eastAsia" w:ascii="仿宋" w:hAnsi="仿宋" w:eastAsia="仿宋" w:cs="仿宋"/>
                <w:b/>
                <w:bCs/>
                <w:color w:val="000000"/>
                <w:sz w:val="21"/>
                <w:szCs w:val="21"/>
                <w:highlight w:val="none"/>
                <w:lang w:val="en-US" w:eastAsia="zh-CN"/>
              </w:rPr>
              <w:t>10.5</w:t>
            </w:r>
            <w:r>
              <w:rPr>
                <w:rFonts w:hint="eastAsia" w:ascii="仿宋" w:hAnsi="仿宋" w:eastAsia="仿宋" w:cs="仿宋"/>
                <w:color w:val="000000"/>
                <w:sz w:val="21"/>
                <w:szCs w:val="21"/>
                <w:highlight w:val="none"/>
              </w:rPr>
              <w:t>分；</w:t>
            </w:r>
          </w:p>
          <w:p w14:paraId="759C591C">
            <w:pPr>
              <w:keepNext w:val="0"/>
              <w:keepLines w:val="0"/>
              <w:pageBreakBefore w:val="0"/>
              <w:kinsoku/>
              <w:wordWrap/>
              <w:overflowPunct/>
              <w:topLinePunct w:val="0"/>
              <w:autoSpaceDE/>
              <w:autoSpaceDN/>
              <w:bidi w:val="0"/>
              <w:snapToGrid w:val="0"/>
              <w:spacing w:line="280" w:lineRule="exact"/>
              <w:ind w:right="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有4项不带“▲”号的一般技术参数负偏离，得</w:t>
            </w:r>
            <w:r>
              <w:rPr>
                <w:rFonts w:hint="eastAsia" w:ascii="仿宋" w:hAnsi="仿宋" w:eastAsia="仿宋" w:cs="仿宋"/>
                <w:b/>
                <w:bCs/>
                <w:color w:val="000000"/>
                <w:sz w:val="21"/>
                <w:szCs w:val="21"/>
                <w:highlight w:val="none"/>
                <w:lang w:val="en-US" w:eastAsia="zh-CN"/>
              </w:rPr>
              <w:t>9</w:t>
            </w:r>
            <w:r>
              <w:rPr>
                <w:rFonts w:hint="eastAsia" w:ascii="仿宋" w:hAnsi="仿宋" w:eastAsia="仿宋" w:cs="仿宋"/>
                <w:color w:val="000000"/>
                <w:sz w:val="21"/>
                <w:szCs w:val="21"/>
                <w:highlight w:val="none"/>
              </w:rPr>
              <w:t>分；</w:t>
            </w:r>
          </w:p>
          <w:p w14:paraId="3A6A3EF9">
            <w:pPr>
              <w:keepNext w:val="0"/>
              <w:keepLines w:val="0"/>
              <w:pageBreakBefore w:val="0"/>
              <w:kinsoku/>
              <w:wordWrap/>
              <w:overflowPunct/>
              <w:topLinePunct w:val="0"/>
              <w:autoSpaceDE/>
              <w:autoSpaceDN/>
              <w:bidi w:val="0"/>
              <w:snapToGrid w:val="0"/>
              <w:spacing w:line="280" w:lineRule="exact"/>
              <w:ind w:right="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有5项不带“▲”号的一般技术参数负偏离，得</w:t>
            </w:r>
            <w:r>
              <w:rPr>
                <w:rFonts w:hint="eastAsia" w:ascii="仿宋" w:hAnsi="仿宋" w:eastAsia="仿宋" w:cs="仿宋"/>
                <w:b/>
                <w:bCs/>
                <w:color w:val="000000"/>
                <w:sz w:val="21"/>
                <w:szCs w:val="21"/>
                <w:highlight w:val="none"/>
                <w:lang w:val="en-US" w:eastAsia="zh-CN"/>
              </w:rPr>
              <w:t>7.5</w:t>
            </w:r>
            <w:r>
              <w:rPr>
                <w:rFonts w:hint="eastAsia" w:ascii="仿宋" w:hAnsi="仿宋" w:eastAsia="仿宋" w:cs="仿宋"/>
                <w:color w:val="000000"/>
                <w:sz w:val="21"/>
                <w:szCs w:val="21"/>
                <w:highlight w:val="none"/>
              </w:rPr>
              <w:t>分；</w:t>
            </w:r>
          </w:p>
          <w:p w14:paraId="38B04E8C">
            <w:pPr>
              <w:keepNext w:val="0"/>
              <w:keepLines w:val="0"/>
              <w:pageBreakBefore w:val="0"/>
              <w:kinsoku/>
              <w:wordWrap/>
              <w:overflowPunct/>
              <w:topLinePunct w:val="0"/>
              <w:autoSpaceDE/>
              <w:autoSpaceDN/>
              <w:bidi w:val="0"/>
              <w:snapToGrid w:val="0"/>
              <w:spacing w:line="280" w:lineRule="exact"/>
              <w:ind w:right="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有6项不带“▲”号的一般技术参数负偏离，得</w:t>
            </w:r>
            <w:r>
              <w:rPr>
                <w:rFonts w:hint="eastAsia" w:ascii="仿宋" w:hAnsi="仿宋" w:eastAsia="仿宋" w:cs="仿宋"/>
                <w:b/>
                <w:bCs/>
                <w:color w:val="000000"/>
                <w:sz w:val="21"/>
                <w:szCs w:val="21"/>
                <w:highlight w:val="none"/>
                <w:lang w:val="en-US" w:eastAsia="zh-CN"/>
              </w:rPr>
              <w:t>6</w:t>
            </w:r>
            <w:r>
              <w:rPr>
                <w:rFonts w:hint="eastAsia" w:ascii="仿宋" w:hAnsi="仿宋" w:eastAsia="仿宋" w:cs="仿宋"/>
                <w:color w:val="000000"/>
                <w:sz w:val="21"/>
                <w:szCs w:val="21"/>
                <w:highlight w:val="none"/>
              </w:rPr>
              <w:t>分；</w:t>
            </w:r>
          </w:p>
          <w:p w14:paraId="069F5E11">
            <w:pPr>
              <w:keepNext w:val="0"/>
              <w:keepLines w:val="0"/>
              <w:pageBreakBefore w:val="0"/>
              <w:kinsoku/>
              <w:wordWrap/>
              <w:overflowPunct/>
              <w:topLinePunct w:val="0"/>
              <w:autoSpaceDE/>
              <w:autoSpaceDN/>
              <w:bidi w:val="0"/>
              <w:snapToGrid w:val="0"/>
              <w:spacing w:line="280" w:lineRule="exact"/>
              <w:ind w:right="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有7项不带“▲”号的一般技术参数负偏离，得</w:t>
            </w:r>
            <w:r>
              <w:rPr>
                <w:rFonts w:hint="eastAsia" w:ascii="仿宋" w:hAnsi="仿宋" w:eastAsia="仿宋" w:cs="仿宋"/>
                <w:b/>
                <w:bCs/>
                <w:color w:val="000000"/>
                <w:sz w:val="21"/>
                <w:szCs w:val="21"/>
                <w:highlight w:val="none"/>
                <w:lang w:val="en-US" w:eastAsia="zh-CN"/>
              </w:rPr>
              <w:t>4.5</w:t>
            </w:r>
            <w:r>
              <w:rPr>
                <w:rFonts w:hint="eastAsia" w:ascii="仿宋" w:hAnsi="仿宋" w:eastAsia="仿宋" w:cs="仿宋"/>
                <w:color w:val="000000"/>
                <w:sz w:val="21"/>
                <w:szCs w:val="21"/>
                <w:highlight w:val="none"/>
              </w:rPr>
              <w:t>分；</w:t>
            </w:r>
          </w:p>
          <w:p w14:paraId="25658437">
            <w:pPr>
              <w:keepNext w:val="0"/>
              <w:keepLines w:val="0"/>
              <w:pageBreakBefore w:val="0"/>
              <w:kinsoku/>
              <w:wordWrap/>
              <w:overflowPunct/>
              <w:topLinePunct w:val="0"/>
              <w:autoSpaceDE/>
              <w:autoSpaceDN/>
              <w:bidi w:val="0"/>
              <w:snapToGrid w:val="0"/>
              <w:spacing w:line="280" w:lineRule="exact"/>
              <w:ind w:right="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有8项不带“▲”号的一般技术参数负偏离，得</w:t>
            </w:r>
            <w:r>
              <w:rPr>
                <w:rFonts w:hint="eastAsia" w:ascii="仿宋" w:hAnsi="仿宋" w:eastAsia="仿宋" w:cs="仿宋"/>
                <w:b/>
                <w:bCs/>
                <w:color w:val="000000"/>
                <w:sz w:val="21"/>
                <w:szCs w:val="21"/>
                <w:highlight w:val="none"/>
                <w:lang w:val="en-US" w:eastAsia="zh-CN"/>
              </w:rPr>
              <w:t>3</w:t>
            </w:r>
            <w:r>
              <w:rPr>
                <w:rFonts w:hint="eastAsia" w:ascii="仿宋" w:hAnsi="仿宋" w:eastAsia="仿宋" w:cs="仿宋"/>
                <w:color w:val="000000"/>
                <w:sz w:val="21"/>
                <w:szCs w:val="21"/>
                <w:highlight w:val="none"/>
              </w:rPr>
              <w:t>分；</w:t>
            </w:r>
          </w:p>
          <w:p w14:paraId="0A594424">
            <w:pPr>
              <w:keepNext w:val="0"/>
              <w:keepLines w:val="0"/>
              <w:pageBreakBefore w:val="0"/>
              <w:kinsoku/>
              <w:wordWrap/>
              <w:overflowPunct/>
              <w:topLinePunct w:val="0"/>
              <w:autoSpaceDE/>
              <w:autoSpaceDN/>
              <w:bidi w:val="0"/>
              <w:snapToGrid w:val="0"/>
              <w:spacing w:line="280" w:lineRule="exact"/>
              <w:ind w:right="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有9项不带“▲”号的一般技术参数负偏离，得</w:t>
            </w:r>
            <w:r>
              <w:rPr>
                <w:rFonts w:hint="eastAsia" w:ascii="仿宋" w:hAnsi="仿宋" w:eastAsia="仿宋" w:cs="仿宋"/>
                <w:b/>
                <w:bCs/>
                <w:color w:val="000000"/>
                <w:sz w:val="21"/>
                <w:szCs w:val="21"/>
                <w:highlight w:val="none"/>
                <w:lang w:val="en-US" w:eastAsia="zh-CN"/>
              </w:rPr>
              <w:t>1.5</w:t>
            </w:r>
            <w:r>
              <w:rPr>
                <w:rFonts w:hint="eastAsia" w:ascii="仿宋" w:hAnsi="仿宋" w:eastAsia="仿宋" w:cs="仿宋"/>
                <w:color w:val="000000"/>
                <w:sz w:val="21"/>
                <w:szCs w:val="21"/>
                <w:highlight w:val="none"/>
              </w:rPr>
              <w:t>分；</w:t>
            </w:r>
          </w:p>
          <w:p w14:paraId="13FD0640">
            <w:pPr>
              <w:keepNext w:val="0"/>
              <w:keepLines w:val="0"/>
              <w:pageBreakBefore w:val="0"/>
              <w:kinsoku/>
              <w:wordWrap/>
              <w:overflowPunct/>
              <w:topLinePunct w:val="0"/>
              <w:autoSpaceDE/>
              <w:autoSpaceDN/>
              <w:bidi w:val="0"/>
              <w:snapToGrid w:val="0"/>
              <w:spacing w:line="280" w:lineRule="exact"/>
              <w:ind w:right="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有10项及以上不带“▲”号的一般参数负偏离，得</w:t>
            </w:r>
            <w:r>
              <w:rPr>
                <w:rFonts w:hint="eastAsia" w:ascii="仿宋" w:hAnsi="仿宋" w:eastAsia="仿宋" w:cs="仿宋"/>
                <w:b/>
                <w:bCs/>
                <w:color w:val="000000"/>
                <w:sz w:val="21"/>
                <w:szCs w:val="21"/>
                <w:highlight w:val="none"/>
                <w:lang w:val="en-US" w:eastAsia="zh-CN"/>
              </w:rPr>
              <w:t>0</w:t>
            </w:r>
            <w:r>
              <w:rPr>
                <w:rFonts w:hint="eastAsia" w:ascii="仿宋" w:hAnsi="仿宋" w:eastAsia="仿宋" w:cs="仿宋"/>
                <w:color w:val="000000"/>
                <w:sz w:val="21"/>
                <w:szCs w:val="21"/>
                <w:highlight w:val="none"/>
              </w:rPr>
              <w:t>分。</w:t>
            </w:r>
          </w:p>
          <w:p w14:paraId="38802617">
            <w:pPr>
              <w:keepNext w:val="0"/>
              <w:keepLines w:val="0"/>
              <w:pageBreakBefore w:val="0"/>
              <w:suppressLineNumbers w:val="0"/>
              <w:kinsoku/>
              <w:wordWrap/>
              <w:overflowPunct/>
              <w:topLinePunct w:val="0"/>
              <w:autoSpaceDE/>
              <w:autoSpaceDN/>
              <w:bidi w:val="0"/>
              <w:adjustRightInd w:val="0"/>
              <w:snapToGrid w:val="0"/>
              <w:spacing w:beforeAutospacing="0" w:after="0" w:afterAutospacing="0" w:line="280" w:lineRule="exact"/>
              <w:ind w:left="0" w:right="0" w:rightChars="0"/>
              <w:jc w:val="left"/>
              <w:textAlignment w:val="auto"/>
              <w:rPr>
                <w:rFonts w:hint="eastAsia" w:ascii="仿宋" w:hAnsi="仿宋" w:eastAsia="仿宋" w:cs="仿宋"/>
                <w:sz w:val="21"/>
                <w:szCs w:val="21"/>
                <w:highlight w:val="none"/>
                <w:lang w:val="en-US" w:eastAsia="zh-CN"/>
              </w:rPr>
            </w:pPr>
          </w:p>
          <w:p w14:paraId="3938614F">
            <w:pPr>
              <w:keepNext w:val="0"/>
              <w:keepLines w:val="0"/>
              <w:pageBreakBefore w:val="0"/>
              <w:widowControl w:val="0"/>
              <w:numPr>
                <w:ilvl w:val="0"/>
                <w:numId w:val="0"/>
              </w:numPr>
              <w:kinsoku/>
              <w:wordWrap/>
              <w:overflowPunct/>
              <w:topLinePunct w:val="0"/>
              <w:autoSpaceDE/>
              <w:autoSpaceDN/>
              <w:bidi w:val="0"/>
              <w:adjustRightInd w:val="0"/>
              <w:snapToGrid w:val="0"/>
              <w:spacing w:line="280" w:lineRule="exact"/>
              <w:ind w:leftChars="0" w:right="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注：响应供应商</w:t>
            </w:r>
            <w:r>
              <w:rPr>
                <w:rFonts w:hint="eastAsia" w:ascii="仿宋" w:hAnsi="仿宋" w:eastAsia="仿宋" w:cs="仿宋"/>
                <w:sz w:val="21"/>
                <w:szCs w:val="21"/>
                <w:highlight w:val="none"/>
              </w:rPr>
              <w:t>须</w:t>
            </w:r>
            <w:r>
              <w:rPr>
                <w:rFonts w:hint="eastAsia" w:ascii="仿宋" w:hAnsi="仿宋" w:eastAsia="仿宋" w:cs="仿宋"/>
                <w:sz w:val="21"/>
                <w:szCs w:val="21"/>
                <w:highlight w:val="none"/>
                <w:lang w:val="en-US" w:eastAsia="zh-CN"/>
              </w:rPr>
              <w:t>提供相应的技术参数证明资料作为评审依据</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如不提供，</w:t>
            </w:r>
            <w:r>
              <w:rPr>
                <w:rFonts w:hint="eastAsia" w:ascii="仿宋" w:hAnsi="仿宋" w:eastAsia="仿宋" w:cs="仿宋"/>
                <w:sz w:val="21"/>
                <w:szCs w:val="21"/>
                <w:highlight w:val="none"/>
              </w:rPr>
              <w:t>评</w:t>
            </w:r>
            <w:r>
              <w:rPr>
                <w:rFonts w:hint="eastAsia" w:ascii="仿宋" w:hAnsi="仿宋" w:eastAsia="仿宋" w:cs="仿宋"/>
                <w:sz w:val="21"/>
                <w:szCs w:val="21"/>
                <w:highlight w:val="none"/>
                <w:lang w:val="en-US" w:eastAsia="zh-CN"/>
              </w:rPr>
              <w:t>审小组</w:t>
            </w:r>
            <w:r>
              <w:rPr>
                <w:rFonts w:hint="eastAsia" w:ascii="仿宋" w:hAnsi="仿宋" w:eastAsia="仿宋" w:cs="仿宋"/>
                <w:sz w:val="21"/>
                <w:szCs w:val="21"/>
                <w:highlight w:val="none"/>
              </w:rPr>
              <w:t>有权视相应技术参数响应不符合</w:t>
            </w:r>
            <w:r>
              <w:rPr>
                <w:rFonts w:hint="eastAsia" w:ascii="仿宋" w:hAnsi="仿宋" w:eastAsia="仿宋" w:cs="仿宋"/>
                <w:sz w:val="21"/>
                <w:szCs w:val="21"/>
                <w:highlight w:val="none"/>
                <w:lang w:val="en-US" w:eastAsia="zh-CN"/>
              </w:rPr>
              <w:t>采购文件</w:t>
            </w:r>
            <w:r>
              <w:rPr>
                <w:rFonts w:hint="eastAsia" w:ascii="仿宋" w:hAnsi="仿宋" w:eastAsia="仿宋" w:cs="仿宋"/>
                <w:sz w:val="21"/>
                <w:szCs w:val="21"/>
                <w:highlight w:val="none"/>
              </w:rPr>
              <w:t>要求</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不得分</w:t>
            </w:r>
            <w:r>
              <w:rPr>
                <w:rFonts w:hint="eastAsia" w:ascii="仿宋" w:hAnsi="仿宋" w:eastAsia="仿宋" w:cs="仿宋"/>
                <w:sz w:val="21"/>
                <w:szCs w:val="21"/>
                <w:highlight w:val="none"/>
              </w:rPr>
              <w:t>。</w:t>
            </w:r>
          </w:p>
        </w:tc>
        <w:tc>
          <w:tcPr>
            <w:tcW w:w="1440" w:type="dxa"/>
            <w:vAlign w:val="top"/>
          </w:tcPr>
          <w:p w14:paraId="1FD21971">
            <w:pPr>
              <w:keepNext w:val="0"/>
              <w:keepLines w:val="0"/>
              <w:pageBreakBefore w:val="0"/>
              <w:kinsoku/>
              <w:wordWrap/>
              <w:overflowPunct/>
              <w:topLinePunct w:val="0"/>
              <w:autoSpaceDE/>
              <w:autoSpaceDN/>
              <w:bidi w:val="0"/>
              <w:spacing w:line="280" w:lineRule="exact"/>
              <w:ind w:right="0"/>
              <w:jc w:val="left"/>
              <w:textAlignment w:val="auto"/>
              <w:rPr>
                <w:rFonts w:hint="eastAsia" w:ascii="仿宋" w:hAnsi="仿宋" w:eastAsia="仿宋" w:cs="仿宋"/>
                <w:bCs/>
                <w:sz w:val="21"/>
                <w:szCs w:val="21"/>
                <w:highlight w:val="none"/>
              </w:rPr>
            </w:pPr>
            <w:r>
              <w:rPr>
                <w:rFonts w:hint="eastAsia" w:ascii="仿宋" w:hAnsi="仿宋" w:eastAsia="仿宋" w:cs="仿宋"/>
                <w:sz w:val="21"/>
                <w:szCs w:val="21"/>
                <w:highlight w:val="none"/>
              </w:rPr>
              <w:t>□有  □无</w:t>
            </w:r>
          </w:p>
        </w:tc>
        <w:tc>
          <w:tcPr>
            <w:tcW w:w="2041" w:type="dxa"/>
            <w:vAlign w:val="top"/>
          </w:tcPr>
          <w:p w14:paraId="6D6B82A7">
            <w:pPr>
              <w:keepNext w:val="0"/>
              <w:keepLines w:val="0"/>
              <w:pageBreakBefore w:val="0"/>
              <w:kinsoku/>
              <w:wordWrap/>
              <w:overflowPunct/>
              <w:topLinePunct w:val="0"/>
              <w:autoSpaceDE/>
              <w:autoSpaceDN/>
              <w:bidi w:val="0"/>
              <w:spacing w:line="280" w:lineRule="exact"/>
              <w:ind w:right="0"/>
              <w:jc w:val="left"/>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见响应文件（  ）页</w:t>
            </w:r>
          </w:p>
        </w:tc>
      </w:tr>
      <w:tr w14:paraId="3BD8C1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807" w:hRule="atLeast"/>
        </w:trPr>
        <w:tc>
          <w:tcPr>
            <w:tcW w:w="639" w:type="dxa"/>
            <w:vAlign w:val="top"/>
          </w:tcPr>
          <w:p w14:paraId="3A719889">
            <w:pPr>
              <w:keepNext w:val="0"/>
              <w:keepLines w:val="0"/>
              <w:pageBreakBefore w:val="0"/>
              <w:kinsoku/>
              <w:wordWrap/>
              <w:overflowPunct/>
              <w:topLinePunct w:val="0"/>
              <w:autoSpaceDE/>
              <w:autoSpaceDN/>
              <w:bidi w:val="0"/>
              <w:spacing w:line="280" w:lineRule="exact"/>
              <w:ind w:right="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5617" w:type="dxa"/>
            <w:vAlign w:val="top"/>
          </w:tcPr>
          <w:p w14:paraId="2D0721B9">
            <w:pPr>
              <w:pStyle w:val="9"/>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0"/>
              <w:textAlignment w:val="auto"/>
              <w:rPr>
                <w:rFonts w:hint="eastAsia" w:ascii="仿宋" w:hAnsi="仿宋" w:eastAsia="仿宋" w:cs="仿宋"/>
                <w:sz w:val="21"/>
                <w:szCs w:val="21"/>
                <w:lang w:eastAsia="zh-CN"/>
              </w:rPr>
            </w:pPr>
            <w:r>
              <w:rPr>
                <w:rFonts w:hint="eastAsia" w:ascii="仿宋" w:hAnsi="仿宋" w:eastAsia="仿宋" w:cs="仿宋"/>
                <w:sz w:val="21"/>
                <w:szCs w:val="21"/>
              </w:rPr>
              <w:t>根据</w:t>
            </w:r>
            <w:r>
              <w:rPr>
                <w:rFonts w:hint="eastAsia" w:ascii="仿宋" w:hAnsi="仿宋" w:eastAsia="仿宋" w:cs="仿宋"/>
                <w:sz w:val="21"/>
                <w:szCs w:val="21"/>
                <w:lang w:val="en-US" w:eastAsia="zh-CN"/>
              </w:rPr>
              <w:t>响应供应商</w:t>
            </w:r>
            <w:r>
              <w:rPr>
                <w:rFonts w:hint="eastAsia" w:ascii="仿宋" w:hAnsi="仿宋" w:eastAsia="仿宋" w:cs="仿宋"/>
                <w:sz w:val="21"/>
                <w:szCs w:val="21"/>
              </w:rPr>
              <w:t>针对本项目制定的</w:t>
            </w:r>
            <w:r>
              <w:rPr>
                <w:rFonts w:hint="eastAsia" w:ascii="仿宋" w:hAnsi="仿宋" w:eastAsia="仿宋" w:cs="仿宋"/>
                <w:sz w:val="21"/>
                <w:szCs w:val="21"/>
                <w:lang w:val="en-US" w:eastAsia="zh-CN"/>
              </w:rPr>
              <w:t>技术方案</w:t>
            </w:r>
            <w:r>
              <w:rPr>
                <w:rFonts w:hint="eastAsia" w:ascii="仿宋" w:hAnsi="仿宋" w:eastAsia="仿宋" w:cs="仿宋"/>
                <w:sz w:val="21"/>
                <w:szCs w:val="21"/>
              </w:rPr>
              <w:t>进行评分</w:t>
            </w:r>
            <w:r>
              <w:rPr>
                <w:rFonts w:hint="eastAsia" w:ascii="仿宋" w:hAnsi="仿宋" w:eastAsia="仿宋" w:cs="仿宋"/>
                <w:sz w:val="21"/>
                <w:szCs w:val="21"/>
                <w:lang w:eastAsia="zh-CN"/>
              </w:rPr>
              <w:t>：</w:t>
            </w:r>
          </w:p>
          <w:p w14:paraId="410D7E7C">
            <w:pPr>
              <w:pStyle w:val="9"/>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0"/>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（1）技术</w:t>
            </w:r>
            <w:r>
              <w:rPr>
                <w:rFonts w:hint="eastAsia" w:ascii="仿宋" w:hAnsi="仿宋" w:eastAsia="仿宋" w:cs="仿宋"/>
                <w:sz w:val="21"/>
                <w:szCs w:val="21"/>
              </w:rPr>
              <w:t>方案详细具体，合理得当，切实可行，优于采购需求的，得</w:t>
            </w:r>
            <w:r>
              <w:rPr>
                <w:rFonts w:hint="eastAsia" w:ascii="仿宋" w:hAnsi="仿宋" w:eastAsia="仿宋" w:cs="仿宋"/>
                <w:b/>
                <w:bCs/>
                <w:sz w:val="21"/>
                <w:szCs w:val="21"/>
              </w:rPr>
              <w:t>10</w:t>
            </w:r>
            <w:r>
              <w:rPr>
                <w:rFonts w:hint="eastAsia" w:ascii="仿宋" w:hAnsi="仿宋" w:eastAsia="仿宋" w:cs="仿宋"/>
                <w:sz w:val="21"/>
                <w:szCs w:val="21"/>
              </w:rPr>
              <w:t>分</w:t>
            </w:r>
            <w:r>
              <w:rPr>
                <w:rFonts w:hint="eastAsia" w:ascii="仿宋" w:hAnsi="仿宋" w:eastAsia="仿宋" w:cs="仿宋"/>
                <w:sz w:val="21"/>
                <w:szCs w:val="21"/>
                <w:lang w:eastAsia="zh-CN"/>
              </w:rPr>
              <w:t>；</w:t>
            </w:r>
          </w:p>
          <w:p w14:paraId="45CAE5BE">
            <w:pPr>
              <w:pStyle w:val="9"/>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right="0"/>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（2）技术</w:t>
            </w:r>
            <w:r>
              <w:rPr>
                <w:rFonts w:hint="eastAsia" w:ascii="仿宋" w:hAnsi="仿宋" w:eastAsia="仿宋" w:cs="仿宋"/>
                <w:sz w:val="21"/>
                <w:szCs w:val="21"/>
              </w:rPr>
              <w:t>方案基本具体，基本合理，基本可行， 完全满足采购需求的，得</w:t>
            </w:r>
            <w:r>
              <w:rPr>
                <w:rFonts w:hint="eastAsia" w:ascii="仿宋" w:hAnsi="仿宋" w:eastAsia="仿宋" w:cs="仿宋"/>
                <w:b/>
                <w:bCs/>
                <w:sz w:val="21"/>
                <w:szCs w:val="21"/>
              </w:rPr>
              <w:t>7</w:t>
            </w:r>
            <w:r>
              <w:rPr>
                <w:rFonts w:hint="eastAsia" w:ascii="仿宋" w:hAnsi="仿宋" w:eastAsia="仿宋" w:cs="仿宋"/>
                <w:sz w:val="21"/>
                <w:szCs w:val="21"/>
              </w:rPr>
              <w:t>分；</w:t>
            </w:r>
          </w:p>
          <w:p w14:paraId="4896927A">
            <w:pPr>
              <w:pStyle w:val="9"/>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right="0"/>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（3）技术</w:t>
            </w:r>
            <w:r>
              <w:rPr>
                <w:rFonts w:hint="eastAsia" w:ascii="仿宋" w:hAnsi="仿宋" w:eastAsia="仿宋" w:cs="仿宋"/>
                <w:sz w:val="21"/>
                <w:szCs w:val="21"/>
              </w:rPr>
              <w:t>方案简单，不合理</w:t>
            </w:r>
            <w:r>
              <w:rPr>
                <w:rFonts w:hint="eastAsia" w:ascii="仿宋" w:hAnsi="仿宋" w:eastAsia="仿宋" w:cs="仿宋"/>
                <w:sz w:val="21"/>
                <w:szCs w:val="21"/>
                <w:lang w:eastAsia="zh-CN"/>
              </w:rPr>
              <w:t>，</w:t>
            </w:r>
            <w:r>
              <w:rPr>
                <w:rFonts w:hint="eastAsia" w:ascii="仿宋" w:hAnsi="仿宋" w:eastAsia="仿宋" w:cs="仿宋"/>
                <w:sz w:val="21"/>
                <w:szCs w:val="21"/>
              </w:rPr>
              <w:t>可行性较低，部分满足采购需求的，得</w:t>
            </w:r>
            <w:r>
              <w:rPr>
                <w:rFonts w:hint="eastAsia" w:ascii="仿宋" w:hAnsi="仿宋" w:eastAsia="仿宋" w:cs="仿宋"/>
                <w:b/>
                <w:bCs/>
                <w:sz w:val="21"/>
                <w:szCs w:val="21"/>
              </w:rPr>
              <w:t>4</w:t>
            </w:r>
            <w:r>
              <w:rPr>
                <w:rFonts w:hint="eastAsia" w:ascii="仿宋" w:hAnsi="仿宋" w:eastAsia="仿宋" w:cs="仿宋"/>
                <w:sz w:val="21"/>
                <w:szCs w:val="21"/>
              </w:rPr>
              <w:t xml:space="preserve">分； </w:t>
            </w:r>
          </w:p>
          <w:p w14:paraId="36F9D619">
            <w:pPr>
              <w:keepNext w:val="0"/>
              <w:keepLines w:val="0"/>
              <w:pageBreakBefore w:val="0"/>
              <w:widowControl/>
              <w:kinsoku/>
              <w:wordWrap/>
              <w:overflowPunct/>
              <w:topLinePunct w:val="0"/>
              <w:autoSpaceDE/>
              <w:autoSpaceDN/>
              <w:bidi w:val="0"/>
              <w:adjustRightInd w:val="0"/>
              <w:snapToGrid w:val="0"/>
              <w:spacing w:line="280" w:lineRule="exact"/>
              <w:ind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4</w:t>
            </w:r>
            <w:r>
              <w:rPr>
                <w:rFonts w:hint="eastAsia" w:ascii="仿宋" w:hAnsi="仿宋" w:eastAsia="仿宋" w:cs="仿宋"/>
                <w:sz w:val="21"/>
                <w:szCs w:val="21"/>
                <w:lang w:eastAsia="zh-CN"/>
              </w:rPr>
              <w:t>）</w:t>
            </w:r>
            <w:r>
              <w:rPr>
                <w:rFonts w:hint="eastAsia" w:ascii="仿宋" w:hAnsi="仿宋" w:eastAsia="仿宋" w:cs="仿宋"/>
                <w:sz w:val="21"/>
                <w:szCs w:val="21"/>
              </w:rPr>
              <w:t>未</w:t>
            </w:r>
            <w:r>
              <w:rPr>
                <w:rFonts w:hint="eastAsia" w:ascii="仿宋" w:hAnsi="仿宋" w:eastAsia="仿宋" w:cs="仿宋"/>
                <w:sz w:val="21"/>
                <w:szCs w:val="21"/>
                <w:lang w:val="en-US" w:eastAsia="zh-CN"/>
              </w:rPr>
              <w:t>提供</w:t>
            </w:r>
            <w:r>
              <w:rPr>
                <w:rFonts w:hint="eastAsia" w:ascii="仿宋" w:hAnsi="仿宋" w:eastAsia="仿宋" w:cs="仿宋"/>
                <w:sz w:val="21"/>
                <w:szCs w:val="21"/>
              </w:rPr>
              <w:t>或不</w:t>
            </w:r>
            <w:r>
              <w:rPr>
                <w:rFonts w:hint="eastAsia" w:ascii="仿宋" w:hAnsi="仿宋" w:eastAsia="仿宋" w:cs="仿宋"/>
                <w:sz w:val="21"/>
                <w:szCs w:val="21"/>
                <w:lang w:val="en-US" w:eastAsia="zh-CN"/>
              </w:rPr>
              <w:t>能</w:t>
            </w:r>
            <w:r>
              <w:rPr>
                <w:rFonts w:hint="eastAsia" w:ascii="仿宋" w:hAnsi="仿宋" w:eastAsia="仿宋" w:cs="仿宋"/>
                <w:sz w:val="21"/>
                <w:szCs w:val="21"/>
              </w:rPr>
              <w:t>满足采购需求</w:t>
            </w:r>
            <w:r>
              <w:rPr>
                <w:rFonts w:hint="eastAsia" w:ascii="仿宋" w:hAnsi="仿宋" w:eastAsia="仿宋" w:cs="仿宋"/>
                <w:sz w:val="21"/>
                <w:szCs w:val="21"/>
                <w:lang w:val="en-US" w:eastAsia="zh-CN"/>
              </w:rPr>
              <w:t>的</w:t>
            </w:r>
            <w:r>
              <w:rPr>
                <w:rFonts w:hint="eastAsia" w:ascii="仿宋" w:hAnsi="仿宋" w:eastAsia="仿宋" w:cs="仿宋"/>
                <w:sz w:val="21"/>
                <w:szCs w:val="21"/>
              </w:rPr>
              <w:t>，不得分。。</w:t>
            </w:r>
          </w:p>
        </w:tc>
        <w:tc>
          <w:tcPr>
            <w:tcW w:w="1440" w:type="dxa"/>
            <w:vAlign w:val="top"/>
          </w:tcPr>
          <w:p w14:paraId="7918E1F4">
            <w:pPr>
              <w:keepNext w:val="0"/>
              <w:keepLines w:val="0"/>
              <w:pageBreakBefore w:val="0"/>
              <w:kinsoku/>
              <w:wordWrap/>
              <w:overflowPunct/>
              <w:topLinePunct w:val="0"/>
              <w:autoSpaceDE/>
              <w:autoSpaceDN/>
              <w:bidi w:val="0"/>
              <w:spacing w:line="280" w:lineRule="exact"/>
              <w:ind w:right="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□有  □无</w:t>
            </w:r>
          </w:p>
        </w:tc>
        <w:tc>
          <w:tcPr>
            <w:tcW w:w="2041" w:type="dxa"/>
            <w:vAlign w:val="top"/>
          </w:tcPr>
          <w:p w14:paraId="22E8F228">
            <w:pPr>
              <w:keepNext w:val="0"/>
              <w:keepLines w:val="0"/>
              <w:pageBreakBefore w:val="0"/>
              <w:kinsoku/>
              <w:wordWrap/>
              <w:overflowPunct/>
              <w:topLinePunct w:val="0"/>
              <w:autoSpaceDE/>
              <w:autoSpaceDN/>
              <w:bidi w:val="0"/>
              <w:spacing w:line="280" w:lineRule="exact"/>
              <w:ind w:right="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见响应文件（  ）页</w:t>
            </w:r>
          </w:p>
        </w:tc>
      </w:tr>
    </w:tbl>
    <w:p w14:paraId="35D67C15">
      <w:pPr>
        <w:keepNext w:val="0"/>
        <w:keepLines w:val="0"/>
        <w:pageBreakBefore w:val="0"/>
        <w:kinsoku/>
        <w:wordWrap/>
        <w:overflowPunct/>
        <w:topLinePunct w:val="0"/>
        <w:autoSpaceDE/>
        <w:autoSpaceDN/>
        <w:bidi w:val="0"/>
        <w:adjustRightInd w:val="0"/>
        <w:snapToGrid w:val="0"/>
        <w:spacing w:line="280" w:lineRule="exact"/>
        <w:ind w:right="0"/>
        <w:textAlignment w:val="auto"/>
        <w:rPr>
          <w:rFonts w:hint="eastAsia" w:ascii="仿宋" w:hAnsi="仿宋" w:eastAsia="仿宋" w:cs="仿宋"/>
          <w:sz w:val="24"/>
          <w:szCs w:val="24"/>
          <w:highlight w:val="none"/>
        </w:rPr>
      </w:pPr>
    </w:p>
    <w:p w14:paraId="737F2755">
      <w:pPr>
        <w:shd w:val="clear" w:color="auto" w:fill="FFFFFF"/>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注：</w:t>
      </w:r>
    </w:p>
    <w:p w14:paraId="56017742">
      <w:pPr>
        <w:shd w:val="clear" w:color="auto" w:fill="FFFFFF"/>
        <w:ind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1、请在本表后附上相关证明资料且加盖公章方可得分，不提供不得分。</w:t>
      </w:r>
    </w:p>
    <w:p w14:paraId="14DB0ED6">
      <w:pPr>
        <w:shd w:val="clear" w:color="auto" w:fill="FFFFFF"/>
        <w:ind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2、本表中所要求提交的与评分项目相关的各类证明文件或资料，需清晰反映相关的数据及印章等，如模糊不清无法辨别的，视为未按要求提交，该项评分不得分。</w:t>
      </w:r>
    </w:p>
    <w:p w14:paraId="04364031">
      <w:pPr>
        <w:shd w:val="clear" w:color="auto" w:fill="FFFFFF"/>
        <w:ind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3、本表要求提供的证书等证明文件，如有有效期的，须在有效期内，否则不得分。</w:t>
      </w:r>
    </w:p>
    <w:p w14:paraId="0444A01E">
      <w:pPr>
        <w:shd w:val="clear" w:color="auto" w:fill="FFFFFF"/>
        <w:ind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4、响应供应商承诺以上响应情况属实，如有虚假响应，同意采购人将响应供应商的本次响应作无效响应处理。</w:t>
      </w:r>
    </w:p>
    <w:p w14:paraId="68AF692F">
      <w:pPr>
        <w:shd w:val="clear" w:color="auto" w:fill="FFFFFF"/>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5、本自查表不得擅自删改。</w:t>
      </w:r>
    </w:p>
    <w:p w14:paraId="6C50D7B5">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（盖章）：</w:t>
      </w:r>
    </w:p>
    <w:p w14:paraId="1FE0B77F">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548EDFE9">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日期：    年    月    日   </w:t>
      </w:r>
    </w:p>
    <w:p w14:paraId="61A73722">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both"/>
        <w:textAlignment w:val="auto"/>
        <w:rPr>
          <w:rFonts w:hint="eastAsia" w:ascii="仿宋" w:hAnsi="仿宋" w:eastAsia="仿宋" w:cs="仿宋"/>
          <w:b/>
          <w:bCs/>
          <w:sz w:val="36"/>
          <w:szCs w:val="36"/>
          <w:highlight w:val="none"/>
          <w:lang w:eastAsia="zh-CN"/>
        </w:rPr>
      </w:pPr>
    </w:p>
    <w:p w14:paraId="5DF696AC">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both"/>
        <w:textAlignment w:val="auto"/>
        <w:rPr>
          <w:rFonts w:hint="eastAsia" w:ascii="仿宋" w:hAnsi="仿宋" w:eastAsia="仿宋" w:cs="仿宋"/>
          <w:b/>
          <w:bCs/>
          <w:sz w:val="36"/>
          <w:szCs w:val="36"/>
          <w:highlight w:val="none"/>
          <w:lang w:eastAsia="zh-CN"/>
        </w:rPr>
      </w:pPr>
    </w:p>
    <w:p w14:paraId="64114934">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both"/>
        <w:textAlignment w:val="auto"/>
        <w:rPr>
          <w:rFonts w:hint="eastAsia" w:ascii="仿宋" w:hAnsi="仿宋" w:eastAsia="仿宋" w:cs="仿宋"/>
          <w:b/>
          <w:bCs/>
          <w:sz w:val="36"/>
          <w:szCs w:val="36"/>
          <w:highlight w:val="none"/>
          <w:lang w:eastAsia="zh-CN"/>
        </w:rPr>
      </w:pPr>
    </w:p>
    <w:p w14:paraId="1288EAB5">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both"/>
        <w:textAlignment w:val="auto"/>
        <w:rPr>
          <w:rFonts w:hint="eastAsia" w:ascii="仿宋" w:hAnsi="仿宋" w:eastAsia="仿宋" w:cs="仿宋"/>
          <w:b/>
          <w:bCs/>
          <w:sz w:val="36"/>
          <w:szCs w:val="36"/>
          <w:highlight w:val="none"/>
          <w:lang w:eastAsia="zh-CN"/>
        </w:rPr>
      </w:pPr>
    </w:p>
    <w:p w14:paraId="770E76BA">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both"/>
        <w:textAlignment w:val="auto"/>
        <w:rPr>
          <w:rFonts w:hint="eastAsia" w:ascii="仿宋" w:hAnsi="仿宋" w:eastAsia="仿宋" w:cs="仿宋"/>
          <w:b/>
          <w:bCs/>
          <w:sz w:val="36"/>
          <w:szCs w:val="36"/>
          <w:highlight w:val="none"/>
          <w:lang w:eastAsia="zh-CN"/>
        </w:rPr>
      </w:pPr>
    </w:p>
    <w:p w14:paraId="2368CD34">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both"/>
        <w:textAlignment w:val="auto"/>
        <w:rPr>
          <w:rFonts w:hint="eastAsia" w:ascii="仿宋" w:hAnsi="仿宋" w:eastAsia="仿宋" w:cs="仿宋"/>
          <w:b/>
          <w:bCs/>
          <w:sz w:val="36"/>
          <w:szCs w:val="36"/>
          <w:highlight w:val="none"/>
          <w:lang w:eastAsia="zh-CN"/>
        </w:rPr>
      </w:pPr>
    </w:p>
    <w:p w14:paraId="484A4968">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both"/>
        <w:textAlignment w:val="auto"/>
        <w:rPr>
          <w:rFonts w:hint="eastAsia" w:ascii="仿宋" w:hAnsi="仿宋" w:eastAsia="仿宋" w:cs="仿宋"/>
          <w:b/>
          <w:bCs/>
          <w:sz w:val="36"/>
          <w:szCs w:val="36"/>
          <w:highlight w:val="none"/>
          <w:lang w:eastAsia="zh-CN"/>
        </w:rPr>
      </w:pPr>
    </w:p>
    <w:p w14:paraId="4E57E88F">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both"/>
        <w:textAlignment w:val="auto"/>
        <w:rPr>
          <w:rFonts w:hint="eastAsia" w:ascii="仿宋" w:hAnsi="仿宋" w:eastAsia="仿宋" w:cs="仿宋"/>
          <w:b/>
          <w:bCs/>
          <w:sz w:val="36"/>
          <w:szCs w:val="36"/>
          <w:highlight w:val="none"/>
          <w:lang w:eastAsia="zh-CN"/>
        </w:rPr>
      </w:pPr>
    </w:p>
    <w:p w14:paraId="5E2BB70E">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both"/>
        <w:textAlignment w:val="auto"/>
        <w:rPr>
          <w:rFonts w:hint="eastAsia" w:ascii="仿宋" w:hAnsi="仿宋" w:eastAsia="仿宋" w:cs="仿宋"/>
          <w:b/>
          <w:bCs/>
          <w:sz w:val="36"/>
          <w:szCs w:val="36"/>
          <w:highlight w:val="none"/>
          <w:lang w:eastAsia="zh-CN"/>
        </w:rPr>
      </w:pPr>
    </w:p>
    <w:p w14:paraId="2F96B103">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both"/>
        <w:textAlignment w:val="auto"/>
        <w:rPr>
          <w:rFonts w:hint="eastAsia" w:ascii="仿宋" w:hAnsi="仿宋" w:eastAsia="仿宋" w:cs="仿宋"/>
          <w:b/>
          <w:bCs/>
          <w:sz w:val="36"/>
          <w:szCs w:val="36"/>
          <w:highlight w:val="none"/>
          <w:lang w:eastAsia="zh-CN"/>
        </w:rPr>
      </w:pPr>
    </w:p>
    <w:p w14:paraId="54FFDE56">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both"/>
        <w:textAlignment w:val="auto"/>
        <w:rPr>
          <w:rFonts w:hint="eastAsia" w:ascii="仿宋" w:hAnsi="仿宋" w:eastAsia="仿宋" w:cs="仿宋"/>
          <w:b/>
          <w:bCs/>
          <w:sz w:val="36"/>
          <w:szCs w:val="36"/>
          <w:highlight w:val="none"/>
          <w:lang w:eastAsia="zh-CN"/>
        </w:rPr>
      </w:pPr>
    </w:p>
    <w:p w14:paraId="59444998">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both"/>
        <w:textAlignment w:val="auto"/>
        <w:rPr>
          <w:rFonts w:hint="eastAsia" w:ascii="仿宋" w:hAnsi="仿宋" w:eastAsia="仿宋" w:cs="仿宋"/>
          <w:b/>
          <w:bCs/>
          <w:sz w:val="36"/>
          <w:szCs w:val="36"/>
          <w:highlight w:val="none"/>
          <w:lang w:eastAsia="zh-CN"/>
        </w:rPr>
      </w:pPr>
    </w:p>
    <w:p w14:paraId="0606BC15">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both"/>
        <w:textAlignment w:val="auto"/>
        <w:rPr>
          <w:rFonts w:hint="eastAsia" w:ascii="仿宋" w:hAnsi="仿宋" w:eastAsia="仿宋" w:cs="仿宋"/>
          <w:b/>
          <w:bCs/>
          <w:sz w:val="36"/>
          <w:szCs w:val="36"/>
          <w:highlight w:val="none"/>
          <w:lang w:eastAsia="zh-CN"/>
        </w:rPr>
      </w:pPr>
    </w:p>
    <w:p w14:paraId="0E29B446">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both"/>
        <w:textAlignment w:val="auto"/>
        <w:rPr>
          <w:rFonts w:hint="eastAsia" w:ascii="仿宋" w:hAnsi="仿宋" w:eastAsia="仿宋" w:cs="仿宋"/>
          <w:b/>
          <w:bCs/>
          <w:sz w:val="36"/>
          <w:szCs w:val="36"/>
          <w:highlight w:val="none"/>
          <w:lang w:eastAsia="zh-CN"/>
        </w:rPr>
      </w:pPr>
    </w:p>
    <w:p w14:paraId="10153D3E">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both"/>
        <w:textAlignment w:val="auto"/>
        <w:rPr>
          <w:rFonts w:hint="eastAsia" w:ascii="仿宋" w:hAnsi="仿宋" w:eastAsia="仿宋" w:cs="仿宋"/>
          <w:b/>
          <w:bCs/>
          <w:sz w:val="36"/>
          <w:szCs w:val="36"/>
          <w:highlight w:val="none"/>
          <w:lang w:eastAsia="zh-CN"/>
        </w:rPr>
      </w:pPr>
    </w:p>
    <w:p w14:paraId="6E3A0B4A">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both"/>
        <w:textAlignment w:val="auto"/>
        <w:rPr>
          <w:rFonts w:hint="eastAsia" w:ascii="仿宋" w:hAnsi="仿宋" w:eastAsia="仿宋" w:cs="仿宋"/>
          <w:b/>
          <w:bCs/>
          <w:sz w:val="36"/>
          <w:szCs w:val="36"/>
          <w:highlight w:val="none"/>
          <w:lang w:eastAsia="zh-CN"/>
        </w:rPr>
      </w:pPr>
    </w:p>
    <w:p w14:paraId="179F2C52">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both"/>
        <w:textAlignment w:val="auto"/>
        <w:rPr>
          <w:rFonts w:hint="eastAsia" w:ascii="仿宋" w:hAnsi="仿宋" w:eastAsia="仿宋" w:cs="仿宋"/>
          <w:b/>
          <w:bCs/>
          <w:sz w:val="36"/>
          <w:szCs w:val="36"/>
          <w:highlight w:val="none"/>
          <w:lang w:eastAsia="zh-CN"/>
        </w:rPr>
      </w:pPr>
    </w:p>
    <w:p w14:paraId="3E18DB3B">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both"/>
        <w:textAlignment w:val="auto"/>
        <w:rPr>
          <w:rFonts w:hint="eastAsia" w:ascii="仿宋" w:hAnsi="仿宋" w:eastAsia="仿宋" w:cs="仿宋"/>
          <w:b/>
          <w:bCs/>
          <w:sz w:val="36"/>
          <w:szCs w:val="36"/>
          <w:highlight w:val="none"/>
          <w:lang w:eastAsia="zh-CN"/>
        </w:rPr>
      </w:pPr>
    </w:p>
    <w:p w14:paraId="5619958D">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both"/>
        <w:textAlignment w:val="auto"/>
        <w:rPr>
          <w:rFonts w:hint="eastAsia" w:ascii="仿宋" w:hAnsi="仿宋" w:eastAsia="仿宋" w:cs="仿宋"/>
          <w:b/>
          <w:bCs/>
          <w:sz w:val="36"/>
          <w:szCs w:val="36"/>
          <w:highlight w:val="none"/>
          <w:lang w:eastAsia="zh-CN"/>
        </w:rPr>
      </w:pPr>
    </w:p>
    <w:p w14:paraId="3EC40581">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both"/>
        <w:textAlignment w:val="auto"/>
        <w:rPr>
          <w:rFonts w:hint="eastAsia" w:ascii="仿宋" w:hAnsi="仿宋" w:eastAsia="仿宋" w:cs="仿宋"/>
          <w:b/>
          <w:bCs/>
          <w:sz w:val="36"/>
          <w:szCs w:val="36"/>
          <w:highlight w:val="none"/>
          <w:lang w:eastAsia="zh-CN"/>
        </w:rPr>
      </w:pPr>
    </w:p>
    <w:p w14:paraId="327BAC33">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both"/>
        <w:textAlignment w:val="auto"/>
        <w:rPr>
          <w:rFonts w:hint="eastAsia" w:ascii="仿宋" w:hAnsi="仿宋" w:eastAsia="仿宋" w:cs="仿宋"/>
          <w:b/>
          <w:bCs/>
          <w:sz w:val="36"/>
          <w:szCs w:val="36"/>
          <w:highlight w:val="none"/>
          <w:lang w:eastAsia="zh-CN"/>
        </w:rPr>
      </w:pPr>
    </w:p>
    <w:p w14:paraId="20044880">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both"/>
        <w:textAlignment w:val="auto"/>
        <w:rPr>
          <w:rFonts w:hint="eastAsia" w:ascii="仿宋" w:hAnsi="仿宋" w:eastAsia="仿宋" w:cs="仿宋"/>
          <w:b/>
          <w:bCs/>
          <w:sz w:val="36"/>
          <w:szCs w:val="36"/>
          <w:highlight w:val="none"/>
          <w:lang w:eastAsia="zh-CN"/>
        </w:rPr>
      </w:pPr>
    </w:p>
    <w:p w14:paraId="31421C54">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both"/>
        <w:textAlignment w:val="auto"/>
        <w:rPr>
          <w:rFonts w:hint="eastAsia" w:ascii="仿宋" w:hAnsi="仿宋" w:eastAsia="仿宋" w:cs="仿宋"/>
          <w:b/>
          <w:bCs/>
          <w:sz w:val="36"/>
          <w:szCs w:val="36"/>
          <w:highlight w:val="none"/>
          <w:lang w:eastAsia="zh-CN"/>
        </w:rPr>
      </w:pPr>
    </w:p>
    <w:p w14:paraId="37737B08">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both"/>
        <w:textAlignment w:val="auto"/>
        <w:rPr>
          <w:rFonts w:hint="eastAsia" w:ascii="仿宋" w:hAnsi="仿宋" w:eastAsia="仿宋" w:cs="仿宋"/>
          <w:b/>
          <w:bCs/>
          <w:sz w:val="36"/>
          <w:szCs w:val="36"/>
          <w:highlight w:val="none"/>
          <w:lang w:eastAsia="zh-CN"/>
        </w:rPr>
      </w:pPr>
    </w:p>
    <w:p w14:paraId="7FC174A8">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both"/>
        <w:textAlignment w:val="auto"/>
        <w:rPr>
          <w:rFonts w:hint="eastAsia" w:ascii="仿宋" w:hAnsi="仿宋" w:eastAsia="仿宋" w:cs="仿宋"/>
          <w:b/>
          <w:bCs/>
          <w:sz w:val="36"/>
          <w:szCs w:val="36"/>
          <w:highlight w:val="none"/>
          <w:lang w:eastAsia="zh-CN"/>
        </w:rPr>
      </w:pPr>
    </w:p>
    <w:p w14:paraId="4E4796E4">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both"/>
        <w:textAlignment w:val="auto"/>
        <w:rPr>
          <w:rFonts w:hint="eastAsia" w:ascii="仿宋" w:hAnsi="仿宋" w:eastAsia="仿宋" w:cs="仿宋"/>
          <w:b/>
          <w:bCs/>
          <w:sz w:val="36"/>
          <w:szCs w:val="36"/>
          <w:highlight w:val="none"/>
          <w:lang w:eastAsia="zh-CN"/>
        </w:rPr>
      </w:pPr>
    </w:p>
    <w:p w14:paraId="43173164">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both"/>
        <w:textAlignment w:val="auto"/>
        <w:rPr>
          <w:rFonts w:hint="eastAsia" w:ascii="仿宋" w:hAnsi="仿宋" w:eastAsia="仿宋" w:cs="仿宋"/>
          <w:b/>
          <w:bCs/>
          <w:sz w:val="36"/>
          <w:szCs w:val="36"/>
          <w:highlight w:val="none"/>
          <w:lang w:eastAsia="zh-CN"/>
        </w:rPr>
      </w:pPr>
    </w:p>
    <w:p w14:paraId="50353195">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both"/>
        <w:textAlignment w:val="auto"/>
        <w:rPr>
          <w:rFonts w:hint="eastAsia" w:ascii="仿宋" w:hAnsi="仿宋" w:eastAsia="仿宋" w:cs="仿宋"/>
          <w:b/>
          <w:bCs/>
          <w:sz w:val="36"/>
          <w:szCs w:val="36"/>
          <w:highlight w:val="none"/>
          <w:lang w:eastAsia="zh-CN"/>
        </w:rPr>
      </w:pPr>
    </w:p>
    <w:p w14:paraId="0D0D2BA2">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both"/>
        <w:textAlignment w:val="auto"/>
        <w:rPr>
          <w:rFonts w:hint="eastAsia" w:ascii="仿宋" w:hAnsi="仿宋" w:eastAsia="仿宋" w:cs="仿宋"/>
          <w:b/>
          <w:bCs/>
          <w:sz w:val="36"/>
          <w:szCs w:val="36"/>
          <w:highlight w:val="none"/>
          <w:lang w:eastAsia="zh-CN"/>
        </w:rPr>
      </w:pPr>
    </w:p>
    <w:p w14:paraId="01BD4729">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380" w:lineRule="exact"/>
        <w:ind w:leftChars="0" w:firstLine="0" w:firstLineChars="0"/>
        <w:jc w:val="center"/>
        <w:textAlignment w:val="auto"/>
        <w:rPr>
          <w:rFonts w:hint="eastAsia" w:ascii="仿宋" w:hAnsi="仿宋" w:eastAsia="仿宋" w:cs="仿宋"/>
          <w:b/>
          <w:bCs w:val="0"/>
          <w:sz w:val="32"/>
          <w:szCs w:val="32"/>
          <w:highlight w:val="none"/>
          <w:lang w:val="en-US" w:eastAsia="zh-CN"/>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二）技术评审证明资料</w:t>
      </w:r>
      <w:r>
        <w:rPr>
          <w:rFonts w:hint="eastAsia" w:ascii="仿宋" w:hAnsi="仿宋" w:eastAsia="仿宋" w:cs="仿宋"/>
          <w:b/>
          <w:bCs w:val="0"/>
          <w:kern w:val="0"/>
          <w:sz w:val="28"/>
          <w:szCs w:val="28"/>
          <w:highlight w:val="none"/>
          <w:lang w:val="en-US" w:eastAsia="zh-CN" w:bidi="ar-SA"/>
        </w:rPr>
        <w:t>（如有）</w:t>
      </w:r>
    </w:p>
    <w:p w14:paraId="3750FA33">
      <w:pPr>
        <w:pStyle w:val="11"/>
        <w:keepNext w:val="0"/>
        <w:keepLines w:val="0"/>
        <w:pageBreakBefore w:val="0"/>
        <w:widowControl w:val="0"/>
        <w:numPr>
          <w:ilvl w:val="0"/>
          <w:numId w:val="0"/>
        </w:numPr>
        <w:tabs>
          <w:tab w:val="left" w:pos="900"/>
        </w:tabs>
        <w:kinsoku/>
        <w:wordWrap/>
        <w:overflowPunct/>
        <w:topLinePunct w:val="0"/>
        <w:autoSpaceDE/>
        <w:autoSpaceDN/>
        <w:bidi w:val="0"/>
        <w:adjustRightInd w:val="0"/>
        <w:snapToGrid w:val="0"/>
        <w:spacing w:line="400" w:lineRule="exact"/>
        <w:ind w:leftChars="200"/>
        <w:jc w:val="both"/>
        <w:textAlignment w:val="auto"/>
        <w:rPr>
          <w:rFonts w:hint="eastAsia" w:ascii="仿宋" w:hAnsi="仿宋" w:eastAsia="仿宋" w:cs="仿宋"/>
          <w:b/>
          <w:bCs w:val="0"/>
          <w:kern w:val="2"/>
          <w:sz w:val="28"/>
          <w:szCs w:val="28"/>
          <w:highlight w:val="none"/>
          <w:lang w:val="en-US" w:eastAsia="zh-CN" w:bidi="ar-SA"/>
        </w:rPr>
      </w:pPr>
    </w:p>
    <w:p w14:paraId="4A588289">
      <w:pPr>
        <w:pStyle w:val="11"/>
        <w:keepNext w:val="0"/>
        <w:keepLines w:val="0"/>
        <w:pageBreakBefore w:val="0"/>
        <w:widowControl w:val="0"/>
        <w:numPr>
          <w:ilvl w:val="0"/>
          <w:numId w:val="0"/>
        </w:numPr>
        <w:tabs>
          <w:tab w:val="left" w:pos="900"/>
        </w:tabs>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b/>
          <w:bCs/>
          <w:kern w:val="0"/>
          <w:sz w:val="28"/>
          <w:szCs w:val="28"/>
          <w:highlight w:val="none"/>
          <w:lang w:val="en-US" w:eastAsia="zh-CN" w:bidi="ar-SA"/>
        </w:rPr>
      </w:pPr>
      <w:r>
        <w:rPr>
          <w:rFonts w:hint="eastAsia" w:ascii="仿宋" w:hAnsi="仿宋" w:eastAsia="仿宋" w:cs="仿宋"/>
          <w:b/>
          <w:bCs w:val="0"/>
          <w:kern w:val="2"/>
          <w:sz w:val="28"/>
          <w:szCs w:val="28"/>
          <w:highlight w:val="none"/>
          <w:lang w:val="en-US" w:eastAsia="zh-CN" w:bidi="ar-SA"/>
        </w:rPr>
        <w:t>1、所投产品对第二章用户需求书中带“▲”号的重要技术参数的</w:t>
      </w:r>
      <w:r>
        <w:rPr>
          <w:rFonts w:hint="eastAsia" w:ascii="仿宋" w:hAnsi="仿宋" w:eastAsia="仿宋" w:cs="仿宋"/>
          <w:b/>
          <w:bCs/>
          <w:kern w:val="0"/>
          <w:sz w:val="28"/>
          <w:szCs w:val="28"/>
          <w:highlight w:val="none"/>
          <w:lang w:val="en-US" w:eastAsia="zh-CN" w:bidi="ar-SA"/>
        </w:rPr>
        <w:t>符合性（如有）</w:t>
      </w:r>
    </w:p>
    <w:p w14:paraId="13A9AF30">
      <w:pPr>
        <w:pStyle w:val="11"/>
        <w:keepNext w:val="0"/>
        <w:keepLines w:val="0"/>
        <w:pageBreakBefore w:val="0"/>
        <w:widowControl w:val="0"/>
        <w:numPr>
          <w:ilvl w:val="0"/>
          <w:numId w:val="0"/>
        </w:numPr>
        <w:tabs>
          <w:tab w:val="left" w:pos="900"/>
        </w:tabs>
        <w:kinsoku/>
        <w:wordWrap/>
        <w:overflowPunct/>
        <w:topLinePunct w:val="0"/>
        <w:autoSpaceDE/>
        <w:autoSpaceDN/>
        <w:bidi w:val="0"/>
        <w:adjustRightInd w:val="0"/>
        <w:snapToGrid w:val="0"/>
        <w:spacing w:line="400" w:lineRule="exact"/>
        <w:ind w:leftChars="200"/>
        <w:jc w:val="center"/>
        <w:textAlignment w:val="auto"/>
        <w:rPr>
          <w:rFonts w:hint="eastAsia" w:ascii="仿宋" w:hAnsi="仿宋" w:eastAsia="仿宋" w:cs="仿宋"/>
          <w:b/>
          <w:bCs w:val="0"/>
          <w:sz w:val="32"/>
          <w:szCs w:val="32"/>
          <w:highlight w:val="none"/>
          <w:lang w:val="en-US" w:eastAsia="zh-CN"/>
        </w:rPr>
      </w:pPr>
    </w:p>
    <w:p w14:paraId="2A01128E">
      <w:pPr>
        <w:ind w:firstLine="211" w:firstLineChars="100"/>
        <w:jc w:val="both"/>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注：响应供应商</w:t>
      </w:r>
      <w:r>
        <w:rPr>
          <w:rFonts w:hint="eastAsia" w:ascii="仿宋" w:hAnsi="仿宋" w:eastAsia="仿宋" w:cs="仿宋"/>
          <w:b/>
          <w:bCs/>
          <w:sz w:val="21"/>
          <w:szCs w:val="21"/>
        </w:rPr>
        <w:t>须</w:t>
      </w:r>
      <w:r>
        <w:rPr>
          <w:rFonts w:hint="eastAsia" w:ascii="仿宋" w:hAnsi="仿宋" w:eastAsia="仿宋" w:cs="仿宋"/>
          <w:b/>
          <w:bCs/>
          <w:sz w:val="21"/>
          <w:szCs w:val="21"/>
          <w:lang w:val="en-US" w:eastAsia="zh-CN"/>
        </w:rPr>
        <w:t>提供相应的技术参数证明资料作为评审依据</w:t>
      </w:r>
      <w:r>
        <w:rPr>
          <w:rFonts w:hint="eastAsia" w:ascii="仿宋" w:hAnsi="仿宋" w:eastAsia="仿宋" w:cs="仿宋"/>
          <w:b/>
          <w:bCs/>
          <w:sz w:val="21"/>
          <w:szCs w:val="21"/>
          <w:lang w:eastAsia="zh-CN"/>
        </w:rPr>
        <w:t>。</w:t>
      </w:r>
      <w:r>
        <w:rPr>
          <w:rFonts w:hint="eastAsia" w:ascii="仿宋" w:hAnsi="仿宋" w:eastAsia="仿宋" w:cs="仿宋"/>
          <w:b/>
          <w:bCs/>
          <w:sz w:val="21"/>
          <w:szCs w:val="21"/>
          <w:lang w:val="en-US" w:eastAsia="zh-CN"/>
        </w:rPr>
        <w:t>如不提供，</w:t>
      </w:r>
      <w:r>
        <w:rPr>
          <w:rFonts w:hint="eastAsia" w:ascii="仿宋" w:hAnsi="仿宋" w:eastAsia="仿宋" w:cs="仿宋"/>
          <w:b/>
          <w:bCs/>
          <w:sz w:val="21"/>
          <w:szCs w:val="21"/>
        </w:rPr>
        <w:t>评</w:t>
      </w:r>
      <w:r>
        <w:rPr>
          <w:rFonts w:hint="eastAsia" w:ascii="仿宋" w:hAnsi="仿宋" w:eastAsia="仿宋" w:cs="仿宋"/>
          <w:b/>
          <w:bCs/>
          <w:sz w:val="21"/>
          <w:szCs w:val="21"/>
          <w:lang w:val="en-US" w:eastAsia="zh-CN"/>
        </w:rPr>
        <w:t>审小组</w:t>
      </w:r>
      <w:r>
        <w:rPr>
          <w:rFonts w:hint="eastAsia" w:ascii="仿宋" w:hAnsi="仿宋" w:eastAsia="仿宋" w:cs="仿宋"/>
          <w:b/>
          <w:bCs/>
          <w:sz w:val="21"/>
          <w:szCs w:val="21"/>
        </w:rPr>
        <w:t>有权视相应技术参数响应不符合</w:t>
      </w:r>
      <w:r>
        <w:rPr>
          <w:rFonts w:hint="eastAsia" w:ascii="仿宋" w:hAnsi="仿宋" w:eastAsia="仿宋" w:cs="仿宋"/>
          <w:b/>
          <w:bCs/>
          <w:sz w:val="21"/>
          <w:szCs w:val="21"/>
          <w:lang w:val="en-US" w:eastAsia="zh-CN"/>
        </w:rPr>
        <w:t>采购文件</w:t>
      </w:r>
      <w:r>
        <w:rPr>
          <w:rFonts w:hint="eastAsia" w:ascii="仿宋" w:hAnsi="仿宋" w:eastAsia="仿宋" w:cs="仿宋"/>
          <w:b/>
          <w:bCs/>
          <w:sz w:val="21"/>
          <w:szCs w:val="21"/>
        </w:rPr>
        <w:t>要求</w:t>
      </w:r>
      <w:r>
        <w:rPr>
          <w:rFonts w:hint="eastAsia" w:ascii="仿宋" w:hAnsi="仿宋" w:eastAsia="仿宋" w:cs="仿宋"/>
          <w:b/>
          <w:bCs/>
          <w:sz w:val="21"/>
          <w:szCs w:val="21"/>
          <w:lang w:eastAsia="zh-CN"/>
        </w:rPr>
        <w:t>，</w:t>
      </w:r>
      <w:r>
        <w:rPr>
          <w:rFonts w:hint="eastAsia" w:ascii="仿宋" w:hAnsi="仿宋" w:eastAsia="仿宋" w:cs="仿宋"/>
          <w:b/>
          <w:bCs/>
          <w:sz w:val="21"/>
          <w:szCs w:val="21"/>
          <w:lang w:val="en-US" w:eastAsia="zh-CN"/>
        </w:rPr>
        <w:t>不得分</w:t>
      </w:r>
      <w:r>
        <w:rPr>
          <w:rFonts w:hint="eastAsia" w:ascii="仿宋" w:hAnsi="仿宋" w:eastAsia="仿宋" w:cs="仿宋"/>
          <w:b/>
          <w:bCs/>
          <w:sz w:val="21"/>
          <w:szCs w:val="21"/>
        </w:rPr>
        <w:t>。</w:t>
      </w:r>
    </w:p>
    <w:p w14:paraId="2D387328">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w:t>
      </w:r>
    </w:p>
    <w:p w14:paraId="2006ECE6">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3840" w:firstLineChars="16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2481618F">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3DBE0430">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日期：    年    月    日</w:t>
      </w:r>
    </w:p>
    <w:p w14:paraId="513D4796">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仿宋" w:hAnsi="仿宋" w:eastAsia="仿宋" w:cs="仿宋"/>
          <w:sz w:val="24"/>
          <w:szCs w:val="24"/>
          <w:highlight w:val="none"/>
          <w:lang w:val="en-US" w:eastAsia="zh-CN"/>
        </w:rPr>
      </w:pPr>
    </w:p>
    <w:p w14:paraId="6A9106CD">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仿宋" w:hAnsi="仿宋" w:eastAsia="仿宋" w:cs="仿宋"/>
          <w:sz w:val="24"/>
          <w:szCs w:val="24"/>
          <w:highlight w:val="none"/>
          <w:lang w:val="en-US" w:eastAsia="zh-CN"/>
        </w:rPr>
      </w:pPr>
    </w:p>
    <w:p w14:paraId="5D583EE2">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仿宋" w:hAnsi="仿宋" w:eastAsia="仿宋" w:cs="仿宋"/>
          <w:sz w:val="24"/>
          <w:szCs w:val="24"/>
          <w:highlight w:val="none"/>
          <w:lang w:val="en-US" w:eastAsia="zh-CN"/>
        </w:rPr>
      </w:pPr>
    </w:p>
    <w:p w14:paraId="3466C280">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仿宋" w:hAnsi="仿宋" w:eastAsia="仿宋" w:cs="仿宋"/>
          <w:sz w:val="24"/>
          <w:szCs w:val="24"/>
          <w:highlight w:val="none"/>
          <w:lang w:val="en-US" w:eastAsia="zh-CN"/>
        </w:rPr>
      </w:pPr>
    </w:p>
    <w:p w14:paraId="6950B45D">
      <w:pPr>
        <w:keepNext w:val="0"/>
        <w:keepLines w:val="0"/>
        <w:widowControl/>
        <w:numPr>
          <w:ilvl w:val="0"/>
          <w:numId w:val="0"/>
        </w:numPr>
        <w:suppressLineNumbers w:val="0"/>
        <w:jc w:val="center"/>
        <w:rPr>
          <w:rFonts w:hint="eastAsia" w:ascii="仿宋" w:hAnsi="仿宋" w:eastAsia="仿宋" w:cs="仿宋"/>
          <w:sz w:val="24"/>
          <w:szCs w:val="24"/>
          <w:lang w:val="en-US" w:eastAsia="zh-CN"/>
        </w:rPr>
      </w:pPr>
      <w:r>
        <w:rPr>
          <w:rFonts w:hint="eastAsia" w:ascii="仿宋" w:hAnsi="仿宋" w:eastAsia="仿宋" w:cs="仿宋"/>
          <w:b/>
          <w:bCs/>
          <w:kern w:val="0"/>
          <w:sz w:val="28"/>
          <w:szCs w:val="28"/>
          <w:highlight w:val="none"/>
          <w:lang w:val="en-US" w:eastAsia="zh-CN" w:bidi="ar-SA"/>
        </w:rPr>
        <w:t>2、所投产品技术参数及性能与技术规格要求的符合性（如有）</w:t>
      </w:r>
    </w:p>
    <w:p w14:paraId="46637361">
      <w:pPr>
        <w:ind w:firstLine="211" w:firstLineChars="100"/>
        <w:jc w:val="both"/>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注：响应供应商须提供相应的技术参数证明资料作为评审依据。如不提供，评审小组有权视相应技术参数响应不符合采购文件要求，不得分。</w:t>
      </w:r>
    </w:p>
    <w:p w14:paraId="3673A898">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w:t>
      </w:r>
    </w:p>
    <w:p w14:paraId="6616465C">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ascii="仿宋" w:hAnsi="仿宋" w:eastAsia="仿宋" w:cs="仿宋"/>
          <w:sz w:val="24"/>
          <w:szCs w:val="24"/>
          <w:highlight w:val="none"/>
          <w:lang w:val="en-US" w:eastAsia="zh-CN"/>
        </w:rPr>
      </w:pPr>
    </w:p>
    <w:p w14:paraId="2AD48198">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3840" w:firstLineChars="16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 xml:space="preserve">（盖章）：   </w:t>
      </w:r>
    </w:p>
    <w:p w14:paraId="4975799E">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4D09BC7C">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日期：    年    月    日</w:t>
      </w:r>
    </w:p>
    <w:p w14:paraId="1061FF2A">
      <w:pPr>
        <w:keepNext w:val="0"/>
        <w:keepLines w:val="0"/>
        <w:widowControl/>
        <w:numPr>
          <w:ilvl w:val="0"/>
          <w:numId w:val="0"/>
        </w:numPr>
        <w:suppressLineNumbers w:val="0"/>
        <w:jc w:val="both"/>
        <w:rPr>
          <w:rFonts w:hint="eastAsia" w:ascii="仿宋" w:hAnsi="仿宋" w:eastAsia="仿宋" w:cs="仿宋"/>
          <w:b/>
          <w:bCs/>
          <w:kern w:val="0"/>
          <w:sz w:val="28"/>
          <w:szCs w:val="28"/>
          <w:highlight w:val="none"/>
          <w:lang w:val="en-US" w:eastAsia="zh-CN" w:bidi="ar-SA"/>
        </w:rPr>
      </w:pPr>
    </w:p>
    <w:p w14:paraId="10FE3BAC">
      <w:pPr>
        <w:keepNext w:val="0"/>
        <w:keepLines w:val="0"/>
        <w:widowControl/>
        <w:numPr>
          <w:ilvl w:val="0"/>
          <w:numId w:val="0"/>
        </w:numPr>
        <w:suppressLineNumbers w:val="0"/>
        <w:jc w:val="center"/>
        <w:rPr>
          <w:rFonts w:hint="eastAsia" w:ascii="仿宋" w:hAnsi="仿宋" w:eastAsia="仿宋" w:cs="仿宋"/>
          <w:b/>
          <w:bCs/>
          <w:kern w:val="0"/>
          <w:sz w:val="28"/>
          <w:szCs w:val="28"/>
          <w:highlight w:val="none"/>
          <w:lang w:val="en-US" w:eastAsia="zh-CN" w:bidi="ar-SA"/>
        </w:rPr>
      </w:pPr>
      <w:r>
        <w:rPr>
          <w:rFonts w:hint="eastAsia" w:ascii="仿宋" w:hAnsi="仿宋" w:eastAsia="仿宋" w:cs="仿宋"/>
          <w:b/>
          <w:bCs/>
          <w:kern w:val="0"/>
          <w:sz w:val="28"/>
          <w:szCs w:val="28"/>
          <w:highlight w:val="none"/>
          <w:lang w:val="en-US" w:eastAsia="zh-CN" w:bidi="ar-SA"/>
        </w:rPr>
        <w:t>3、</w:t>
      </w:r>
      <w:r>
        <w:rPr>
          <w:rFonts w:hint="eastAsia" w:ascii="仿宋" w:hAnsi="仿宋" w:eastAsia="仿宋" w:cs="仿宋"/>
          <w:b/>
          <w:bCs/>
          <w:sz w:val="28"/>
          <w:szCs w:val="28"/>
        </w:rPr>
        <w:t>技术方案</w:t>
      </w:r>
      <w:r>
        <w:rPr>
          <w:rFonts w:hint="eastAsia" w:ascii="仿宋" w:hAnsi="仿宋" w:eastAsia="仿宋" w:cs="仿宋"/>
          <w:b/>
          <w:bCs/>
          <w:kern w:val="0"/>
          <w:sz w:val="28"/>
          <w:szCs w:val="28"/>
          <w:highlight w:val="none"/>
          <w:lang w:val="en-US" w:eastAsia="zh-CN" w:bidi="ar-SA"/>
        </w:rPr>
        <w:t>（如有）</w:t>
      </w:r>
    </w:p>
    <w:p w14:paraId="23FC339D">
      <w:pPr>
        <w:keepNext w:val="0"/>
        <w:keepLines w:val="0"/>
        <w:pageBreakBefore w:val="0"/>
        <w:kinsoku/>
        <w:wordWrap/>
        <w:overflowPunct/>
        <w:topLinePunct w:val="0"/>
        <w:autoSpaceDE/>
        <w:autoSpaceDN/>
        <w:bidi w:val="0"/>
        <w:spacing w:line="40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rPr>
        <w:t>根据本项目的</w:t>
      </w:r>
      <w:r>
        <w:rPr>
          <w:rFonts w:hint="eastAsia" w:ascii="仿宋" w:hAnsi="仿宋" w:eastAsia="仿宋" w:cs="仿宋"/>
          <w:sz w:val="24"/>
          <w:szCs w:val="28"/>
          <w:highlight w:val="none"/>
          <w:lang w:val="en-US" w:eastAsia="zh-CN"/>
        </w:rPr>
        <w:t>采购</w:t>
      </w:r>
      <w:r>
        <w:rPr>
          <w:rFonts w:hint="eastAsia" w:ascii="仿宋" w:hAnsi="仿宋" w:eastAsia="仿宋" w:cs="仿宋"/>
          <w:sz w:val="24"/>
          <w:szCs w:val="28"/>
          <w:highlight w:val="none"/>
        </w:rPr>
        <w:t>需求，按照实际情况自行拟写</w:t>
      </w: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rPr>
        <w:t>文字宜精炼、内容</w:t>
      </w:r>
      <w:r>
        <w:rPr>
          <w:rFonts w:hint="eastAsia" w:ascii="仿宋" w:hAnsi="仿宋" w:eastAsia="仿宋" w:cs="仿宋"/>
          <w:sz w:val="24"/>
          <w:szCs w:val="28"/>
          <w:highlight w:val="none"/>
          <w:lang w:val="en-US" w:eastAsia="zh-CN"/>
        </w:rPr>
        <w:t>应</w:t>
      </w:r>
      <w:r>
        <w:rPr>
          <w:rFonts w:hint="eastAsia" w:ascii="仿宋" w:hAnsi="仿宋" w:eastAsia="仿宋" w:cs="仿宋"/>
          <w:sz w:val="24"/>
          <w:szCs w:val="28"/>
          <w:highlight w:val="none"/>
        </w:rPr>
        <w:t>具有针对性</w:t>
      </w:r>
      <w:r>
        <w:rPr>
          <w:rFonts w:hint="eastAsia" w:ascii="仿宋" w:hAnsi="仿宋" w:eastAsia="仿宋" w:cs="仿宋"/>
          <w:b w:val="0"/>
          <w:bCs w:val="0"/>
          <w:sz w:val="24"/>
          <w:szCs w:val="28"/>
          <w:highlight w:val="none"/>
          <w:u w:val="none"/>
        </w:rPr>
        <w:t>。</w:t>
      </w:r>
      <w:r>
        <w:rPr>
          <w:rFonts w:hint="eastAsia" w:ascii="仿宋" w:hAnsi="仿宋" w:eastAsia="仿宋" w:cs="仿宋"/>
          <w:sz w:val="24"/>
          <w:szCs w:val="24"/>
          <w:highlight w:val="none"/>
          <w:lang w:eastAsia="zh-CN"/>
        </w:rPr>
        <w:t>）</w:t>
      </w:r>
    </w:p>
    <w:p w14:paraId="457B2033">
      <w:pPr>
        <w:pStyle w:val="59"/>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en-US" w:eastAsia="zh-CN"/>
        </w:rPr>
      </w:pPr>
    </w:p>
    <w:p w14:paraId="13F76C31">
      <w:pPr>
        <w:pStyle w:val="59"/>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p>
    <w:p w14:paraId="671EE938">
      <w:pPr>
        <w:pStyle w:val="59"/>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响应供应商</w:t>
      </w:r>
      <w:r>
        <w:rPr>
          <w:rFonts w:hint="eastAsia" w:ascii="仿宋" w:hAnsi="仿宋" w:eastAsia="仿宋" w:cs="仿宋"/>
          <w:sz w:val="24"/>
          <w:szCs w:val="24"/>
          <w:highlight w:val="none"/>
        </w:rPr>
        <w:t>（盖章）：</w:t>
      </w:r>
    </w:p>
    <w:p w14:paraId="29A3AF33">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lang w:eastAsia="zh-CN"/>
        </w:rPr>
        <w:t>签</w:t>
      </w:r>
      <w:r>
        <w:rPr>
          <w:rFonts w:hint="eastAsia" w:ascii="仿宋" w:hAnsi="仿宋" w:eastAsia="仿宋" w:cs="仿宋"/>
          <w:sz w:val="24"/>
          <w:szCs w:val="24"/>
          <w:highlight w:val="none"/>
          <w:lang w:val="en-US" w:eastAsia="zh-CN"/>
        </w:rPr>
        <w:t>名/签章</w:t>
      </w:r>
      <w:r>
        <w:rPr>
          <w:rFonts w:hint="eastAsia" w:ascii="仿宋" w:hAnsi="仿宋" w:eastAsia="仿宋" w:cs="仿宋"/>
          <w:sz w:val="24"/>
          <w:szCs w:val="24"/>
          <w:highlight w:val="none"/>
        </w:rPr>
        <w:t>）：</w:t>
      </w:r>
    </w:p>
    <w:p w14:paraId="0709B8D8">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bCs/>
          <w:kern w:val="0"/>
          <w:sz w:val="28"/>
          <w:szCs w:val="28"/>
          <w:highlight w:val="none"/>
          <w:lang w:val="en-US" w:eastAsia="zh-CN" w:bidi="ar-SA"/>
        </w:rPr>
      </w:pPr>
      <w:r>
        <w:rPr>
          <w:rFonts w:hint="eastAsia" w:ascii="仿宋" w:hAnsi="仿宋" w:eastAsia="仿宋" w:cs="仿宋"/>
          <w:sz w:val="24"/>
          <w:szCs w:val="24"/>
          <w:highlight w:val="none"/>
          <w:lang w:val="en-US" w:eastAsia="zh-CN"/>
        </w:rPr>
        <w:t xml:space="preserve">        日期：    年    月    日               </w:t>
      </w:r>
    </w:p>
    <w:p w14:paraId="18CD733F">
      <w:pPr>
        <w:keepNext w:val="0"/>
        <w:keepLines w:val="0"/>
        <w:widowControl/>
        <w:numPr>
          <w:ilvl w:val="0"/>
          <w:numId w:val="0"/>
        </w:numPr>
        <w:suppressLineNumbers w:val="0"/>
        <w:jc w:val="center"/>
        <w:rPr>
          <w:rFonts w:hint="eastAsia" w:ascii="仿宋" w:hAnsi="仿宋" w:eastAsia="仿宋" w:cs="仿宋"/>
          <w:b/>
          <w:bCs/>
          <w:kern w:val="0"/>
          <w:sz w:val="28"/>
          <w:szCs w:val="28"/>
          <w:highlight w:val="none"/>
          <w:lang w:val="en-US" w:eastAsia="zh-CN" w:bidi="ar-SA"/>
        </w:rPr>
      </w:pPr>
    </w:p>
    <w:p w14:paraId="4E84D02F">
      <w:pPr>
        <w:pStyle w:val="11"/>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both"/>
        <w:textAlignment w:val="auto"/>
        <w:rPr>
          <w:rFonts w:hint="eastAsia"/>
          <w:lang w:val="en-US" w:eastAsia="zh-CN"/>
        </w:rPr>
      </w:pPr>
    </w:p>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1" w:fontKey="{17C24CD1-4185-4587-A973-C0A9B74BE0C5}"/>
  </w:font>
  <w:font w:name="方正仿宋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swiss"/>
    <w:pitch w:val="default"/>
    <w:sig w:usb0="80000287" w:usb1="2ACF3C50" w:usb2="00000016" w:usb3="00000000" w:csb0="0004001F" w:csb1="00000000"/>
    <w:embedRegular r:id="rId2" w:fontKey="{38CAFFFD-2DE3-4CEA-8FF5-0879E3B2EC59}"/>
  </w:font>
  <w:font w:name="楷体_GB2312">
    <w:altName w:val="楷体"/>
    <w:panose1 w:val="020106090300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7B6A8159-7256-4524-82ED-9671A731F374}"/>
  </w:font>
  <w:font w:name="华文仿宋">
    <w:panose1 w:val="02010600040101010101"/>
    <w:charset w:val="86"/>
    <w:family w:val="auto"/>
    <w:pitch w:val="default"/>
    <w:sig w:usb0="00000287" w:usb1="080F0000" w:usb2="00000000" w:usb3="00000000" w:csb0="0004009F" w:csb1="DFD70000"/>
    <w:embedRegular r:id="rId4" w:fontKey="{25C7E6A0-7ACF-4621-9988-7C615A98526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3F6F5">
    <w:pPr>
      <w:pStyle w:val="16"/>
    </w:pPr>
  </w:p>
  <w:p w14:paraId="5D274A12">
    <w:pPr>
      <w:pStyle w:val="16"/>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3BC878F">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QpMREywEAAJIDAAAOAAAAAAAAAAEAIAAAAB8BAABkcnMvZTJv&#10;RG9jLnhtbFBLBQYAAAAABgAGAFkBAABcBQAAAAA=&#10;">
              <v:fill on="f" focussize="0,0"/>
              <v:stroke on="f"/>
              <v:imagedata o:title=""/>
              <o:lock v:ext="edit" aspectratio="f"/>
              <v:textbox inset="0mm,0mm,0mm,0mm" style="mso-fit-shape-to-text:t;">
                <w:txbxContent>
                  <w:p w14:paraId="03BC878F">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E1F7E"/>
    <w:multiLevelType w:val="singleLevel"/>
    <w:tmpl w:val="933E1F7E"/>
    <w:lvl w:ilvl="0" w:tentative="0">
      <w:start w:val="1"/>
      <w:numFmt w:val="decimal"/>
      <w:suff w:val="nothing"/>
      <w:lvlText w:val="（%1）"/>
      <w:lvlJc w:val="left"/>
    </w:lvl>
  </w:abstractNum>
  <w:abstractNum w:abstractNumId="1">
    <w:nsid w:val="B5C4C644"/>
    <w:multiLevelType w:val="singleLevel"/>
    <w:tmpl w:val="B5C4C644"/>
    <w:lvl w:ilvl="0" w:tentative="0">
      <w:start w:val="1"/>
      <w:numFmt w:val="chineseCounting"/>
      <w:suff w:val="nothing"/>
      <w:lvlText w:val="%1、"/>
      <w:lvlJc w:val="left"/>
      <w:rPr>
        <w:rFonts w:hint="eastAsia"/>
      </w:rPr>
    </w:lvl>
  </w:abstractNum>
  <w:abstractNum w:abstractNumId="2">
    <w:nsid w:val="ED0FBED3"/>
    <w:multiLevelType w:val="singleLevel"/>
    <w:tmpl w:val="ED0FBED3"/>
    <w:lvl w:ilvl="0" w:tentative="0">
      <w:start w:val="1"/>
      <w:numFmt w:val="decimal"/>
      <w:suff w:val="nothing"/>
      <w:lvlText w:val="%1、"/>
      <w:lvlJc w:val="left"/>
    </w:lvl>
  </w:abstractNum>
  <w:abstractNum w:abstractNumId="3">
    <w:nsid w:val="FEDEE634"/>
    <w:multiLevelType w:val="singleLevel"/>
    <w:tmpl w:val="FEDEE634"/>
    <w:lvl w:ilvl="0" w:tentative="0">
      <w:start w:val="1"/>
      <w:numFmt w:val="decimal"/>
      <w:suff w:val="nothing"/>
      <w:lvlText w:val="%1、"/>
      <w:lvlJc w:val="left"/>
    </w:lvl>
  </w:abstractNum>
  <w:abstractNum w:abstractNumId="4">
    <w:nsid w:val="273DAC93"/>
    <w:multiLevelType w:val="singleLevel"/>
    <w:tmpl w:val="273DAC93"/>
    <w:lvl w:ilvl="0" w:tentative="0">
      <w:start w:val="1"/>
      <w:numFmt w:val="decimal"/>
      <w:suff w:val="nothing"/>
      <w:lvlText w:val="（%1）"/>
      <w:lvlJc w:val="left"/>
    </w:lvl>
  </w:abstractNum>
  <w:abstractNum w:abstractNumId="5">
    <w:nsid w:val="3A8E6F44"/>
    <w:multiLevelType w:val="singleLevel"/>
    <w:tmpl w:val="3A8E6F44"/>
    <w:lvl w:ilvl="0" w:tentative="0">
      <w:start w:val="1"/>
      <w:numFmt w:val="chineseCounting"/>
      <w:suff w:val="nothing"/>
      <w:lvlText w:val="%1、"/>
      <w:lvlJc w:val="left"/>
      <w:rPr>
        <w:rFonts w:hint="eastAsia"/>
      </w:rPr>
    </w:lvl>
  </w:abstractNum>
  <w:abstractNum w:abstractNumId="6">
    <w:nsid w:val="3BC1263A"/>
    <w:multiLevelType w:val="multilevel"/>
    <w:tmpl w:val="3BC1263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3D01201"/>
    <w:multiLevelType w:val="singleLevel"/>
    <w:tmpl w:val="43D01201"/>
    <w:lvl w:ilvl="0" w:tentative="0">
      <w:start w:val="2"/>
      <w:numFmt w:val="decimal"/>
      <w:suff w:val="nothing"/>
      <w:lvlText w:val="%1、"/>
      <w:lvlJc w:val="left"/>
    </w:lvl>
  </w:abstractNum>
  <w:abstractNum w:abstractNumId="8">
    <w:nsid w:val="47BBA86E"/>
    <w:multiLevelType w:val="singleLevel"/>
    <w:tmpl w:val="47BBA86E"/>
    <w:lvl w:ilvl="0" w:tentative="0">
      <w:start w:val="1"/>
      <w:numFmt w:val="chineseCounting"/>
      <w:suff w:val="nothing"/>
      <w:lvlText w:val="（%1）"/>
      <w:lvlJc w:val="left"/>
      <w:rPr>
        <w:rFonts w:hint="eastAsia"/>
      </w:rPr>
    </w:lvl>
  </w:abstractNum>
  <w:abstractNum w:abstractNumId="9">
    <w:nsid w:val="6026CE32"/>
    <w:multiLevelType w:val="singleLevel"/>
    <w:tmpl w:val="6026CE32"/>
    <w:lvl w:ilvl="0" w:tentative="0">
      <w:start w:val="2"/>
      <w:numFmt w:val="decimal"/>
      <w:suff w:val="nothing"/>
      <w:lvlText w:val="（%1）"/>
      <w:lvlJc w:val="left"/>
    </w:lvl>
  </w:abstractNum>
  <w:abstractNum w:abstractNumId="10">
    <w:nsid w:val="6E367A38"/>
    <w:multiLevelType w:val="singleLevel"/>
    <w:tmpl w:val="6E367A38"/>
    <w:lvl w:ilvl="0" w:tentative="0">
      <w:start w:val="1"/>
      <w:numFmt w:val="decimal"/>
      <w:suff w:val="nothing"/>
      <w:lvlText w:val="%1、"/>
      <w:lvlJc w:val="left"/>
    </w:lvl>
  </w:abstractNum>
  <w:abstractNum w:abstractNumId="11">
    <w:nsid w:val="74EDCBA9"/>
    <w:multiLevelType w:val="singleLevel"/>
    <w:tmpl w:val="74EDCBA9"/>
    <w:lvl w:ilvl="0" w:tentative="0">
      <w:start w:val="1"/>
      <w:numFmt w:val="decimal"/>
      <w:lvlText w:val="%1."/>
      <w:lvlJc w:val="left"/>
      <w:pPr>
        <w:tabs>
          <w:tab w:val="left" w:pos="312"/>
        </w:tabs>
      </w:pPr>
    </w:lvl>
  </w:abstractNum>
  <w:num w:numId="1">
    <w:abstractNumId w:val="11"/>
  </w:num>
  <w:num w:numId="2">
    <w:abstractNumId w:val="5"/>
  </w:num>
  <w:num w:numId="3">
    <w:abstractNumId w:val="6"/>
  </w:num>
  <w:num w:numId="4">
    <w:abstractNumId w:val="7"/>
  </w:num>
  <w:num w:numId="5">
    <w:abstractNumId w:val="9"/>
  </w:num>
  <w:num w:numId="6">
    <w:abstractNumId w:val="0"/>
  </w:num>
  <w:num w:numId="7">
    <w:abstractNumId w:val="1"/>
  </w:num>
  <w:num w:numId="8">
    <w:abstractNumId w:val="2"/>
  </w:num>
  <w:num w:numId="9">
    <w:abstractNumId w:val="10"/>
  </w:num>
  <w:num w:numId="10">
    <w:abstractNumId w:val="3"/>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iOWI4MDVjMGU2ZjFlMWEwMDcyYmNmZTk2M2M4MDUifQ=="/>
  </w:docVars>
  <w:rsids>
    <w:rsidRoot w:val="00000000"/>
    <w:rsid w:val="00012DB2"/>
    <w:rsid w:val="000515D7"/>
    <w:rsid w:val="000C7FD5"/>
    <w:rsid w:val="000F643D"/>
    <w:rsid w:val="0011590D"/>
    <w:rsid w:val="0018647E"/>
    <w:rsid w:val="001C66E0"/>
    <w:rsid w:val="0022114E"/>
    <w:rsid w:val="0022181C"/>
    <w:rsid w:val="0023368B"/>
    <w:rsid w:val="00296707"/>
    <w:rsid w:val="002B06D1"/>
    <w:rsid w:val="002C1BCE"/>
    <w:rsid w:val="002E01C1"/>
    <w:rsid w:val="00311A5F"/>
    <w:rsid w:val="00351550"/>
    <w:rsid w:val="00352AA2"/>
    <w:rsid w:val="003B2DA2"/>
    <w:rsid w:val="003C40FB"/>
    <w:rsid w:val="003F23CE"/>
    <w:rsid w:val="004B0D73"/>
    <w:rsid w:val="004B5C97"/>
    <w:rsid w:val="004C31BE"/>
    <w:rsid w:val="00500138"/>
    <w:rsid w:val="00501EE6"/>
    <w:rsid w:val="00557259"/>
    <w:rsid w:val="00583558"/>
    <w:rsid w:val="005C4D2E"/>
    <w:rsid w:val="005F037B"/>
    <w:rsid w:val="005F6E80"/>
    <w:rsid w:val="00645991"/>
    <w:rsid w:val="0069744B"/>
    <w:rsid w:val="006E4A62"/>
    <w:rsid w:val="00726300"/>
    <w:rsid w:val="007A6F63"/>
    <w:rsid w:val="007D1BF7"/>
    <w:rsid w:val="00867931"/>
    <w:rsid w:val="008770A5"/>
    <w:rsid w:val="0089189B"/>
    <w:rsid w:val="00893649"/>
    <w:rsid w:val="00906786"/>
    <w:rsid w:val="00975D66"/>
    <w:rsid w:val="009E70F5"/>
    <w:rsid w:val="009F4C1B"/>
    <w:rsid w:val="00AD7338"/>
    <w:rsid w:val="00AE4E5E"/>
    <w:rsid w:val="00B2494E"/>
    <w:rsid w:val="00B503C6"/>
    <w:rsid w:val="00BC791B"/>
    <w:rsid w:val="00BE32F3"/>
    <w:rsid w:val="00C11035"/>
    <w:rsid w:val="00C279E1"/>
    <w:rsid w:val="00C91C98"/>
    <w:rsid w:val="00CB5A10"/>
    <w:rsid w:val="00CD3FA8"/>
    <w:rsid w:val="00CE24D1"/>
    <w:rsid w:val="00D57915"/>
    <w:rsid w:val="00DE3995"/>
    <w:rsid w:val="00E63C1B"/>
    <w:rsid w:val="00EB7E60"/>
    <w:rsid w:val="00F27441"/>
    <w:rsid w:val="00F52A8D"/>
    <w:rsid w:val="00F66F31"/>
    <w:rsid w:val="00FC083D"/>
    <w:rsid w:val="01001B5E"/>
    <w:rsid w:val="01042CD0"/>
    <w:rsid w:val="01094D29"/>
    <w:rsid w:val="0114696D"/>
    <w:rsid w:val="01170C55"/>
    <w:rsid w:val="01172A03"/>
    <w:rsid w:val="01195D18"/>
    <w:rsid w:val="011D2710"/>
    <w:rsid w:val="012340D9"/>
    <w:rsid w:val="01287CB2"/>
    <w:rsid w:val="012A1CAE"/>
    <w:rsid w:val="012F785B"/>
    <w:rsid w:val="0132783D"/>
    <w:rsid w:val="01341807"/>
    <w:rsid w:val="013456BD"/>
    <w:rsid w:val="0135355E"/>
    <w:rsid w:val="01444A6E"/>
    <w:rsid w:val="01460BC8"/>
    <w:rsid w:val="014632E9"/>
    <w:rsid w:val="01480006"/>
    <w:rsid w:val="01480665"/>
    <w:rsid w:val="014D28C9"/>
    <w:rsid w:val="01505F15"/>
    <w:rsid w:val="01521C8D"/>
    <w:rsid w:val="015D0D5E"/>
    <w:rsid w:val="015D6C7C"/>
    <w:rsid w:val="01611D08"/>
    <w:rsid w:val="0165325A"/>
    <w:rsid w:val="01675739"/>
    <w:rsid w:val="01710365"/>
    <w:rsid w:val="017936BE"/>
    <w:rsid w:val="017A0040"/>
    <w:rsid w:val="017D4F5C"/>
    <w:rsid w:val="01853E11"/>
    <w:rsid w:val="01871BBE"/>
    <w:rsid w:val="019109E7"/>
    <w:rsid w:val="01931AEA"/>
    <w:rsid w:val="019519E2"/>
    <w:rsid w:val="019D4A36"/>
    <w:rsid w:val="019F33EB"/>
    <w:rsid w:val="01A4698D"/>
    <w:rsid w:val="01A56261"/>
    <w:rsid w:val="01A7022B"/>
    <w:rsid w:val="01A949D5"/>
    <w:rsid w:val="01AA7D1B"/>
    <w:rsid w:val="01AB5316"/>
    <w:rsid w:val="01AC3A93"/>
    <w:rsid w:val="01AD0A07"/>
    <w:rsid w:val="01B029F8"/>
    <w:rsid w:val="01B36CD0"/>
    <w:rsid w:val="01BF37C7"/>
    <w:rsid w:val="01C37937"/>
    <w:rsid w:val="01CA5CC8"/>
    <w:rsid w:val="01CB0B5A"/>
    <w:rsid w:val="01CB14D4"/>
    <w:rsid w:val="01CC7CF9"/>
    <w:rsid w:val="01CF2901"/>
    <w:rsid w:val="01D4523A"/>
    <w:rsid w:val="01D549AE"/>
    <w:rsid w:val="01DA2D9E"/>
    <w:rsid w:val="01E02231"/>
    <w:rsid w:val="01EC0BC9"/>
    <w:rsid w:val="01EC20E2"/>
    <w:rsid w:val="01F36FCC"/>
    <w:rsid w:val="01F8223F"/>
    <w:rsid w:val="01FA6CF6"/>
    <w:rsid w:val="02012CC2"/>
    <w:rsid w:val="02014D7C"/>
    <w:rsid w:val="02070CCA"/>
    <w:rsid w:val="020876AB"/>
    <w:rsid w:val="020A2568"/>
    <w:rsid w:val="02103F96"/>
    <w:rsid w:val="021138F7"/>
    <w:rsid w:val="022567DC"/>
    <w:rsid w:val="022B683F"/>
    <w:rsid w:val="0230584C"/>
    <w:rsid w:val="023567F6"/>
    <w:rsid w:val="024159EA"/>
    <w:rsid w:val="024879D2"/>
    <w:rsid w:val="02497534"/>
    <w:rsid w:val="024A0BB7"/>
    <w:rsid w:val="024E4B4B"/>
    <w:rsid w:val="025158C8"/>
    <w:rsid w:val="02535CBD"/>
    <w:rsid w:val="025648B4"/>
    <w:rsid w:val="025832D3"/>
    <w:rsid w:val="025A09FE"/>
    <w:rsid w:val="0261487E"/>
    <w:rsid w:val="0261563C"/>
    <w:rsid w:val="02624152"/>
    <w:rsid w:val="02647ECA"/>
    <w:rsid w:val="026B1746"/>
    <w:rsid w:val="02704AC1"/>
    <w:rsid w:val="027125E7"/>
    <w:rsid w:val="027F2F56"/>
    <w:rsid w:val="02867E41"/>
    <w:rsid w:val="028963E4"/>
    <w:rsid w:val="028B5457"/>
    <w:rsid w:val="028D7421"/>
    <w:rsid w:val="02913B65"/>
    <w:rsid w:val="029554EB"/>
    <w:rsid w:val="029573E5"/>
    <w:rsid w:val="029877CB"/>
    <w:rsid w:val="029B032D"/>
    <w:rsid w:val="029C490E"/>
    <w:rsid w:val="029D33DC"/>
    <w:rsid w:val="029F7154"/>
    <w:rsid w:val="02A227A1"/>
    <w:rsid w:val="02A604E3"/>
    <w:rsid w:val="02A824AD"/>
    <w:rsid w:val="02B349AE"/>
    <w:rsid w:val="02B7401B"/>
    <w:rsid w:val="02BA21E0"/>
    <w:rsid w:val="02BA5D3C"/>
    <w:rsid w:val="02BA6838"/>
    <w:rsid w:val="02C1531D"/>
    <w:rsid w:val="02C646E1"/>
    <w:rsid w:val="02D037B2"/>
    <w:rsid w:val="02D52B76"/>
    <w:rsid w:val="02D5369F"/>
    <w:rsid w:val="02DC5CB3"/>
    <w:rsid w:val="02DE5ECF"/>
    <w:rsid w:val="02E3314E"/>
    <w:rsid w:val="02E37041"/>
    <w:rsid w:val="02EB05EB"/>
    <w:rsid w:val="02EB239A"/>
    <w:rsid w:val="02ED7EC0"/>
    <w:rsid w:val="02F97FB6"/>
    <w:rsid w:val="02FC45A7"/>
    <w:rsid w:val="02FC74B0"/>
    <w:rsid w:val="02FE3E7B"/>
    <w:rsid w:val="02FF0DA1"/>
    <w:rsid w:val="030516AD"/>
    <w:rsid w:val="03060F81"/>
    <w:rsid w:val="030F6088"/>
    <w:rsid w:val="03101E00"/>
    <w:rsid w:val="031622BC"/>
    <w:rsid w:val="03165668"/>
    <w:rsid w:val="031908E6"/>
    <w:rsid w:val="03190CB5"/>
    <w:rsid w:val="031A3B62"/>
    <w:rsid w:val="031A4A2D"/>
    <w:rsid w:val="031D0480"/>
    <w:rsid w:val="032C4E8C"/>
    <w:rsid w:val="033B56D0"/>
    <w:rsid w:val="0341020B"/>
    <w:rsid w:val="03435D32"/>
    <w:rsid w:val="034A27A4"/>
    <w:rsid w:val="034A70C0"/>
    <w:rsid w:val="0353435A"/>
    <w:rsid w:val="035A307B"/>
    <w:rsid w:val="035B7B35"/>
    <w:rsid w:val="035C6BEC"/>
    <w:rsid w:val="035E779F"/>
    <w:rsid w:val="036068E4"/>
    <w:rsid w:val="03630182"/>
    <w:rsid w:val="03681C3C"/>
    <w:rsid w:val="036C34DA"/>
    <w:rsid w:val="03757451"/>
    <w:rsid w:val="037631B6"/>
    <w:rsid w:val="037C7496"/>
    <w:rsid w:val="038258F1"/>
    <w:rsid w:val="03830824"/>
    <w:rsid w:val="03842532"/>
    <w:rsid w:val="03870314"/>
    <w:rsid w:val="038D3451"/>
    <w:rsid w:val="038D5B12"/>
    <w:rsid w:val="038F71C9"/>
    <w:rsid w:val="03901F77"/>
    <w:rsid w:val="03903DE4"/>
    <w:rsid w:val="03906A9D"/>
    <w:rsid w:val="03917EE5"/>
    <w:rsid w:val="03936CB9"/>
    <w:rsid w:val="039B791C"/>
    <w:rsid w:val="03A10CAA"/>
    <w:rsid w:val="03A2514E"/>
    <w:rsid w:val="03A27EF1"/>
    <w:rsid w:val="03A5079A"/>
    <w:rsid w:val="03A57FB3"/>
    <w:rsid w:val="03A72764"/>
    <w:rsid w:val="03A762C0"/>
    <w:rsid w:val="03A964DC"/>
    <w:rsid w:val="03AE6494"/>
    <w:rsid w:val="03B94246"/>
    <w:rsid w:val="03B95284"/>
    <w:rsid w:val="03C2134C"/>
    <w:rsid w:val="03C4353C"/>
    <w:rsid w:val="03CA4F28"/>
    <w:rsid w:val="03CB12A7"/>
    <w:rsid w:val="03CC06C2"/>
    <w:rsid w:val="03D05C9D"/>
    <w:rsid w:val="03D66BA6"/>
    <w:rsid w:val="03DD1CE2"/>
    <w:rsid w:val="03DD3EFF"/>
    <w:rsid w:val="03DE572A"/>
    <w:rsid w:val="03E31668"/>
    <w:rsid w:val="03E72B61"/>
    <w:rsid w:val="03F31506"/>
    <w:rsid w:val="03F37758"/>
    <w:rsid w:val="03F63788"/>
    <w:rsid w:val="03FA6D38"/>
    <w:rsid w:val="03FB485E"/>
    <w:rsid w:val="03FF60FC"/>
    <w:rsid w:val="04042A2C"/>
    <w:rsid w:val="04114082"/>
    <w:rsid w:val="041341B1"/>
    <w:rsid w:val="041727A6"/>
    <w:rsid w:val="04177352"/>
    <w:rsid w:val="041807DF"/>
    <w:rsid w:val="04194CE4"/>
    <w:rsid w:val="041F679F"/>
    <w:rsid w:val="04254C1F"/>
    <w:rsid w:val="04301F81"/>
    <w:rsid w:val="043B4291"/>
    <w:rsid w:val="043D6C25"/>
    <w:rsid w:val="04402F38"/>
    <w:rsid w:val="044216AA"/>
    <w:rsid w:val="0442172A"/>
    <w:rsid w:val="0442423B"/>
    <w:rsid w:val="04472DF8"/>
    <w:rsid w:val="044A30F0"/>
    <w:rsid w:val="0455069A"/>
    <w:rsid w:val="04553F6E"/>
    <w:rsid w:val="04583A5F"/>
    <w:rsid w:val="045A3333"/>
    <w:rsid w:val="0466617C"/>
    <w:rsid w:val="046B19E4"/>
    <w:rsid w:val="046B3792"/>
    <w:rsid w:val="046C1CCC"/>
    <w:rsid w:val="04710B23"/>
    <w:rsid w:val="04732647"/>
    <w:rsid w:val="047434CD"/>
    <w:rsid w:val="047A39D5"/>
    <w:rsid w:val="047D09C3"/>
    <w:rsid w:val="04844854"/>
    <w:rsid w:val="048B4F10"/>
    <w:rsid w:val="049525BD"/>
    <w:rsid w:val="04966335"/>
    <w:rsid w:val="049D5915"/>
    <w:rsid w:val="049E4A3D"/>
    <w:rsid w:val="04A3117E"/>
    <w:rsid w:val="04A808CB"/>
    <w:rsid w:val="04AA5D15"/>
    <w:rsid w:val="04AB0032"/>
    <w:rsid w:val="04AB3B8E"/>
    <w:rsid w:val="04AC4FFA"/>
    <w:rsid w:val="04AE0057"/>
    <w:rsid w:val="04B01740"/>
    <w:rsid w:val="04B26062"/>
    <w:rsid w:val="04BD1B14"/>
    <w:rsid w:val="04BF3ADE"/>
    <w:rsid w:val="04C410F4"/>
    <w:rsid w:val="04C44C50"/>
    <w:rsid w:val="04D01847"/>
    <w:rsid w:val="04D07A99"/>
    <w:rsid w:val="04D23811"/>
    <w:rsid w:val="04D63C8A"/>
    <w:rsid w:val="04DA6B4D"/>
    <w:rsid w:val="04DC01EC"/>
    <w:rsid w:val="04DC3B8C"/>
    <w:rsid w:val="04E13A54"/>
    <w:rsid w:val="04E51488"/>
    <w:rsid w:val="04E86B91"/>
    <w:rsid w:val="04EA30F5"/>
    <w:rsid w:val="04EB48D3"/>
    <w:rsid w:val="04ED2C67"/>
    <w:rsid w:val="04FA4B16"/>
    <w:rsid w:val="04FC43EA"/>
    <w:rsid w:val="04FE0667"/>
    <w:rsid w:val="05025778"/>
    <w:rsid w:val="05107E95"/>
    <w:rsid w:val="05114DD3"/>
    <w:rsid w:val="051200B1"/>
    <w:rsid w:val="0513728D"/>
    <w:rsid w:val="05177476"/>
    <w:rsid w:val="051931EE"/>
    <w:rsid w:val="051A79BA"/>
    <w:rsid w:val="051E6885"/>
    <w:rsid w:val="05244042"/>
    <w:rsid w:val="0528540D"/>
    <w:rsid w:val="05287AAF"/>
    <w:rsid w:val="052E64EB"/>
    <w:rsid w:val="0530678A"/>
    <w:rsid w:val="053242B0"/>
    <w:rsid w:val="05377B18"/>
    <w:rsid w:val="0538201C"/>
    <w:rsid w:val="053A3164"/>
    <w:rsid w:val="05433045"/>
    <w:rsid w:val="054514D8"/>
    <w:rsid w:val="05502316"/>
    <w:rsid w:val="05524952"/>
    <w:rsid w:val="05546A67"/>
    <w:rsid w:val="05573D16"/>
    <w:rsid w:val="055749B2"/>
    <w:rsid w:val="055929F6"/>
    <w:rsid w:val="055B5021"/>
    <w:rsid w:val="055C757F"/>
    <w:rsid w:val="055F2BCB"/>
    <w:rsid w:val="05665D07"/>
    <w:rsid w:val="05687CD1"/>
    <w:rsid w:val="056A4D91"/>
    <w:rsid w:val="056D52E8"/>
    <w:rsid w:val="057332A8"/>
    <w:rsid w:val="057A4A8F"/>
    <w:rsid w:val="057B1F52"/>
    <w:rsid w:val="057D4446"/>
    <w:rsid w:val="057D7977"/>
    <w:rsid w:val="058663AA"/>
    <w:rsid w:val="058A5E9A"/>
    <w:rsid w:val="058F1340"/>
    <w:rsid w:val="0591547A"/>
    <w:rsid w:val="0595623F"/>
    <w:rsid w:val="0596483F"/>
    <w:rsid w:val="059B1E55"/>
    <w:rsid w:val="059C5826"/>
    <w:rsid w:val="059C769C"/>
    <w:rsid w:val="059F22C5"/>
    <w:rsid w:val="05A0746B"/>
    <w:rsid w:val="05A72198"/>
    <w:rsid w:val="05A84572"/>
    <w:rsid w:val="05A86320"/>
    <w:rsid w:val="05A94B09"/>
    <w:rsid w:val="05B25D00"/>
    <w:rsid w:val="05BB272D"/>
    <w:rsid w:val="05BE3D95"/>
    <w:rsid w:val="05C50C80"/>
    <w:rsid w:val="05CA098C"/>
    <w:rsid w:val="05D335BD"/>
    <w:rsid w:val="05D97573"/>
    <w:rsid w:val="05DA3605"/>
    <w:rsid w:val="05DE7F94"/>
    <w:rsid w:val="05E0766C"/>
    <w:rsid w:val="05E41A4E"/>
    <w:rsid w:val="05EB64E3"/>
    <w:rsid w:val="05EC6139"/>
    <w:rsid w:val="05F03B35"/>
    <w:rsid w:val="05F176EB"/>
    <w:rsid w:val="05F17CC7"/>
    <w:rsid w:val="05F45A09"/>
    <w:rsid w:val="05F544C1"/>
    <w:rsid w:val="06010975"/>
    <w:rsid w:val="06013E79"/>
    <w:rsid w:val="06053772"/>
    <w:rsid w:val="060914B4"/>
    <w:rsid w:val="060A3109"/>
    <w:rsid w:val="060F2843"/>
    <w:rsid w:val="06127C3D"/>
    <w:rsid w:val="06147E59"/>
    <w:rsid w:val="06175254"/>
    <w:rsid w:val="06227AE0"/>
    <w:rsid w:val="06233BF8"/>
    <w:rsid w:val="062475CD"/>
    <w:rsid w:val="0627193B"/>
    <w:rsid w:val="0636392C"/>
    <w:rsid w:val="063B7194"/>
    <w:rsid w:val="06415503"/>
    <w:rsid w:val="06451DC1"/>
    <w:rsid w:val="06474FFE"/>
    <w:rsid w:val="0648365F"/>
    <w:rsid w:val="064A5A9D"/>
    <w:rsid w:val="064F0B33"/>
    <w:rsid w:val="065546FA"/>
    <w:rsid w:val="065E2D1E"/>
    <w:rsid w:val="06604E4C"/>
    <w:rsid w:val="0664143E"/>
    <w:rsid w:val="066606B5"/>
    <w:rsid w:val="066761DB"/>
    <w:rsid w:val="06695AAF"/>
    <w:rsid w:val="066A1827"/>
    <w:rsid w:val="066F39C9"/>
    <w:rsid w:val="066F4B06"/>
    <w:rsid w:val="06721E43"/>
    <w:rsid w:val="067D155B"/>
    <w:rsid w:val="0680729D"/>
    <w:rsid w:val="06824B16"/>
    <w:rsid w:val="0686485F"/>
    <w:rsid w:val="0689271A"/>
    <w:rsid w:val="068C79F0"/>
    <w:rsid w:val="068D470D"/>
    <w:rsid w:val="06915006"/>
    <w:rsid w:val="069468A4"/>
    <w:rsid w:val="06956ECC"/>
    <w:rsid w:val="0698763E"/>
    <w:rsid w:val="069A035E"/>
    <w:rsid w:val="069A210C"/>
    <w:rsid w:val="069A3EBB"/>
    <w:rsid w:val="069B7C33"/>
    <w:rsid w:val="06A0349B"/>
    <w:rsid w:val="06A70A91"/>
    <w:rsid w:val="06AD62E4"/>
    <w:rsid w:val="06B07006"/>
    <w:rsid w:val="06BA630B"/>
    <w:rsid w:val="06BF7148"/>
    <w:rsid w:val="06C3238E"/>
    <w:rsid w:val="06C947A0"/>
    <w:rsid w:val="06CC603E"/>
    <w:rsid w:val="06CE0E4D"/>
    <w:rsid w:val="06D03D80"/>
    <w:rsid w:val="06D118A6"/>
    <w:rsid w:val="06D77AC5"/>
    <w:rsid w:val="06D80E87"/>
    <w:rsid w:val="06DA3702"/>
    <w:rsid w:val="06DD649D"/>
    <w:rsid w:val="06E20864"/>
    <w:rsid w:val="06E61AFA"/>
    <w:rsid w:val="06E67292"/>
    <w:rsid w:val="06E86F68"/>
    <w:rsid w:val="06E93526"/>
    <w:rsid w:val="06F04422"/>
    <w:rsid w:val="06F2019A"/>
    <w:rsid w:val="06F832D7"/>
    <w:rsid w:val="06F85F55"/>
    <w:rsid w:val="06FF01C2"/>
    <w:rsid w:val="070007F9"/>
    <w:rsid w:val="07041C7C"/>
    <w:rsid w:val="07091040"/>
    <w:rsid w:val="070B125C"/>
    <w:rsid w:val="070B5E85"/>
    <w:rsid w:val="070C5107"/>
    <w:rsid w:val="07100621"/>
    <w:rsid w:val="071D1D74"/>
    <w:rsid w:val="071D5F97"/>
    <w:rsid w:val="071D689A"/>
    <w:rsid w:val="071E0F8F"/>
    <w:rsid w:val="07230354"/>
    <w:rsid w:val="07245E7A"/>
    <w:rsid w:val="07246A32"/>
    <w:rsid w:val="072639A0"/>
    <w:rsid w:val="072975F5"/>
    <w:rsid w:val="072B786C"/>
    <w:rsid w:val="0730481F"/>
    <w:rsid w:val="07320597"/>
    <w:rsid w:val="07342561"/>
    <w:rsid w:val="07375BAD"/>
    <w:rsid w:val="073D0CEA"/>
    <w:rsid w:val="074402CA"/>
    <w:rsid w:val="074B78AB"/>
    <w:rsid w:val="074E5043"/>
    <w:rsid w:val="07506C6F"/>
    <w:rsid w:val="07520C39"/>
    <w:rsid w:val="07572B00"/>
    <w:rsid w:val="07603356"/>
    <w:rsid w:val="07612C3D"/>
    <w:rsid w:val="0764271A"/>
    <w:rsid w:val="07666493"/>
    <w:rsid w:val="07683FB9"/>
    <w:rsid w:val="07722D87"/>
    <w:rsid w:val="077706A0"/>
    <w:rsid w:val="077F6D24"/>
    <w:rsid w:val="07943000"/>
    <w:rsid w:val="07996868"/>
    <w:rsid w:val="07A019A5"/>
    <w:rsid w:val="07A86AAB"/>
    <w:rsid w:val="07B0770E"/>
    <w:rsid w:val="07B92756"/>
    <w:rsid w:val="07B94814"/>
    <w:rsid w:val="07C80E13"/>
    <w:rsid w:val="07C81D7B"/>
    <w:rsid w:val="07DD1901"/>
    <w:rsid w:val="07DE071F"/>
    <w:rsid w:val="07E01DA1"/>
    <w:rsid w:val="07E37793"/>
    <w:rsid w:val="07E5385B"/>
    <w:rsid w:val="07EA0E72"/>
    <w:rsid w:val="07F10452"/>
    <w:rsid w:val="07F86FD0"/>
    <w:rsid w:val="08014FB4"/>
    <w:rsid w:val="08053EFD"/>
    <w:rsid w:val="08057A5A"/>
    <w:rsid w:val="08064057"/>
    <w:rsid w:val="080A1514"/>
    <w:rsid w:val="08163A15"/>
    <w:rsid w:val="0817778D"/>
    <w:rsid w:val="081C690D"/>
    <w:rsid w:val="081F7C9A"/>
    <w:rsid w:val="08216F13"/>
    <w:rsid w:val="082223BA"/>
    <w:rsid w:val="082425D6"/>
    <w:rsid w:val="08253C58"/>
    <w:rsid w:val="08297BEC"/>
    <w:rsid w:val="08376DC6"/>
    <w:rsid w:val="083C7E5C"/>
    <w:rsid w:val="08403721"/>
    <w:rsid w:val="084560A8"/>
    <w:rsid w:val="084D1A12"/>
    <w:rsid w:val="084F212B"/>
    <w:rsid w:val="08511DEB"/>
    <w:rsid w:val="08520FAA"/>
    <w:rsid w:val="08583964"/>
    <w:rsid w:val="086929F5"/>
    <w:rsid w:val="086C1887"/>
    <w:rsid w:val="087557F4"/>
    <w:rsid w:val="08760957"/>
    <w:rsid w:val="0877389D"/>
    <w:rsid w:val="087D3A94"/>
    <w:rsid w:val="087D7E42"/>
    <w:rsid w:val="08874912"/>
    <w:rsid w:val="08892439"/>
    <w:rsid w:val="08955281"/>
    <w:rsid w:val="089808CE"/>
    <w:rsid w:val="08A2174C"/>
    <w:rsid w:val="08A234FA"/>
    <w:rsid w:val="08C07E24"/>
    <w:rsid w:val="08C72F61"/>
    <w:rsid w:val="08CC4A1B"/>
    <w:rsid w:val="08CE0793"/>
    <w:rsid w:val="08D43874"/>
    <w:rsid w:val="08D86F1C"/>
    <w:rsid w:val="08DF474E"/>
    <w:rsid w:val="08EE5E26"/>
    <w:rsid w:val="08F234A7"/>
    <w:rsid w:val="08F66B8E"/>
    <w:rsid w:val="08F869AB"/>
    <w:rsid w:val="08FC0E5C"/>
    <w:rsid w:val="08FD6983"/>
    <w:rsid w:val="0901567A"/>
    <w:rsid w:val="09045F63"/>
    <w:rsid w:val="09067F2D"/>
    <w:rsid w:val="090917CB"/>
    <w:rsid w:val="0909688E"/>
    <w:rsid w:val="090B5543"/>
    <w:rsid w:val="09102B5A"/>
    <w:rsid w:val="09153CCC"/>
    <w:rsid w:val="091B505B"/>
    <w:rsid w:val="091C14FF"/>
    <w:rsid w:val="091C454A"/>
    <w:rsid w:val="0921144B"/>
    <w:rsid w:val="09246605"/>
    <w:rsid w:val="0927168D"/>
    <w:rsid w:val="09280F57"/>
    <w:rsid w:val="09287EA3"/>
    <w:rsid w:val="092C393D"/>
    <w:rsid w:val="09320D22"/>
    <w:rsid w:val="09323E6E"/>
    <w:rsid w:val="09355884"/>
    <w:rsid w:val="093700E7"/>
    <w:rsid w:val="094445B2"/>
    <w:rsid w:val="094620D8"/>
    <w:rsid w:val="09480230"/>
    <w:rsid w:val="094D16B8"/>
    <w:rsid w:val="094E3682"/>
    <w:rsid w:val="09502F56"/>
    <w:rsid w:val="09532A47"/>
    <w:rsid w:val="095567BF"/>
    <w:rsid w:val="09594501"/>
    <w:rsid w:val="0963712E"/>
    <w:rsid w:val="09682A95"/>
    <w:rsid w:val="096D1E43"/>
    <w:rsid w:val="097217F4"/>
    <w:rsid w:val="097430E9"/>
    <w:rsid w:val="097529BD"/>
    <w:rsid w:val="09756B79"/>
    <w:rsid w:val="09756E61"/>
    <w:rsid w:val="0978425B"/>
    <w:rsid w:val="098018B6"/>
    <w:rsid w:val="098064E2"/>
    <w:rsid w:val="09840E52"/>
    <w:rsid w:val="098415EF"/>
    <w:rsid w:val="09866978"/>
    <w:rsid w:val="09896FC8"/>
    <w:rsid w:val="098A4A65"/>
    <w:rsid w:val="098D5F59"/>
    <w:rsid w:val="099472E7"/>
    <w:rsid w:val="0998469B"/>
    <w:rsid w:val="099E4BD4"/>
    <w:rsid w:val="09A06EBC"/>
    <w:rsid w:val="09A3752A"/>
    <w:rsid w:val="09A426C3"/>
    <w:rsid w:val="09A45050"/>
    <w:rsid w:val="09A80FE4"/>
    <w:rsid w:val="09AD03A9"/>
    <w:rsid w:val="09AD2362"/>
    <w:rsid w:val="09BD49D9"/>
    <w:rsid w:val="09C33728"/>
    <w:rsid w:val="09C6172E"/>
    <w:rsid w:val="09C70969"/>
    <w:rsid w:val="09CB6A81"/>
    <w:rsid w:val="09CC40BF"/>
    <w:rsid w:val="09D27E0F"/>
    <w:rsid w:val="09D516AE"/>
    <w:rsid w:val="09D64003"/>
    <w:rsid w:val="09DA73B0"/>
    <w:rsid w:val="09DE2029"/>
    <w:rsid w:val="09E162A4"/>
    <w:rsid w:val="09E64735"/>
    <w:rsid w:val="09E65669"/>
    <w:rsid w:val="09E65CFE"/>
    <w:rsid w:val="09E752E7"/>
    <w:rsid w:val="09E759BE"/>
    <w:rsid w:val="09EA5159"/>
    <w:rsid w:val="09EF6907"/>
    <w:rsid w:val="09F04EC7"/>
    <w:rsid w:val="09F2400E"/>
    <w:rsid w:val="09F67BB0"/>
    <w:rsid w:val="09FB6267"/>
    <w:rsid w:val="09FC06EE"/>
    <w:rsid w:val="09FF601E"/>
    <w:rsid w:val="0A026152"/>
    <w:rsid w:val="0A040E8A"/>
    <w:rsid w:val="0A0501E5"/>
    <w:rsid w:val="0A0F2B6E"/>
    <w:rsid w:val="0A187F18"/>
    <w:rsid w:val="0A1B17B6"/>
    <w:rsid w:val="0A1C72DC"/>
    <w:rsid w:val="0A1E4E03"/>
    <w:rsid w:val="0A1E7B92"/>
    <w:rsid w:val="0A2604A1"/>
    <w:rsid w:val="0A284710"/>
    <w:rsid w:val="0A2D6509"/>
    <w:rsid w:val="0A382368"/>
    <w:rsid w:val="0A3960E0"/>
    <w:rsid w:val="0A3D797F"/>
    <w:rsid w:val="0A4074B7"/>
    <w:rsid w:val="0A481901"/>
    <w:rsid w:val="0A5436F5"/>
    <w:rsid w:val="0A562C0B"/>
    <w:rsid w:val="0A664109"/>
    <w:rsid w:val="0A6749FB"/>
    <w:rsid w:val="0A682522"/>
    <w:rsid w:val="0A68703A"/>
    <w:rsid w:val="0A687CCA"/>
    <w:rsid w:val="0A695D54"/>
    <w:rsid w:val="0A6C2012"/>
    <w:rsid w:val="0A71587A"/>
    <w:rsid w:val="0A73514E"/>
    <w:rsid w:val="0A775C8D"/>
    <w:rsid w:val="0A79028B"/>
    <w:rsid w:val="0A7D421F"/>
    <w:rsid w:val="0A8455AD"/>
    <w:rsid w:val="0A851326"/>
    <w:rsid w:val="0A8530D4"/>
    <w:rsid w:val="0A8B6D96"/>
    <w:rsid w:val="0A8F3F52"/>
    <w:rsid w:val="0A92134D"/>
    <w:rsid w:val="0A9A6B7F"/>
    <w:rsid w:val="0A9D21CB"/>
    <w:rsid w:val="0AA047FC"/>
    <w:rsid w:val="0AA1223B"/>
    <w:rsid w:val="0AA329B0"/>
    <w:rsid w:val="0AA61034"/>
    <w:rsid w:val="0AAA7D00"/>
    <w:rsid w:val="0AB1211B"/>
    <w:rsid w:val="0AB94B2B"/>
    <w:rsid w:val="0AC0410C"/>
    <w:rsid w:val="0AC05EBA"/>
    <w:rsid w:val="0AC534D0"/>
    <w:rsid w:val="0AC61296"/>
    <w:rsid w:val="0ACA55D0"/>
    <w:rsid w:val="0ACE49E2"/>
    <w:rsid w:val="0ACE5975"/>
    <w:rsid w:val="0AD14DBB"/>
    <w:rsid w:val="0AD3358C"/>
    <w:rsid w:val="0ADF0A36"/>
    <w:rsid w:val="0AE02304"/>
    <w:rsid w:val="0AE147AE"/>
    <w:rsid w:val="0AE222D4"/>
    <w:rsid w:val="0AE67C80"/>
    <w:rsid w:val="0AE918B4"/>
    <w:rsid w:val="0AE95411"/>
    <w:rsid w:val="0AEA5805"/>
    <w:rsid w:val="0AEE2870"/>
    <w:rsid w:val="0AF53DB5"/>
    <w:rsid w:val="0AF73FD1"/>
    <w:rsid w:val="0AF85654"/>
    <w:rsid w:val="0AFB5144"/>
    <w:rsid w:val="0AFC15E8"/>
    <w:rsid w:val="0B073AE9"/>
    <w:rsid w:val="0B097861"/>
    <w:rsid w:val="0B0B182B"/>
    <w:rsid w:val="0B0B35D9"/>
    <w:rsid w:val="0B0C10FF"/>
    <w:rsid w:val="0B0E3A09"/>
    <w:rsid w:val="0B0F4ED0"/>
    <w:rsid w:val="0B124B91"/>
    <w:rsid w:val="0B1306DF"/>
    <w:rsid w:val="0B177AED"/>
    <w:rsid w:val="0B204BAA"/>
    <w:rsid w:val="0B224DC6"/>
    <w:rsid w:val="0B245807"/>
    <w:rsid w:val="0B246449"/>
    <w:rsid w:val="0B266665"/>
    <w:rsid w:val="0B2C34F8"/>
    <w:rsid w:val="0B3348DE"/>
    <w:rsid w:val="0B35399D"/>
    <w:rsid w:val="0B3B5918"/>
    <w:rsid w:val="0B3F6E6A"/>
    <w:rsid w:val="0B41349E"/>
    <w:rsid w:val="0B416FFB"/>
    <w:rsid w:val="0B4275FD"/>
    <w:rsid w:val="0B444D3D"/>
    <w:rsid w:val="0B48482D"/>
    <w:rsid w:val="0B492A96"/>
    <w:rsid w:val="0B4F794E"/>
    <w:rsid w:val="0B554854"/>
    <w:rsid w:val="0B5A630E"/>
    <w:rsid w:val="0B60389D"/>
    <w:rsid w:val="0B605058"/>
    <w:rsid w:val="0B6571D3"/>
    <w:rsid w:val="0B68096F"/>
    <w:rsid w:val="0B6A6FC8"/>
    <w:rsid w:val="0B6F4B65"/>
    <w:rsid w:val="0B722295"/>
    <w:rsid w:val="0B745622"/>
    <w:rsid w:val="0B7530A0"/>
    <w:rsid w:val="0B7D6235"/>
    <w:rsid w:val="0B7F7B23"/>
    <w:rsid w:val="0B8607BC"/>
    <w:rsid w:val="0B882E7B"/>
    <w:rsid w:val="0B896BF3"/>
    <w:rsid w:val="0B9C06D5"/>
    <w:rsid w:val="0B9C6927"/>
    <w:rsid w:val="0BA05F4E"/>
    <w:rsid w:val="0BA15EE2"/>
    <w:rsid w:val="0BA20B87"/>
    <w:rsid w:val="0BAE21B6"/>
    <w:rsid w:val="0BB043BA"/>
    <w:rsid w:val="0BB53255"/>
    <w:rsid w:val="0BB53545"/>
    <w:rsid w:val="0BBA4FFF"/>
    <w:rsid w:val="0BBC48D3"/>
    <w:rsid w:val="0BC67F78"/>
    <w:rsid w:val="0BCE4606"/>
    <w:rsid w:val="0BD03C28"/>
    <w:rsid w:val="0BD04822"/>
    <w:rsid w:val="0BD25B76"/>
    <w:rsid w:val="0BD25EA5"/>
    <w:rsid w:val="0BDE0CED"/>
    <w:rsid w:val="0BDE2A9B"/>
    <w:rsid w:val="0BDF6813"/>
    <w:rsid w:val="0BE1258C"/>
    <w:rsid w:val="0BE1433A"/>
    <w:rsid w:val="0BE467D4"/>
    <w:rsid w:val="0BE65DF4"/>
    <w:rsid w:val="0BE87F23"/>
    <w:rsid w:val="0BED0F30"/>
    <w:rsid w:val="0BEF4CA9"/>
    <w:rsid w:val="0BF222C8"/>
    <w:rsid w:val="0BFA006E"/>
    <w:rsid w:val="0BFA364D"/>
    <w:rsid w:val="0BFB32E4"/>
    <w:rsid w:val="0C0004C2"/>
    <w:rsid w:val="0C032502"/>
    <w:rsid w:val="0C057227"/>
    <w:rsid w:val="0C140339"/>
    <w:rsid w:val="0C1741FF"/>
    <w:rsid w:val="0C25691C"/>
    <w:rsid w:val="0C281F69"/>
    <w:rsid w:val="0C2927F1"/>
    <w:rsid w:val="0C3112A9"/>
    <w:rsid w:val="0C322DE7"/>
    <w:rsid w:val="0C346B5F"/>
    <w:rsid w:val="0C355AA8"/>
    <w:rsid w:val="0C375060"/>
    <w:rsid w:val="0C3E353A"/>
    <w:rsid w:val="0C405504"/>
    <w:rsid w:val="0C41127C"/>
    <w:rsid w:val="0C4B0415"/>
    <w:rsid w:val="0C521AF9"/>
    <w:rsid w:val="0C5622F3"/>
    <w:rsid w:val="0C5837CD"/>
    <w:rsid w:val="0C5C69F1"/>
    <w:rsid w:val="0C5D60B6"/>
    <w:rsid w:val="0C62191E"/>
    <w:rsid w:val="0C676F35"/>
    <w:rsid w:val="0C6D3E1F"/>
    <w:rsid w:val="0C6E7894"/>
    <w:rsid w:val="0C71390F"/>
    <w:rsid w:val="0C756362"/>
    <w:rsid w:val="0C790A16"/>
    <w:rsid w:val="0C796E9E"/>
    <w:rsid w:val="0C7C23AA"/>
    <w:rsid w:val="0C7C4062"/>
    <w:rsid w:val="0C7E7348"/>
    <w:rsid w:val="0C801220"/>
    <w:rsid w:val="0C873D5D"/>
    <w:rsid w:val="0C8830E9"/>
    <w:rsid w:val="0C930BAE"/>
    <w:rsid w:val="0C9C11D2"/>
    <w:rsid w:val="0C9F6D19"/>
    <w:rsid w:val="0CA03B4B"/>
    <w:rsid w:val="0CA830A9"/>
    <w:rsid w:val="0CAD06C0"/>
    <w:rsid w:val="0CB101B0"/>
    <w:rsid w:val="0CB67574"/>
    <w:rsid w:val="0CC267E6"/>
    <w:rsid w:val="0CC51EAD"/>
    <w:rsid w:val="0CCC167D"/>
    <w:rsid w:val="0CCE2B10"/>
    <w:rsid w:val="0CD12600"/>
    <w:rsid w:val="0CD37B05"/>
    <w:rsid w:val="0CD45C4C"/>
    <w:rsid w:val="0CD67C16"/>
    <w:rsid w:val="0CD8398F"/>
    <w:rsid w:val="0CDB6FDB"/>
    <w:rsid w:val="0CE916F8"/>
    <w:rsid w:val="0CF462EF"/>
    <w:rsid w:val="0CF70D03"/>
    <w:rsid w:val="0CF81CF5"/>
    <w:rsid w:val="0D004C93"/>
    <w:rsid w:val="0D0F4ED6"/>
    <w:rsid w:val="0D106986"/>
    <w:rsid w:val="0D1150F2"/>
    <w:rsid w:val="0D183D8B"/>
    <w:rsid w:val="0D1C7D1F"/>
    <w:rsid w:val="0D1D5845"/>
    <w:rsid w:val="0D1F590A"/>
    <w:rsid w:val="0D274A0A"/>
    <w:rsid w:val="0D2E019B"/>
    <w:rsid w:val="0D3342DC"/>
    <w:rsid w:val="0D35697A"/>
    <w:rsid w:val="0D3928BE"/>
    <w:rsid w:val="0D3A63F7"/>
    <w:rsid w:val="0D3D1F3C"/>
    <w:rsid w:val="0D405695"/>
    <w:rsid w:val="0D441024"/>
    <w:rsid w:val="0D466B4A"/>
    <w:rsid w:val="0D474670"/>
    <w:rsid w:val="0D4903E8"/>
    <w:rsid w:val="0D4A4AC2"/>
    <w:rsid w:val="0D51729D"/>
    <w:rsid w:val="0D5374B9"/>
    <w:rsid w:val="0D58062B"/>
    <w:rsid w:val="0D5D4F39"/>
    <w:rsid w:val="0D5E3267"/>
    <w:rsid w:val="0D605D6D"/>
    <w:rsid w:val="0D63594E"/>
    <w:rsid w:val="0D643474"/>
    <w:rsid w:val="0D674D12"/>
    <w:rsid w:val="0D6A3EDB"/>
    <w:rsid w:val="0D6B6E48"/>
    <w:rsid w:val="0D6C2329"/>
    <w:rsid w:val="0D6C41B1"/>
    <w:rsid w:val="0D7336B7"/>
    <w:rsid w:val="0D7C256C"/>
    <w:rsid w:val="0D7C6A10"/>
    <w:rsid w:val="0D821B4C"/>
    <w:rsid w:val="0D83393E"/>
    <w:rsid w:val="0D8643D8"/>
    <w:rsid w:val="0D8B180E"/>
    <w:rsid w:val="0D8B5D2F"/>
    <w:rsid w:val="0D957AD2"/>
    <w:rsid w:val="0D987605"/>
    <w:rsid w:val="0D9A6E96"/>
    <w:rsid w:val="0D9C676A"/>
    <w:rsid w:val="0D9D0F99"/>
    <w:rsid w:val="0DA03BB0"/>
    <w:rsid w:val="0DA6583B"/>
    <w:rsid w:val="0DA72454"/>
    <w:rsid w:val="0DAA5004"/>
    <w:rsid w:val="0DB46F19"/>
    <w:rsid w:val="0DC064DE"/>
    <w:rsid w:val="0DC53EBC"/>
    <w:rsid w:val="0DD142B2"/>
    <w:rsid w:val="0DD26630"/>
    <w:rsid w:val="0DD56120"/>
    <w:rsid w:val="0DD759F4"/>
    <w:rsid w:val="0DD8176C"/>
    <w:rsid w:val="0DD904BC"/>
    <w:rsid w:val="0DDC35DB"/>
    <w:rsid w:val="0DDD6D83"/>
    <w:rsid w:val="0DE93979"/>
    <w:rsid w:val="0DED6FC6"/>
    <w:rsid w:val="0DFA16E3"/>
    <w:rsid w:val="0DFD0FF8"/>
    <w:rsid w:val="0E022299"/>
    <w:rsid w:val="0E032C8D"/>
    <w:rsid w:val="0E0E7636"/>
    <w:rsid w:val="0E10726F"/>
    <w:rsid w:val="0E124C7E"/>
    <w:rsid w:val="0E1B7FD7"/>
    <w:rsid w:val="0E1C3D4F"/>
    <w:rsid w:val="0E2A021A"/>
    <w:rsid w:val="0E3B16EB"/>
    <w:rsid w:val="0E3D4D49"/>
    <w:rsid w:val="0E4008FB"/>
    <w:rsid w:val="0E480BC8"/>
    <w:rsid w:val="0E4B63E2"/>
    <w:rsid w:val="0E4F198B"/>
    <w:rsid w:val="0E567261"/>
    <w:rsid w:val="0E576B35"/>
    <w:rsid w:val="0E5A03D3"/>
    <w:rsid w:val="0E5C041E"/>
    <w:rsid w:val="0E625C06"/>
    <w:rsid w:val="0E6D0107"/>
    <w:rsid w:val="0E71409B"/>
    <w:rsid w:val="0E7224F8"/>
    <w:rsid w:val="0E72396F"/>
    <w:rsid w:val="0E73334B"/>
    <w:rsid w:val="0E7911EE"/>
    <w:rsid w:val="0E792F4F"/>
    <w:rsid w:val="0E7D703D"/>
    <w:rsid w:val="0E824BBE"/>
    <w:rsid w:val="0E83792A"/>
    <w:rsid w:val="0E891EA4"/>
    <w:rsid w:val="0E896B75"/>
    <w:rsid w:val="0E8A515C"/>
    <w:rsid w:val="0E8A6F0A"/>
    <w:rsid w:val="0E9658AF"/>
    <w:rsid w:val="0E981627"/>
    <w:rsid w:val="0E990EFC"/>
    <w:rsid w:val="0E99714E"/>
    <w:rsid w:val="0E9C3A80"/>
    <w:rsid w:val="0EA0228A"/>
    <w:rsid w:val="0EA24254"/>
    <w:rsid w:val="0EA537AD"/>
    <w:rsid w:val="0EA55AF2"/>
    <w:rsid w:val="0EB601BD"/>
    <w:rsid w:val="0EB67D00"/>
    <w:rsid w:val="0EB8229E"/>
    <w:rsid w:val="0EBA17AC"/>
    <w:rsid w:val="0EC71E62"/>
    <w:rsid w:val="0ECA37AB"/>
    <w:rsid w:val="0ECA4B48"/>
    <w:rsid w:val="0ECA70A2"/>
    <w:rsid w:val="0ECC7523"/>
    <w:rsid w:val="0ECD6DF7"/>
    <w:rsid w:val="0ED21F60"/>
    <w:rsid w:val="0ED84E6F"/>
    <w:rsid w:val="0ED91C40"/>
    <w:rsid w:val="0EDB7766"/>
    <w:rsid w:val="0EDC162F"/>
    <w:rsid w:val="0EDE2DB2"/>
    <w:rsid w:val="0EEA1757"/>
    <w:rsid w:val="0EEE65D1"/>
    <w:rsid w:val="0EF12AE6"/>
    <w:rsid w:val="0EF3685E"/>
    <w:rsid w:val="0EF47767"/>
    <w:rsid w:val="0EF56BA2"/>
    <w:rsid w:val="0EFB513A"/>
    <w:rsid w:val="0EFE3455"/>
    <w:rsid w:val="0F0A3BA7"/>
    <w:rsid w:val="0F0D1A26"/>
    <w:rsid w:val="0F0D6331"/>
    <w:rsid w:val="0F111EEE"/>
    <w:rsid w:val="0F1155E2"/>
    <w:rsid w:val="0F20466E"/>
    <w:rsid w:val="0F24110D"/>
    <w:rsid w:val="0F2509E1"/>
    <w:rsid w:val="0F274723"/>
    <w:rsid w:val="0F296723"/>
    <w:rsid w:val="0F2C75EB"/>
    <w:rsid w:val="0F2F1860"/>
    <w:rsid w:val="0F312AB7"/>
    <w:rsid w:val="0F31382A"/>
    <w:rsid w:val="0F32084C"/>
    <w:rsid w:val="0F3375A2"/>
    <w:rsid w:val="0F39623B"/>
    <w:rsid w:val="0F3A0931"/>
    <w:rsid w:val="0F3A3F41"/>
    <w:rsid w:val="0F3D19CA"/>
    <w:rsid w:val="0F3D21CF"/>
    <w:rsid w:val="0F3E4653"/>
    <w:rsid w:val="0F4075C9"/>
    <w:rsid w:val="0F4165A6"/>
    <w:rsid w:val="0F421593"/>
    <w:rsid w:val="0F423341"/>
    <w:rsid w:val="0F503CB0"/>
    <w:rsid w:val="0F56503F"/>
    <w:rsid w:val="0F5B755E"/>
    <w:rsid w:val="0F5E5AE8"/>
    <w:rsid w:val="0F655282"/>
    <w:rsid w:val="0F684F69"/>
    <w:rsid w:val="0F753717"/>
    <w:rsid w:val="0F7554C5"/>
    <w:rsid w:val="0F7D081D"/>
    <w:rsid w:val="0F7F6343"/>
    <w:rsid w:val="0F824086"/>
    <w:rsid w:val="0F84395A"/>
    <w:rsid w:val="0F882D9D"/>
    <w:rsid w:val="0F89675E"/>
    <w:rsid w:val="0F8A6A96"/>
    <w:rsid w:val="0F8C6CB2"/>
    <w:rsid w:val="0F8E47D8"/>
    <w:rsid w:val="0F977B31"/>
    <w:rsid w:val="0FA67D74"/>
    <w:rsid w:val="0FAB0EE6"/>
    <w:rsid w:val="0FAE09D7"/>
    <w:rsid w:val="0FAE4E7B"/>
    <w:rsid w:val="0FB71F81"/>
    <w:rsid w:val="0FBA381F"/>
    <w:rsid w:val="0FC71A98"/>
    <w:rsid w:val="0FCE2E27"/>
    <w:rsid w:val="0FD333AD"/>
    <w:rsid w:val="0FDD306A"/>
    <w:rsid w:val="0FE07C07"/>
    <w:rsid w:val="0FE144E8"/>
    <w:rsid w:val="0FE30A42"/>
    <w:rsid w:val="0FE402FD"/>
    <w:rsid w:val="0FE443F8"/>
    <w:rsid w:val="0FE64614"/>
    <w:rsid w:val="0FE935C2"/>
    <w:rsid w:val="0FEB4D67"/>
    <w:rsid w:val="0FEC4814"/>
    <w:rsid w:val="0FF30ADF"/>
    <w:rsid w:val="0FF64060"/>
    <w:rsid w:val="0FFA1E6E"/>
    <w:rsid w:val="0FFC7994"/>
    <w:rsid w:val="0FFF1232"/>
    <w:rsid w:val="0FFF4F27"/>
    <w:rsid w:val="10030D22"/>
    <w:rsid w:val="10086339"/>
    <w:rsid w:val="10090303"/>
    <w:rsid w:val="100B5E29"/>
    <w:rsid w:val="10180C15"/>
    <w:rsid w:val="101A0FF9"/>
    <w:rsid w:val="101C1DE4"/>
    <w:rsid w:val="101F3682"/>
    <w:rsid w:val="102173FB"/>
    <w:rsid w:val="102549AB"/>
    <w:rsid w:val="10256388"/>
    <w:rsid w:val="1028542E"/>
    <w:rsid w:val="102F63B0"/>
    <w:rsid w:val="1031636F"/>
    <w:rsid w:val="103233B6"/>
    <w:rsid w:val="103435D2"/>
    <w:rsid w:val="104220FC"/>
    <w:rsid w:val="10431903"/>
    <w:rsid w:val="10432995"/>
    <w:rsid w:val="10463305"/>
    <w:rsid w:val="104650B3"/>
    <w:rsid w:val="104F21BA"/>
    <w:rsid w:val="104F3F68"/>
    <w:rsid w:val="10516C6D"/>
    <w:rsid w:val="10533619"/>
    <w:rsid w:val="105C0433"/>
    <w:rsid w:val="1061296D"/>
    <w:rsid w:val="106418F5"/>
    <w:rsid w:val="106474BB"/>
    <w:rsid w:val="1065378B"/>
    <w:rsid w:val="106B68C8"/>
    <w:rsid w:val="106F1535"/>
    <w:rsid w:val="10703EDE"/>
    <w:rsid w:val="1071735E"/>
    <w:rsid w:val="10773D71"/>
    <w:rsid w:val="107E484D"/>
    <w:rsid w:val="107F38FA"/>
    <w:rsid w:val="108005C5"/>
    <w:rsid w:val="108A1444"/>
    <w:rsid w:val="108D3B8A"/>
    <w:rsid w:val="108D7E56"/>
    <w:rsid w:val="108F6A5A"/>
    <w:rsid w:val="10944070"/>
    <w:rsid w:val="109B71AD"/>
    <w:rsid w:val="109C2F25"/>
    <w:rsid w:val="10A208BE"/>
    <w:rsid w:val="10A53413"/>
    <w:rsid w:val="10A95968"/>
    <w:rsid w:val="10AA2913"/>
    <w:rsid w:val="10B169D0"/>
    <w:rsid w:val="10B22749"/>
    <w:rsid w:val="10B244F7"/>
    <w:rsid w:val="10B262A5"/>
    <w:rsid w:val="10B84FBE"/>
    <w:rsid w:val="10BA33AD"/>
    <w:rsid w:val="10C20BDE"/>
    <w:rsid w:val="10CD30DE"/>
    <w:rsid w:val="10D80401"/>
    <w:rsid w:val="10DB1C9F"/>
    <w:rsid w:val="10DE3B20"/>
    <w:rsid w:val="10DF7692"/>
    <w:rsid w:val="10E072B6"/>
    <w:rsid w:val="10E35C50"/>
    <w:rsid w:val="10EF574B"/>
    <w:rsid w:val="10F60887"/>
    <w:rsid w:val="1103077A"/>
    <w:rsid w:val="11031AF2"/>
    <w:rsid w:val="110765F0"/>
    <w:rsid w:val="11082369"/>
    <w:rsid w:val="110C1E59"/>
    <w:rsid w:val="110D3F28"/>
    <w:rsid w:val="110D7FF0"/>
    <w:rsid w:val="110F36F7"/>
    <w:rsid w:val="11131439"/>
    <w:rsid w:val="111807FE"/>
    <w:rsid w:val="111A52F1"/>
    <w:rsid w:val="111E1B8C"/>
    <w:rsid w:val="11205904"/>
    <w:rsid w:val="1122167C"/>
    <w:rsid w:val="11221FCB"/>
    <w:rsid w:val="112278CE"/>
    <w:rsid w:val="11274EE5"/>
    <w:rsid w:val="112A29FC"/>
    <w:rsid w:val="112B2658"/>
    <w:rsid w:val="112F4F5E"/>
    <w:rsid w:val="113104DE"/>
    <w:rsid w:val="113A27F3"/>
    <w:rsid w:val="11447845"/>
    <w:rsid w:val="114A175E"/>
    <w:rsid w:val="114C71BE"/>
    <w:rsid w:val="114C73CD"/>
    <w:rsid w:val="114F1D45"/>
    <w:rsid w:val="11511F61"/>
    <w:rsid w:val="11523FD6"/>
    <w:rsid w:val="116F4196"/>
    <w:rsid w:val="1171577E"/>
    <w:rsid w:val="117B0D8C"/>
    <w:rsid w:val="11843974"/>
    <w:rsid w:val="118539B9"/>
    <w:rsid w:val="1187344D"/>
    <w:rsid w:val="1191235E"/>
    <w:rsid w:val="119500A0"/>
    <w:rsid w:val="119B4D4D"/>
    <w:rsid w:val="11AB78C4"/>
    <w:rsid w:val="11AC53EA"/>
    <w:rsid w:val="11AE2F10"/>
    <w:rsid w:val="11AE4CBE"/>
    <w:rsid w:val="11B64669"/>
    <w:rsid w:val="11BD3A30"/>
    <w:rsid w:val="11BE0516"/>
    <w:rsid w:val="11C12C43"/>
    <w:rsid w:val="11C224D4"/>
    <w:rsid w:val="11C95F9C"/>
    <w:rsid w:val="11CD67BD"/>
    <w:rsid w:val="11D87F8D"/>
    <w:rsid w:val="11D97647"/>
    <w:rsid w:val="11E111FE"/>
    <w:rsid w:val="11E4445B"/>
    <w:rsid w:val="11E46FC8"/>
    <w:rsid w:val="11E608FC"/>
    <w:rsid w:val="11E6418C"/>
    <w:rsid w:val="11EE77B0"/>
    <w:rsid w:val="11F272A1"/>
    <w:rsid w:val="11F56D91"/>
    <w:rsid w:val="11F8062F"/>
    <w:rsid w:val="1202500A"/>
    <w:rsid w:val="120633E6"/>
    <w:rsid w:val="12072620"/>
    <w:rsid w:val="12095339"/>
    <w:rsid w:val="120E1C01"/>
    <w:rsid w:val="120E7E53"/>
    <w:rsid w:val="12107727"/>
    <w:rsid w:val="121A313E"/>
    <w:rsid w:val="121A714F"/>
    <w:rsid w:val="122907E8"/>
    <w:rsid w:val="122D652B"/>
    <w:rsid w:val="122E5DFF"/>
    <w:rsid w:val="1232334B"/>
    <w:rsid w:val="12355CDF"/>
    <w:rsid w:val="12371157"/>
    <w:rsid w:val="12373F9F"/>
    <w:rsid w:val="123F4C78"/>
    <w:rsid w:val="12411FD6"/>
    <w:rsid w:val="124675EC"/>
    <w:rsid w:val="124710FE"/>
    <w:rsid w:val="12485112"/>
    <w:rsid w:val="124D097B"/>
    <w:rsid w:val="124F27F9"/>
    <w:rsid w:val="124F64A1"/>
    <w:rsid w:val="12544E50"/>
    <w:rsid w:val="12555A81"/>
    <w:rsid w:val="125C13A6"/>
    <w:rsid w:val="125C296C"/>
    <w:rsid w:val="126006AE"/>
    <w:rsid w:val="12647583"/>
    <w:rsid w:val="12661A3D"/>
    <w:rsid w:val="126C54BB"/>
    <w:rsid w:val="126D74FD"/>
    <w:rsid w:val="1272218F"/>
    <w:rsid w:val="12733BB9"/>
    <w:rsid w:val="12751C80"/>
    <w:rsid w:val="12790D45"/>
    <w:rsid w:val="1279351E"/>
    <w:rsid w:val="127A7296"/>
    <w:rsid w:val="127D7C27"/>
    <w:rsid w:val="127F04AF"/>
    <w:rsid w:val="12865C3B"/>
    <w:rsid w:val="128B34F8"/>
    <w:rsid w:val="128F4F98"/>
    <w:rsid w:val="129220FD"/>
    <w:rsid w:val="1294040C"/>
    <w:rsid w:val="12994089"/>
    <w:rsid w:val="129C545E"/>
    <w:rsid w:val="129E4331"/>
    <w:rsid w:val="12A33082"/>
    <w:rsid w:val="12A83E03"/>
    <w:rsid w:val="12AC25DD"/>
    <w:rsid w:val="12AC62F8"/>
    <w:rsid w:val="12AD766B"/>
    <w:rsid w:val="12BD2877"/>
    <w:rsid w:val="12C01BDA"/>
    <w:rsid w:val="12C14EC5"/>
    <w:rsid w:val="12D1335A"/>
    <w:rsid w:val="12D44BF8"/>
    <w:rsid w:val="12D90460"/>
    <w:rsid w:val="12DB5F87"/>
    <w:rsid w:val="12EE1472"/>
    <w:rsid w:val="12EF3EDA"/>
    <w:rsid w:val="12FC5EFD"/>
    <w:rsid w:val="130059ED"/>
    <w:rsid w:val="13037AFF"/>
    <w:rsid w:val="13054DB2"/>
    <w:rsid w:val="13070B2A"/>
    <w:rsid w:val="13080198"/>
    <w:rsid w:val="130B7EEE"/>
    <w:rsid w:val="130C4071"/>
    <w:rsid w:val="1312127D"/>
    <w:rsid w:val="13130C3B"/>
    <w:rsid w:val="13140156"/>
    <w:rsid w:val="13166FBF"/>
    <w:rsid w:val="13196AAF"/>
    <w:rsid w:val="131A1EB8"/>
    <w:rsid w:val="131C5581"/>
    <w:rsid w:val="131E2317"/>
    <w:rsid w:val="131E6CD1"/>
    <w:rsid w:val="13237DCA"/>
    <w:rsid w:val="13237F17"/>
    <w:rsid w:val="1324792E"/>
    <w:rsid w:val="132C07B9"/>
    <w:rsid w:val="13390EFF"/>
    <w:rsid w:val="13392CAD"/>
    <w:rsid w:val="133D09EF"/>
    <w:rsid w:val="133E2F6D"/>
    <w:rsid w:val="1340403C"/>
    <w:rsid w:val="13427912"/>
    <w:rsid w:val="134E6759"/>
    <w:rsid w:val="13511DA5"/>
    <w:rsid w:val="13516249"/>
    <w:rsid w:val="135409D7"/>
    <w:rsid w:val="1356053A"/>
    <w:rsid w:val="13561AB1"/>
    <w:rsid w:val="1356795C"/>
    <w:rsid w:val="135B2C24"/>
    <w:rsid w:val="135D43F8"/>
    <w:rsid w:val="135D699C"/>
    <w:rsid w:val="135E44C2"/>
    <w:rsid w:val="1360023A"/>
    <w:rsid w:val="13651CF4"/>
    <w:rsid w:val="136E5EEF"/>
    <w:rsid w:val="1379754E"/>
    <w:rsid w:val="137B212C"/>
    <w:rsid w:val="137D719C"/>
    <w:rsid w:val="137F1009"/>
    <w:rsid w:val="138045A5"/>
    <w:rsid w:val="13845D50"/>
    <w:rsid w:val="13873A19"/>
    <w:rsid w:val="13897791"/>
    <w:rsid w:val="138A3509"/>
    <w:rsid w:val="138E124B"/>
    <w:rsid w:val="13942DCF"/>
    <w:rsid w:val="13946135"/>
    <w:rsid w:val="139879D4"/>
    <w:rsid w:val="139B74C4"/>
    <w:rsid w:val="139F1F37"/>
    <w:rsid w:val="13AB3BAB"/>
    <w:rsid w:val="13B567D8"/>
    <w:rsid w:val="13BB36C2"/>
    <w:rsid w:val="13C22CA3"/>
    <w:rsid w:val="13C364F9"/>
    <w:rsid w:val="13C61F27"/>
    <w:rsid w:val="13D25245"/>
    <w:rsid w:val="13E86A87"/>
    <w:rsid w:val="13F25F1E"/>
    <w:rsid w:val="13F310AE"/>
    <w:rsid w:val="13F41C12"/>
    <w:rsid w:val="13F50AFB"/>
    <w:rsid w:val="13F56BD4"/>
    <w:rsid w:val="13F82B68"/>
    <w:rsid w:val="13F84916"/>
    <w:rsid w:val="140A109B"/>
    <w:rsid w:val="140B289C"/>
    <w:rsid w:val="140F27BD"/>
    <w:rsid w:val="14121CFA"/>
    <w:rsid w:val="14126C1E"/>
    <w:rsid w:val="14142AEA"/>
    <w:rsid w:val="141918E5"/>
    <w:rsid w:val="141A5D47"/>
    <w:rsid w:val="141D4B0C"/>
    <w:rsid w:val="14276FAA"/>
    <w:rsid w:val="142C45C0"/>
    <w:rsid w:val="142F2DDA"/>
    <w:rsid w:val="14333BA0"/>
    <w:rsid w:val="143771ED"/>
    <w:rsid w:val="143911CB"/>
    <w:rsid w:val="14392C7E"/>
    <w:rsid w:val="143C0CA7"/>
    <w:rsid w:val="143E480A"/>
    <w:rsid w:val="14424FAF"/>
    <w:rsid w:val="14425B91"/>
    <w:rsid w:val="14463CEB"/>
    <w:rsid w:val="144D4C62"/>
    <w:rsid w:val="14575DF4"/>
    <w:rsid w:val="145F3C91"/>
    <w:rsid w:val="146124BC"/>
    <w:rsid w:val="14636234"/>
    <w:rsid w:val="14636F44"/>
    <w:rsid w:val="14661880"/>
    <w:rsid w:val="1469652F"/>
    <w:rsid w:val="146F2378"/>
    <w:rsid w:val="146F2E2A"/>
    <w:rsid w:val="14706BA3"/>
    <w:rsid w:val="14763522"/>
    <w:rsid w:val="14775ED9"/>
    <w:rsid w:val="14777F31"/>
    <w:rsid w:val="14795A57"/>
    <w:rsid w:val="147C6D3D"/>
    <w:rsid w:val="147D0B06"/>
    <w:rsid w:val="147D1B97"/>
    <w:rsid w:val="147E6E3B"/>
    <w:rsid w:val="14891A12"/>
    <w:rsid w:val="148A7B0C"/>
    <w:rsid w:val="148F7029"/>
    <w:rsid w:val="14945773"/>
    <w:rsid w:val="14960423"/>
    <w:rsid w:val="14AE262C"/>
    <w:rsid w:val="14B416E5"/>
    <w:rsid w:val="14B5578F"/>
    <w:rsid w:val="14B83929"/>
    <w:rsid w:val="14BC7869"/>
    <w:rsid w:val="14BD1DC5"/>
    <w:rsid w:val="14BE16BC"/>
    <w:rsid w:val="14CD142E"/>
    <w:rsid w:val="14CF5677"/>
    <w:rsid w:val="14D56BD6"/>
    <w:rsid w:val="14D66C67"/>
    <w:rsid w:val="14D902A4"/>
    <w:rsid w:val="14D94748"/>
    <w:rsid w:val="14DC45EC"/>
    <w:rsid w:val="14DC7D94"/>
    <w:rsid w:val="14DE58BA"/>
    <w:rsid w:val="14E26D94"/>
    <w:rsid w:val="14E31122"/>
    <w:rsid w:val="14E32ED1"/>
    <w:rsid w:val="14E629C1"/>
    <w:rsid w:val="14EA24B1"/>
    <w:rsid w:val="14F21366"/>
    <w:rsid w:val="14F47714"/>
    <w:rsid w:val="14FC21E4"/>
    <w:rsid w:val="14FC3F92"/>
    <w:rsid w:val="14FE41AE"/>
    <w:rsid w:val="150572EB"/>
    <w:rsid w:val="150A2F86"/>
    <w:rsid w:val="150D43F1"/>
    <w:rsid w:val="15107A3E"/>
    <w:rsid w:val="15155054"/>
    <w:rsid w:val="15170DCC"/>
    <w:rsid w:val="151D2886"/>
    <w:rsid w:val="151F6DDC"/>
    <w:rsid w:val="15210B5F"/>
    <w:rsid w:val="152A4FA3"/>
    <w:rsid w:val="152B7943"/>
    <w:rsid w:val="15316332"/>
    <w:rsid w:val="15351D62"/>
    <w:rsid w:val="153544B2"/>
    <w:rsid w:val="153E0A4F"/>
    <w:rsid w:val="15437E13"/>
    <w:rsid w:val="154455E6"/>
    <w:rsid w:val="15466355"/>
    <w:rsid w:val="154D2A40"/>
    <w:rsid w:val="155174FA"/>
    <w:rsid w:val="155602DB"/>
    <w:rsid w:val="15627B30"/>
    <w:rsid w:val="15671D54"/>
    <w:rsid w:val="15736119"/>
    <w:rsid w:val="15783F61"/>
    <w:rsid w:val="157924A9"/>
    <w:rsid w:val="157D50D3"/>
    <w:rsid w:val="157E2FE7"/>
    <w:rsid w:val="157F0015"/>
    <w:rsid w:val="158741A4"/>
    <w:rsid w:val="158B190C"/>
    <w:rsid w:val="158C5316"/>
    <w:rsid w:val="1599334B"/>
    <w:rsid w:val="15A22D8C"/>
    <w:rsid w:val="15AA5FB6"/>
    <w:rsid w:val="15AE7DF7"/>
    <w:rsid w:val="15B50D11"/>
    <w:rsid w:val="15B72137"/>
    <w:rsid w:val="15C40F54"/>
    <w:rsid w:val="15C54CCC"/>
    <w:rsid w:val="15C745A0"/>
    <w:rsid w:val="15CE43FE"/>
    <w:rsid w:val="15CF16A7"/>
    <w:rsid w:val="15D1541F"/>
    <w:rsid w:val="15D777A5"/>
    <w:rsid w:val="15D869D6"/>
    <w:rsid w:val="15E056A4"/>
    <w:rsid w:val="15E6711C"/>
    <w:rsid w:val="15E7531B"/>
    <w:rsid w:val="15EA39A1"/>
    <w:rsid w:val="15ED1FDD"/>
    <w:rsid w:val="15F221E6"/>
    <w:rsid w:val="15FD7FC2"/>
    <w:rsid w:val="16000332"/>
    <w:rsid w:val="1606331B"/>
    <w:rsid w:val="16083DA7"/>
    <w:rsid w:val="160C6ECE"/>
    <w:rsid w:val="161651B5"/>
    <w:rsid w:val="161B6FCD"/>
    <w:rsid w:val="16227A29"/>
    <w:rsid w:val="16247C45"/>
    <w:rsid w:val="162B4B2F"/>
    <w:rsid w:val="16315EBE"/>
    <w:rsid w:val="163D2AB4"/>
    <w:rsid w:val="164200CB"/>
    <w:rsid w:val="16486587"/>
    <w:rsid w:val="164C2CF7"/>
    <w:rsid w:val="164D73A2"/>
    <w:rsid w:val="16500A3A"/>
    <w:rsid w:val="165A3666"/>
    <w:rsid w:val="165D6CB3"/>
    <w:rsid w:val="16610D1A"/>
    <w:rsid w:val="166938A9"/>
    <w:rsid w:val="166E62D3"/>
    <w:rsid w:val="166E7112"/>
    <w:rsid w:val="167209B0"/>
    <w:rsid w:val="16731D38"/>
    <w:rsid w:val="167B2CE0"/>
    <w:rsid w:val="167F4E7B"/>
    <w:rsid w:val="16826672"/>
    <w:rsid w:val="16846935"/>
    <w:rsid w:val="16866209"/>
    <w:rsid w:val="16893F4C"/>
    <w:rsid w:val="16897AA8"/>
    <w:rsid w:val="168A22DD"/>
    <w:rsid w:val="16922E00"/>
    <w:rsid w:val="16922FCB"/>
    <w:rsid w:val="169320DD"/>
    <w:rsid w:val="169C77DB"/>
    <w:rsid w:val="169E4CF8"/>
    <w:rsid w:val="16A44F2D"/>
    <w:rsid w:val="16A50D85"/>
    <w:rsid w:val="16A95791"/>
    <w:rsid w:val="16AB2114"/>
    <w:rsid w:val="16AD19E8"/>
    <w:rsid w:val="16AF3382"/>
    <w:rsid w:val="16B234A2"/>
    <w:rsid w:val="16B40FC8"/>
    <w:rsid w:val="16B96A57"/>
    <w:rsid w:val="16BB6B10"/>
    <w:rsid w:val="16BC60CF"/>
    <w:rsid w:val="16BF34C9"/>
    <w:rsid w:val="16C117E9"/>
    <w:rsid w:val="16CB00C0"/>
    <w:rsid w:val="16CB1E6E"/>
    <w:rsid w:val="16CD3E38"/>
    <w:rsid w:val="16CF40B0"/>
    <w:rsid w:val="16D43419"/>
    <w:rsid w:val="16DE6045"/>
    <w:rsid w:val="16E64EFA"/>
    <w:rsid w:val="16E67F69"/>
    <w:rsid w:val="16EA2C3C"/>
    <w:rsid w:val="16EA49EA"/>
    <w:rsid w:val="16ED44DA"/>
    <w:rsid w:val="16F2564D"/>
    <w:rsid w:val="16F35A55"/>
    <w:rsid w:val="16F5040B"/>
    <w:rsid w:val="16FA14BD"/>
    <w:rsid w:val="1703785A"/>
    <w:rsid w:val="170434D7"/>
    <w:rsid w:val="17074827"/>
    <w:rsid w:val="170847F7"/>
    <w:rsid w:val="17086B98"/>
    <w:rsid w:val="17167ACC"/>
    <w:rsid w:val="171B1048"/>
    <w:rsid w:val="172123D6"/>
    <w:rsid w:val="17254D7D"/>
    <w:rsid w:val="17295C97"/>
    <w:rsid w:val="172B0B5F"/>
    <w:rsid w:val="17306175"/>
    <w:rsid w:val="17312619"/>
    <w:rsid w:val="17326391"/>
    <w:rsid w:val="1734037F"/>
    <w:rsid w:val="1735378C"/>
    <w:rsid w:val="1736755D"/>
    <w:rsid w:val="173739A8"/>
    <w:rsid w:val="173B6FF4"/>
    <w:rsid w:val="174658D3"/>
    <w:rsid w:val="17487963"/>
    <w:rsid w:val="174A5143"/>
    <w:rsid w:val="174E46EE"/>
    <w:rsid w:val="174F05A1"/>
    <w:rsid w:val="174F0CF1"/>
    <w:rsid w:val="17514A69"/>
    <w:rsid w:val="175C6F6A"/>
    <w:rsid w:val="176302F9"/>
    <w:rsid w:val="1767428D"/>
    <w:rsid w:val="176C3078"/>
    <w:rsid w:val="176D2058"/>
    <w:rsid w:val="177C13BA"/>
    <w:rsid w:val="1781324A"/>
    <w:rsid w:val="17884203"/>
    <w:rsid w:val="178E7819"/>
    <w:rsid w:val="179761F4"/>
    <w:rsid w:val="179A1849"/>
    <w:rsid w:val="179E57D5"/>
    <w:rsid w:val="17A0181E"/>
    <w:rsid w:val="17A37C62"/>
    <w:rsid w:val="17A53209"/>
    <w:rsid w:val="17AD77C6"/>
    <w:rsid w:val="17B217D1"/>
    <w:rsid w:val="17B2302E"/>
    <w:rsid w:val="17B60D70"/>
    <w:rsid w:val="17B80644"/>
    <w:rsid w:val="17B86896"/>
    <w:rsid w:val="17B9260F"/>
    <w:rsid w:val="17BA0860"/>
    <w:rsid w:val="17BA2A25"/>
    <w:rsid w:val="17BE5353"/>
    <w:rsid w:val="17BE7C25"/>
    <w:rsid w:val="17BF29C5"/>
    <w:rsid w:val="17C50FB3"/>
    <w:rsid w:val="17CC0594"/>
    <w:rsid w:val="17D31922"/>
    <w:rsid w:val="17D31B1D"/>
    <w:rsid w:val="17D84957"/>
    <w:rsid w:val="17D9680D"/>
    <w:rsid w:val="17E07B9B"/>
    <w:rsid w:val="17E4768B"/>
    <w:rsid w:val="17E70F2A"/>
    <w:rsid w:val="17EA0A1A"/>
    <w:rsid w:val="17EF1B5C"/>
    <w:rsid w:val="17F277BB"/>
    <w:rsid w:val="17F41747"/>
    <w:rsid w:val="17FA434C"/>
    <w:rsid w:val="17FF6273"/>
    <w:rsid w:val="180026D3"/>
    <w:rsid w:val="180513B0"/>
    <w:rsid w:val="180A4C18"/>
    <w:rsid w:val="180C2DD2"/>
    <w:rsid w:val="180C6E5D"/>
    <w:rsid w:val="181066D2"/>
    <w:rsid w:val="1815603A"/>
    <w:rsid w:val="18194E5B"/>
    <w:rsid w:val="18251A52"/>
    <w:rsid w:val="18291A09"/>
    <w:rsid w:val="182E0907"/>
    <w:rsid w:val="1832236F"/>
    <w:rsid w:val="18351C95"/>
    <w:rsid w:val="184A3267"/>
    <w:rsid w:val="184B06CD"/>
    <w:rsid w:val="184B14B9"/>
    <w:rsid w:val="184C3483"/>
    <w:rsid w:val="184E0FA9"/>
    <w:rsid w:val="18506ACF"/>
    <w:rsid w:val="18544624"/>
    <w:rsid w:val="185D743E"/>
    <w:rsid w:val="18624641"/>
    <w:rsid w:val="186407CC"/>
    <w:rsid w:val="186434A2"/>
    <w:rsid w:val="186662F2"/>
    <w:rsid w:val="186802BC"/>
    <w:rsid w:val="18680E89"/>
    <w:rsid w:val="18694035"/>
    <w:rsid w:val="186B3909"/>
    <w:rsid w:val="186E164B"/>
    <w:rsid w:val="18706B5F"/>
    <w:rsid w:val="18713433"/>
    <w:rsid w:val="187314B2"/>
    <w:rsid w:val="18756535"/>
    <w:rsid w:val="1876405C"/>
    <w:rsid w:val="187A7FF0"/>
    <w:rsid w:val="187B091F"/>
    <w:rsid w:val="187F4775"/>
    <w:rsid w:val="187F5606"/>
    <w:rsid w:val="188B6E9F"/>
    <w:rsid w:val="18900478"/>
    <w:rsid w:val="18923305"/>
    <w:rsid w:val="18942C20"/>
    <w:rsid w:val="189501D2"/>
    <w:rsid w:val="189F7AC9"/>
    <w:rsid w:val="18A40BC9"/>
    <w:rsid w:val="18AA5C16"/>
    <w:rsid w:val="18AB1F57"/>
    <w:rsid w:val="18AE37F5"/>
    <w:rsid w:val="18B2778A"/>
    <w:rsid w:val="18B43089"/>
    <w:rsid w:val="18B43502"/>
    <w:rsid w:val="18B95189"/>
    <w:rsid w:val="18BA4824"/>
    <w:rsid w:val="18BB7DC5"/>
    <w:rsid w:val="18C53778"/>
    <w:rsid w:val="18C54AE4"/>
    <w:rsid w:val="18C64E99"/>
    <w:rsid w:val="18C66D91"/>
    <w:rsid w:val="18CD0120"/>
    <w:rsid w:val="18CD6371"/>
    <w:rsid w:val="18D23988"/>
    <w:rsid w:val="18D53478"/>
    <w:rsid w:val="18D92F68"/>
    <w:rsid w:val="18D936A0"/>
    <w:rsid w:val="18DE057F"/>
    <w:rsid w:val="18DE232D"/>
    <w:rsid w:val="18E0580D"/>
    <w:rsid w:val="18E272AF"/>
    <w:rsid w:val="18E45469"/>
    <w:rsid w:val="18E60132"/>
    <w:rsid w:val="18E611E1"/>
    <w:rsid w:val="18EE3F6D"/>
    <w:rsid w:val="18EF5A63"/>
    <w:rsid w:val="18F02060"/>
    <w:rsid w:val="18F13AF5"/>
    <w:rsid w:val="18F20B2D"/>
    <w:rsid w:val="18F21AE9"/>
    <w:rsid w:val="18FE652B"/>
    <w:rsid w:val="19017DC9"/>
    <w:rsid w:val="190241D6"/>
    <w:rsid w:val="190873AA"/>
    <w:rsid w:val="190F0738"/>
    <w:rsid w:val="191B6753"/>
    <w:rsid w:val="191D454D"/>
    <w:rsid w:val="191E736A"/>
    <w:rsid w:val="1921046B"/>
    <w:rsid w:val="19255BB9"/>
    <w:rsid w:val="19287A4C"/>
    <w:rsid w:val="193006AE"/>
    <w:rsid w:val="19314B52"/>
    <w:rsid w:val="19362169"/>
    <w:rsid w:val="19394EDE"/>
    <w:rsid w:val="193A374F"/>
    <w:rsid w:val="193D1546"/>
    <w:rsid w:val="19410B0E"/>
    <w:rsid w:val="19461C80"/>
    <w:rsid w:val="19461F1D"/>
    <w:rsid w:val="19487046"/>
    <w:rsid w:val="1950652B"/>
    <w:rsid w:val="19510EDB"/>
    <w:rsid w:val="1954439D"/>
    <w:rsid w:val="19630A84"/>
    <w:rsid w:val="19637223"/>
    <w:rsid w:val="196547FC"/>
    <w:rsid w:val="1969544D"/>
    <w:rsid w:val="196C13D6"/>
    <w:rsid w:val="197762DD"/>
    <w:rsid w:val="197D7D98"/>
    <w:rsid w:val="197E7D68"/>
    <w:rsid w:val="198C1F40"/>
    <w:rsid w:val="198F7ACB"/>
    <w:rsid w:val="199724DC"/>
    <w:rsid w:val="199B21E2"/>
    <w:rsid w:val="199D135E"/>
    <w:rsid w:val="199D3F96"/>
    <w:rsid w:val="19A21F94"/>
    <w:rsid w:val="19A5109C"/>
    <w:rsid w:val="19A95566"/>
    <w:rsid w:val="19AC7DD1"/>
    <w:rsid w:val="19B4308D"/>
    <w:rsid w:val="19B577A7"/>
    <w:rsid w:val="19B95627"/>
    <w:rsid w:val="19C060B2"/>
    <w:rsid w:val="19C06268"/>
    <w:rsid w:val="19C534ED"/>
    <w:rsid w:val="19C72C17"/>
    <w:rsid w:val="19CD414F"/>
    <w:rsid w:val="19D20C47"/>
    <w:rsid w:val="19D4067E"/>
    <w:rsid w:val="19DB2D10"/>
    <w:rsid w:val="19DF45AE"/>
    <w:rsid w:val="19E219A9"/>
    <w:rsid w:val="19E349A4"/>
    <w:rsid w:val="19E51499"/>
    <w:rsid w:val="19EC149E"/>
    <w:rsid w:val="19F34E52"/>
    <w:rsid w:val="19F57D72"/>
    <w:rsid w:val="19F65454"/>
    <w:rsid w:val="19F93196"/>
    <w:rsid w:val="19FB6838"/>
    <w:rsid w:val="19FD4A34"/>
    <w:rsid w:val="1A02029D"/>
    <w:rsid w:val="1A073B05"/>
    <w:rsid w:val="1A0861B3"/>
    <w:rsid w:val="1A1E49AB"/>
    <w:rsid w:val="1A204BC7"/>
    <w:rsid w:val="1A2226ED"/>
    <w:rsid w:val="1A22449B"/>
    <w:rsid w:val="1A2522FE"/>
    <w:rsid w:val="1A265F9B"/>
    <w:rsid w:val="1A294CEC"/>
    <w:rsid w:val="1A2B427B"/>
    <w:rsid w:val="1A38362E"/>
    <w:rsid w:val="1A3D12D5"/>
    <w:rsid w:val="1A3E3269"/>
    <w:rsid w:val="1A404921"/>
    <w:rsid w:val="1A4F7BE7"/>
    <w:rsid w:val="1A514D80"/>
    <w:rsid w:val="1A5463ED"/>
    <w:rsid w:val="1A5605E9"/>
    <w:rsid w:val="1A606D71"/>
    <w:rsid w:val="1A6220C1"/>
    <w:rsid w:val="1A622AE9"/>
    <w:rsid w:val="1A687E40"/>
    <w:rsid w:val="1A692B20"/>
    <w:rsid w:val="1A693E78"/>
    <w:rsid w:val="1A742769"/>
    <w:rsid w:val="1A78055F"/>
    <w:rsid w:val="1A7D5B75"/>
    <w:rsid w:val="1A7F5449"/>
    <w:rsid w:val="1A8B7BFC"/>
    <w:rsid w:val="1A8D034A"/>
    <w:rsid w:val="1A8E5E02"/>
    <w:rsid w:val="1A8F17E2"/>
    <w:rsid w:val="1A937147"/>
    <w:rsid w:val="1A951111"/>
    <w:rsid w:val="1A983FEE"/>
    <w:rsid w:val="1A9A6727"/>
    <w:rsid w:val="1A9B0BEB"/>
    <w:rsid w:val="1AA8484B"/>
    <w:rsid w:val="1AA90718"/>
    <w:rsid w:val="1AA94BBC"/>
    <w:rsid w:val="1AAD645B"/>
    <w:rsid w:val="1AAF7F51"/>
    <w:rsid w:val="1AB175CD"/>
    <w:rsid w:val="1AB23D3C"/>
    <w:rsid w:val="1AB377E9"/>
    <w:rsid w:val="1AB7360D"/>
    <w:rsid w:val="1ABF7F3C"/>
    <w:rsid w:val="1AC3512B"/>
    <w:rsid w:val="1AC51736"/>
    <w:rsid w:val="1AC67AF6"/>
    <w:rsid w:val="1AC9700C"/>
    <w:rsid w:val="1AE1340A"/>
    <w:rsid w:val="1AE3458F"/>
    <w:rsid w:val="1AE94FB9"/>
    <w:rsid w:val="1AEA675D"/>
    <w:rsid w:val="1AEB2ADF"/>
    <w:rsid w:val="1AEE4E22"/>
    <w:rsid w:val="1AF91E57"/>
    <w:rsid w:val="1AFA6E09"/>
    <w:rsid w:val="1AFB1F85"/>
    <w:rsid w:val="1B080547"/>
    <w:rsid w:val="1B0D62A9"/>
    <w:rsid w:val="1B0E2C71"/>
    <w:rsid w:val="1B0E5E80"/>
    <w:rsid w:val="1B100797"/>
    <w:rsid w:val="1B157B5C"/>
    <w:rsid w:val="1B193AF0"/>
    <w:rsid w:val="1B1A7868"/>
    <w:rsid w:val="1B216501"/>
    <w:rsid w:val="1B2606DC"/>
    <w:rsid w:val="1B283033"/>
    <w:rsid w:val="1B3426D8"/>
    <w:rsid w:val="1B3B25E2"/>
    <w:rsid w:val="1B3F107D"/>
    <w:rsid w:val="1B414D50"/>
    <w:rsid w:val="1B4D553A"/>
    <w:rsid w:val="1B5055FC"/>
    <w:rsid w:val="1B52666E"/>
    <w:rsid w:val="1B544B28"/>
    <w:rsid w:val="1B5763C6"/>
    <w:rsid w:val="1B5A7C65"/>
    <w:rsid w:val="1B634D6B"/>
    <w:rsid w:val="1B666609"/>
    <w:rsid w:val="1B667D8D"/>
    <w:rsid w:val="1B707488"/>
    <w:rsid w:val="1B721452"/>
    <w:rsid w:val="1B740D26"/>
    <w:rsid w:val="1B742AD4"/>
    <w:rsid w:val="1B751B6D"/>
    <w:rsid w:val="1B762CF0"/>
    <w:rsid w:val="1B773C99"/>
    <w:rsid w:val="1B775278"/>
    <w:rsid w:val="1B8151F1"/>
    <w:rsid w:val="1B8A679C"/>
    <w:rsid w:val="1BA1584C"/>
    <w:rsid w:val="1BA17641"/>
    <w:rsid w:val="1BA57132"/>
    <w:rsid w:val="1BA710FC"/>
    <w:rsid w:val="1BAE5A03"/>
    <w:rsid w:val="1BAF6202"/>
    <w:rsid w:val="1BB01347"/>
    <w:rsid w:val="1BB2184F"/>
    <w:rsid w:val="1BB45658"/>
    <w:rsid w:val="1BB57C9A"/>
    <w:rsid w:val="1BBB0703"/>
    <w:rsid w:val="1BBB4BA7"/>
    <w:rsid w:val="1BBC054B"/>
    <w:rsid w:val="1BBC26CD"/>
    <w:rsid w:val="1BBC447B"/>
    <w:rsid w:val="1BBC7C1B"/>
    <w:rsid w:val="1BBE4697"/>
    <w:rsid w:val="1BCD6688"/>
    <w:rsid w:val="1BD41B60"/>
    <w:rsid w:val="1BD96DDB"/>
    <w:rsid w:val="1BDA4758"/>
    <w:rsid w:val="1BDB0DA5"/>
    <w:rsid w:val="1BE22134"/>
    <w:rsid w:val="1BE35EAC"/>
    <w:rsid w:val="1BE51C24"/>
    <w:rsid w:val="1BE85270"/>
    <w:rsid w:val="1BE91714"/>
    <w:rsid w:val="1BF17D69"/>
    <w:rsid w:val="1BF400B9"/>
    <w:rsid w:val="1BF43C15"/>
    <w:rsid w:val="1BF754B3"/>
    <w:rsid w:val="1BF9747E"/>
    <w:rsid w:val="1BFB4FA4"/>
    <w:rsid w:val="1BFC2ACA"/>
    <w:rsid w:val="1BFE6842"/>
    <w:rsid w:val="1C0A51E7"/>
    <w:rsid w:val="1C0E71D8"/>
    <w:rsid w:val="1C0F6CA1"/>
    <w:rsid w:val="1C1442B7"/>
    <w:rsid w:val="1C1659F0"/>
    <w:rsid w:val="1C1806F6"/>
    <w:rsid w:val="1C1E5A3E"/>
    <w:rsid w:val="1C1F6713"/>
    <w:rsid w:val="1C202C51"/>
    <w:rsid w:val="1C224C26"/>
    <w:rsid w:val="1C247518"/>
    <w:rsid w:val="1C25614E"/>
    <w:rsid w:val="1C2838BF"/>
    <w:rsid w:val="1C295FB5"/>
    <w:rsid w:val="1C3004E5"/>
    <w:rsid w:val="1C384078"/>
    <w:rsid w:val="1C391B7E"/>
    <w:rsid w:val="1C3B5CE8"/>
    <w:rsid w:val="1C3E1334"/>
    <w:rsid w:val="1C3E5A5B"/>
    <w:rsid w:val="1C423A6A"/>
    <w:rsid w:val="1C427076"/>
    <w:rsid w:val="1C56042C"/>
    <w:rsid w:val="1C5823F6"/>
    <w:rsid w:val="1C5841A4"/>
    <w:rsid w:val="1C5B26D4"/>
    <w:rsid w:val="1C5E530E"/>
    <w:rsid w:val="1C651F93"/>
    <w:rsid w:val="1C6963B1"/>
    <w:rsid w:val="1C6B60F6"/>
    <w:rsid w:val="1C6C2B3F"/>
    <w:rsid w:val="1C6D789F"/>
    <w:rsid w:val="1C735482"/>
    <w:rsid w:val="1C76645C"/>
    <w:rsid w:val="1C784846"/>
    <w:rsid w:val="1C827473"/>
    <w:rsid w:val="1C8808D7"/>
    <w:rsid w:val="1C953E14"/>
    <w:rsid w:val="1C96496D"/>
    <w:rsid w:val="1C9700A2"/>
    <w:rsid w:val="1C9B0535"/>
    <w:rsid w:val="1C9D24FF"/>
    <w:rsid w:val="1CA556C4"/>
    <w:rsid w:val="1CA7072B"/>
    <w:rsid w:val="1CAB784F"/>
    <w:rsid w:val="1CAE2016"/>
    <w:rsid w:val="1CB33715"/>
    <w:rsid w:val="1CB33AD0"/>
    <w:rsid w:val="1CBD66FD"/>
    <w:rsid w:val="1CBE3B31"/>
    <w:rsid w:val="1CCB2355"/>
    <w:rsid w:val="1CCB706C"/>
    <w:rsid w:val="1CCD0955"/>
    <w:rsid w:val="1CCE26B8"/>
    <w:rsid w:val="1CCF401D"/>
    <w:rsid w:val="1CD008A6"/>
    <w:rsid w:val="1CD221A8"/>
    <w:rsid w:val="1CD550E9"/>
    <w:rsid w:val="1CD83537"/>
    <w:rsid w:val="1CDC3779"/>
    <w:rsid w:val="1CDD0B4D"/>
    <w:rsid w:val="1CE20171"/>
    <w:rsid w:val="1CE27F12"/>
    <w:rsid w:val="1CE3683B"/>
    <w:rsid w:val="1CE90FCA"/>
    <w:rsid w:val="1CE92F3A"/>
    <w:rsid w:val="1CEA6437"/>
    <w:rsid w:val="1CEB14BC"/>
    <w:rsid w:val="1CEC4CF8"/>
    <w:rsid w:val="1CEE2EC7"/>
    <w:rsid w:val="1CEE4B08"/>
    <w:rsid w:val="1CEE68B6"/>
    <w:rsid w:val="1CF10155"/>
    <w:rsid w:val="1CF2284B"/>
    <w:rsid w:val="1CF77E61"/>
    <w:rsid w:val="1CF87E33"/>
    <w:rsid w:val="1CFC0FD3"/>
    <w:rsid w:val="1CFC7225"/>
    <w:rsid w:val="1D097B5B"/>
    <w:rsid w:val="1D0A4E2D"/>
    <w:rsid w:val="1D0B193F"/>
    <w:rsid w:val="1D1327C1"/>
    <w:rsid w:val="1D143445"/>
    <w:rsid w:val="1D183933"/>
    <w:rsid w:val="1D1907E7"/>
    <w:rsid w:val="1D197650"/>
    <w:rsid w:val="1D1D719C"/>
    <w:rsid w:val="1D1F2F14"/>
    <w:rsid w:val="1D320E99"/>
    <w:rsid w:val="1D383206"/>
    <w:rsid w:val="1D383FD6"/>
    <w:rsid w:val="1D3A39CF"/>
    <w:rsid w:val="1D3C1D18"/>
    <w:rsid w:val="1D3D5587"/>
    <w:rsid w:val="1D3F35B6"/>
    <w:rsid w:val="1D440485"/>
    <w:rsid w:val="1D4B3D09"/>
    <w:rsid w:val="1D505F15"/>
    <w:rsid w:val="1D51204D"/>
    <w:rsid w:val="1D612983"/>
    <w:rsid w:val="1D6152DA"/>
    <w:rsid w:val="1D645EA9"/>
    <w:rsid w:val="1D757A83"/>
    <w:rsid w:val="1D772D50"/>
    <w:rsid w:val="1D7D43B4"/>
    <w:rsid w:val="1D7E2B06"/>
    <w:rsid w:val="1D7E50DB"/>
    <w:rsid w:val="1D8035DC"/>
    <w:rsid w:val="1D8120F0"/>
    <w:rsid w:val="1D816E18"/>
    <w:rsid w:val="1D8611E5"/>
    <w:rsid w:val="1D862F93"/>
    <w:rsid w:val="1D867CE0"/>
    <w:rsid w:val="1D8E29C0"/>
    <w:rsid w:val="1D943902"/>
    <w:rsid w:val="1D9456B0"/>
    <w:rsid w:val="1D954F84"/>
    <w:rsid w:val="1D9D423B"/>
    <w:rsid w:val="1DAF6046"/>
    <w:rsid w:val="1DB16262"/>
    <w:rsid w:val="1DB35D65"/>
    <w:rsid w:val="1DB775F0"/>
    <w:rsid w:val="1DBD59E6"/>
    <w:rsid w:val="1DC80A28"/>
    <w:rsid w:val="1DC934B1"/>
    <w:rsid w:val="1DC97EE6"/>
    <w:rsid w:val="1DCB4E4A"/>
    <w:rsid w:val="1DCE65F7"/>
    <w:rsid w:val="1DCF0496"/>
    <w:rsid w:val="1DD106B2"/>
    <w:rsid w:val="1DD962FB"/>
    <w:rsid w:val="1DDB7519"/>
    <w:rsid w:val="1DDC0E05"/>
    <w:rsid w:val="1DDD6508"/>
    <w:rsid w:val="1DE57CB9"/>
    <w:rsid w:val="1DE81558"/>
    <w:rsid w:val="1DE90D36"/>
    <w:rsid w:val="1DEC15DB"/>
    <w:rsid w:val="1DF0665E"/>
    <w:rsid w:val="1DF20628"/>
    <w:rsid w:val="1DF41552"/>
    <w:rsid w:val="1DF5606B"/>
    <w:rsid w:val="1DF76CB6"/>
    <w:rsid w:val="1DF919B7"/>
    <w:rsid w:val="1DFE6FCD"/>
    <w:rsid w:val="1E122A78"/>
    <w:rsid w:val="1E1D0859"/>
    <w:rsid w:val="1E205195"/>
    <w:rsid w:val="1E225137"/>
    <w:rsid w:val="1E2347C0"/>
    <w:rsid w:val="1E2C3B3A"/>
    <w:rsid w:val="1E334EC9"/>
    <w:rsid w:val="1E353AAA"/>
    <w:rsid w:val="1E3C588F"/>
    <w:rsid w:val="1E3D5D61"/>
    <w:rsid w:val="1E474BEE"/>
    <w:rsid w:val="1E510F27"/>
    <w:rsid w:val="1E5411DB"/>
    <w:rsid w:val="1E59375D"/>
    <w:rsid w:val="1E5C4CAD"/>
    <w:rsid w:val="1E6037E4"/>
    <w:rsid w:val="1E605592"/>
    <w:rsid w:val="1E617AE2"/>
    <w:rsid w:val="1E6432D4"/>
    <w:rsid w:val="1E672DC4"/>
    <w:rsid w:val="1E6C0104"/>
    <w:rsid w:val="1E6D3D85"/>
    <w:rsid w:val="1E700A87"/>
    <w:rsid w:val="1E7159F1"/>
    <w:rsid w:val="1E71779F"/>
    <w:rsid w:val="1E731769"/>
    <w:rsid w:val="1E767F60"/>
    <w:rsid w:val="1E877846"/>
    <w:rsid w:val="1E8A6AB3"/>
    <w:rsid w:val="1E8C45D9"/>
    <w:rsid w:val="1E911BEF"/>
    <w:rsid w:val="1E9A790E"/>
    <w:rsid w:val="1EA54868"/>
    <w:rsid w:val="1EA5569B"/>
    <w:rsid w:val="1EA638ED"/>
    <w:rsid w:val="1EAA7B96"/>
    <w:rsid w:val="1EAB0784"/>
    <w:rsid w:val="1EAC4C7B"/>
    <w:rsid w:val="1EAE09F3"/>
    <w:rsid w:val="1EB27A1A"/>
    <w:rsid w:val="1EB53B30"/>
    <w:rsid w:val="1EBA7398"/>
    <w:rsid w:val="1EBC3110"/>
    <w:rsid w:val="1EC12AD3"/>
    <w:rsid w:val="1EC7108A"/>
    <w:rsid w:val="1ED241B0"/>
    <w:rsid w:val="1ED33FB6"/>
    <w:rsid w:val="1ED65854"/>
    <w:rsid w:val="1ED8781E"/>
    <w:rsid w:val="1EDA3596"/>
    <w:rsid w:val="1EDB10BC"/>
    <w:rsid w:val="1EDC730E"/>
    <w:rsid w:val="1EDF6DFF"/>
    <w:rsid w:val="1EE066D3"/>
    <w:rsid w:val="1EE25AC2"/>
    <w:rsid w:val="1EE610FD"/>
    <w:rsid w:val="1EEC12AE"/>
    <w:rsid w:val="1EF36406"/>
    <w:rsid w:val="1EFC5F4A"/>
    <w:rsid w:val="1F021BB0"/>
    <w:rsid w:val="1F02343B"/>
    <w:rsid w:val="1F043DDF"/>
    <w:rsid w:val="1F0959E6"/>
    <w:rsid w:val="1F0C74C8"/>
    <w:rsid w:val="1F0E3240"/>
    <w:rsid w:val="1F100D66"/>
    <w:rsid w:val="1F15637C"/>
    <w:rsid w:val="1F176A48"/>
    <w:rsid w:val="1F1A3993"/>
    <w:rsid w:val="1F1B39C5"/>
    <w:rsid w:val="1F1C595D"/>
    <w:rsid w:val="1F1D16D5"/>
    <w:rsid w:val="1F1E3E1B"/>
    <w:rsid w:val="1F2111C5"/>
    <w:rsid w:val="1F3003F0"/>
    <w:rsid w:val="1F3233D2"/>
    <w:rsid w:val="1F3E1D77"/>
    <w:rsid w:val="1F446322"/>
    <w:rsid w:val="1F460C2C"/>
    <w:rsid w:val="1F471F94"/>
    <w:rsid w:val="1F4D2425"/>
    <w:rsid w:val="1F5E599C"/>
    <w:rsid w:val="1F604B92"/>
    <w:rsid w:val="1F6317DE"/>
    <w:rsid w:val="1F6747C1"/>
    <w:rsid w:val="1F6E4598"/>
    <w:rsid w:val="1F737547"/>
    <w:rsid w:val="1F792DAF"/>
    <w:rsid w:val="1F7A08D5"/>
    <w:rsid w:val="1F7C464D"/>
    <w:rsid w:val="1F8A4148"/>
    <w:rsid w:val="1F8F65A6"/>
    <w:rsid w:val="1F901EA7"/>
    <w:rsid w:val="1F90634B"/>
    <w:rsid w:val="1F94071F"/>
    <w:rsid w:val="1F9908E9"/>
    <w:rsid w:val="1F9A5927"/>
    <w:rsid w:val="1FA140B4"/>
    <w:rsid w:val="1FA22744"/>
    <w:rsid w:val="1FAD1142"/>
    <w:rsid w:val="1FB40652"/>
    <w:rsid w:val="1FB72A1D"/>
    <w:rsid w:val="1FBC7140"/>
    <w:rsid w:val="1FC23AE2"/>
    <w:rsid w:val="1FC61D6D"/>
    <w:rsid w:val="1FC65D00"/>
    <w:rsid w:val="1FC940DC"/>
    <w:rsid w:val="1FCD30FB"/>
    <w:rsid w:val="1FD44489"/>
    <w:rsid w:val="1FD560AD"/>
    <w:rsid w:val="1FD77AD6"/>
    <w:rsid w:val="1FDC6E9A"/>
    <w:rsid w:val="1FE521F3"/>
    <w:rsid w:val="1FE87F35"/>
    <w:rsid w:val="1FEA7809"/>
    <w:rsid w:val="1FEB3581"/>
    <w:rsid w:val="1FED10A7"/>
    <w:rsid w:val="1FF22B46"/>
    <w:rsid w:val="1FFF3743"/>
    <w:rsid w:val="2002269C"/>
    <w:rsid w:val="200563F1"/>
    <w:rsid w:val="2007660D"/>
    <w:rsid w:val="201007A7"/>
    <w:rsid w:val="20104D96"/>
    <w:rsid w:val="20115CD1"/>
    <w:rsid w:val="20122B01"/>
    <w:rsid w:val="201900EE"/>
    <w:rsid w:val="2020332C"/>
    <w:rsid w:val="2027280B"/>
    <w:rsid w:val="202C53FD"/>
    <w:rsid w:val="202F16C0"/>
    <w:rsid w:val="202F346E"/>
    <w:rsid w:val="20360CA0"/>
    <w:rsid w:val="2036264E"/>
    <w:rsid w:val="203B0065"/>
    <w:rsid w:val="203B7621"/>
    <w:rsid w:val="203C3DDD"/>
    <w:rsid w:val="203D202F"/>
    <w:rsid w:val="20441F46"/>
    <w:rsid w:val="20465E9A"/>
    <w:rsid w:val="20482782"/>
    <w:rsid w:val="204A6C1A"/>
    <w:rsid w:val="204B664A"/>
    <w:rsid w:val="205242F2"/>
    <w:rsid w:val="205B1129"/>
    <w:rsid w:val="205E3D53"/>
    <w:rsid w:val="205E54B0"/>
    <w:rsid w:val="2063580D"/>
    <w:rsid w:val="20643A97"/>
    <w:rsid w:val="206D21E8"/>
    <w:rsid w:val="206F7D0E"/>
    <w:rsid w:val="20734732"/>
    <w:rsid w:val="2073620B"/>
    <w:rsid w:val="20761FAC"/>
    <w:rsid w:val="20765541"/>
    <w:rsid w:val="20790B8D"/>
    <w:rsid w:val="207F2647"/>
    <w:rsid w:val="2080305E"/>
    <w:rsid w:val="20803CC9"/>
    <w:rsid w:val="20831A0C"/>
    <w:rsid w:val="20832045"/>
    <w:rsid w:val="20847C5E"/>
    <w:rsid w:val="2087058A"/>
    <w:rsid w:val="20887022"/>
    <w:rsid w:val="20913F51"/>
    <w:rsid w:val="20934234"/>
    <w:rsid w:val="20943313"/>
    <w:rsid w:val="209854B7"/>
    <w:rsid w:val="20994D8B"/>
    <w:rsid w:val="209D0D1F"/>
    <w:rsid w:val="20A025BE"/>
    <w:rsid w:val="20A200E4"/>
    <w:rsid w:val="20A6241C"/>
    <w:rsid w:val="20AA09DE"/>
    <w:rsid w:val="20AA343C"/>
    <w:rsid w:val="20B26BD9"/>
    <w:rsid w:val="20B41BC5"/>
    <w:rsid w:val="20B46606"/>
    <w:rsid w:val="20BA35A2"/>
    <w:rsid w:val="20BA367F"/>
    <w:rsid w:val="20BE2A44"/>
    <w:rsid w:val="20C4005A"/>
    <w:rsid w:val="20C73087"/>
    <w:rsid w:val="20CE712B"/>
    <w:rsid w:val="20D109C9"/>
    <w:rsid w:val="20D12BB7"/>
    <w:rsid w:val="20D63E58"/>
    <w:rsid w:val="20D66D3A"/>
    <w:rsid w:val="20DE6C42"/>
    <w:rsid w:val="20DF30E6"/>
    <w:rsid w:val="20E21E67"/>
    <w:rsid w:val="20E266AB"/>
    <w:rsid w:val="20EA66C3"/>
    <w:rsid w:val="20F546B7"/>
    <w:rsid w:val="20F66299"/>
    <w:rsid w:val="20F719E4"/>
    <w:rsid w:val="20F87A83"/>
    <w:rsid w:val="20FD356C"/>
    <w:rsid w:val="210668C5"/>
    <w:rsid w:val="21090163"/>
    <w:rsid w:val="210E39CB"/>
    <w:rsid w:val="210E5779"/>
    <w:rsid w:val="211014F1"/>
    <w:rsid w:val="21254871"/>
    <w:rsid w:val="21257950"/>
    <w:rsid w:val="21262AC3"/>
    <w:rsid w:val="212A5A00"/>
    <w:rsid w:val="212D20A3"/>
    <w:rsid w:val="2130749E"/>
    <w:rsid w:val="213351E0"/>
    <w:rsid w:val="2136082C"/>
    <w:rsid w:val="21380A48"/>
    <w:rsid w:val="21410299"/>
    <w:rsid w:val="21486EDD"/>
    <w:rsid w:val="2149137B"/>
    <w:rsid w:val="214F2C2C"/>
    <w:rsid w:val="21515666"/>
    <w:rsid w:val="21520D77"/>
    <w:rsid w:val="215313DE"/>
    <w:rsid w:val="21574CF7"/>
    <w:rsid w:val="21584C46"/>
    <w:rsid w:val="21586079"/>
    <w:rsid w:val="215A451A"/>
    <w:rsid w:val="215B5A99"/>
    <w:rsid w:val="215D2327"/>
    <w:rsid w:val="215F7298"/>
    <w:rsid w:val="216655B5"/>
    <w:rsid w:val="21667363"/>
    <w:rsid w:val="216677C8"/>
    <w:rsid w:val="216755D4"/>
    <w:rsid w:val="216B0107"/>
    <w:rsid w:val="216B2BCB"/>
    <w:rsid w:val="216F58DF"/>
    <w:rsid w:val="21775AB6"/>
    <w:rsid w:val="217B0F40"/>
    <w:rsid w:val="217C26E3"/>
    <w:rsid w:val="217F21D3"/>
    <w:rsid w:val="21800818"/>
    <w:rsid w:val="21801F80"/>
    <w:rsid w:val="21826E53"/>
    <w:rsid w:val="21867A05"/>
    <w:rsid w:val="219043E0"/>
    <w:rsid w:val="21904C3A"/>
    <w:rsid w:val="219051CD"/>
    <w:rsid w:val="219739C1"/>
    <w:rsid w:val="219914E7"/>
    <w:rsid w:val="219F6210"/>
    <w:rsid w:val="21A22FF1"/>
    <w:rsid w:val="21A32365"/>
    <w:rsid w:val="21A34113"/>
    <w:rsid w:val="21A954A2"/>
    <w:rsid w:val="21B51EA8"/>
    <w:rsid w:val="21C1581E"/>
    <w:rsid w:val="21C27620"/>
    <w:rsid w:val="21C44C50"/>
    <w:rsid w:val="21C562A3"/>
    <w:rsid w:val="21C66054"/>
    <w:rsid w:val="21C67E02"/>
    <w:rsid w:val="21CB5418"/>
    <w:rsid w:val="21CF4F08"/>
    <w:rsid w:val="21D4251F"/>
    <w:rsid w:val="21D52A5D"/>
    <w:rsid w:val="21D56297"/>
    <w:rsid w:val="21D97B35"/>
    <w:rsid w:val="21DC5877"/>
    <w:rsid w:val="21E40288"/>
    <w:rsid w:val="21E47E0F"/>
    <w:rsid w:val="21F42BC1"/>
    <w:rsid w:val="21F506E7"/>
    <w:rsid w:val="21F540A6"/>
    <w:rsid w:val="21F7445F"/>
    <w:rsid w:val="21FA000A"/>
    <w:rsid w:val="21FC1A76"/>
    <w:rsid w:val="220152DE"/>
    <w:rsid w:val="2201585E"/>
    <w:rsid w:val="2201708C"/>
    <w:rsid w:val="22032E04"/>
    <w:rsid w:val="220628F4"/>
    <w:rsid w:val="22074F5C"/>
    <w:rsid w:val="220A23E4"/>
    <w:rsid w:val="220C32E1"/>
    <w:rsid w:val="22146DBF"/>
    <w:rsid w:val="22194AE1"/>
    <w:rsid w:val="22205764"/>
    <w:rsid w:val="22232AD2"/>
    <w:rsid w:val="22244B28"/>
    <w:rsid w:val="22280ABD"/>
    <w:rsid w:val="222A65E3"/>
    <w:rsid w:val="222A6F66"/>
    <w:rsid w:val="222D1C2F"/>
    <w:rsid w:val="222F1E4B"/>
    <w:rsid w:val="22345B5B"/>
    <w:rsid w:val="2237485C"/>
    <w:rsid w:val="223C6316"/>
    <w:rsid w:val="22405E06"/>
    <w:rsid w:val="22407BB4"/>
    <w:rsid w:val="224114EB"/>
    <w:rsid w:val="22445A1D"/>
    <w:rsid w:val="224A05AA"/>
    <w:rsid w:val="224A19C9"/>
    <w:rsid w:val="224B494C"/>
    <w:rsid w:val="22531561"/>
    <w:rsid w:val="22561186"/>
    <w:rsid w:val="22564683"/>
    <w:rsid w:val="22602004"/>
    <w:rsid w:val="22625D7D"/>
    <w:rsid w:val="2265586D"/>
    <w:rsid w:val="226B6E78"/>
    <w:rsid w:val="226C09A9"/>
    <w:rsid w:val="227550BE"/>
    <w:rsid w:val="227E015F"/>
    <w:rsid w:val="228026A7"/>
    <w:rsid w:val="228201CD"/>
    <w:rsid w:val="22896927"/>
    <w:rsid w:val="228C128A"/>
    <w:rsid w:val="228E1F89"/>
    <w:rsid w:val="228F4698"/>
    <w:rsid w:val="229121BE"/>
    <w:rsid w:val="229E0D7F"/>
    <w:rsid w:val="22A04AF7"/>
    <w:rsid w:val="22A243CB"/>
    <w:rsid w:val="22A6414F"/>
    <w:rsid w:val="22A77C33"/>
    <w:rsid w:val="22AA0C57"/>
    <w:rsid w:val="22AC524A"/>
    <w:rsid w:val="22B12860"/>
    <w:rsid w:val="22B20386"/>
    <w:rsid w:val="22BA63DA"/>
    <w:rsid w:val="22BB723B"/>
    <w:rsid w:val="22BE6D2B"/>
    <w:rsid w:val="22C708C4"/>
    <w:rsid w:val="22C75BE0"/>
    <w:rsid w:val="22CA56D0"/>
    <w:rsid w:val="22D62B80"/>
    <w:rsid w:val="22DE60F6"/>
    <w:rsid w:val="22E5075C"/>
    <w:rsid w:val="22E5250A"/>
    <w:rsid w:val="22E570DC"/>
    <w:rsid w:val="22EA5D72"/>
    <w:rsid w:val="22ED7C37"/>
    <w:rsid w:val="22EE7610"/>
    <w:rsid w:val="22F627E4"/>
    <w:rsid w:val="22F717C6"/>
    <w:rsid w:val="22F73A02"/>
    <w:rsid w:val="22F823D3"/>
    <w:rsid w:val="22F866E1"/>
    <w:rsid w:val="22F944BA"/>
    <w:rsid w:val="2302130E"/>
    <w:rsid w:val="23056708"/>
    <w:rsid w:val="230B4F2D"/>
    <w:rsid w:val="230E380E"/>
    <w:rsid w:val="230F62D3"/>
    <w:rsid w:val="2318468D"/>
    <w:rsid w:val="231C7A73"/>
    <w:rsid w:val="231D1CA3"/>
    <w:rsid w:val="231F6004"/>
    <w:rsid w:val="23205257"/>
    <w:rsid w:val="232474D6"/>
    <w:rsid w:val="23264FFC"/>
    <w:rsid w:val="232E2103"/>
    <w:rsid w:val="23492A98"/>
    <w:rsid w:val="234E00AF"/>
    <w:rsid w:val="235002CB"/>
    <w:rsid w:val="23580F2E"/>
    <w:rsid w:val="235A2EF8"/>
    <w:rsid w:val="235C0A1E"/>
    <w:rsid w:val="235F41EA"/>
    <w:rsid w:val="235F4E4A"/>
    <w:rsid w:val="236118E9"/>
    <w:rsid w:val="236B2C2C"/>
    <w:rsid w:val="236E2B22"/>
    <w:rsid w:val="23720241"/>
    <w:rsid w:val="23766CD0"/>
    <w:rsid w:val="23782E11"/>
    <w:rsid w:val="2378337E"/>
    <w:rsid w:val="2386343F"/>
    <w:rsid w:val="238A5D26"/>
    <w:rsid w:val="238E2BA1"/>
    <w:rsid w:val="238F261D"/>
    <w:rsid w:val="2390198C"/>
    <w:rsid w:val="2391414D"/>
    <w:rsid w:val="239B5CFE"/>
    <w:rsid w:val="239C706C"/>
    <w:rsid w:val="239D2DE4"/>
    <w:rsid w:val="23A6613D"/>
    <w:rsid w:val="23A91789"/>
    <w:rsid w:val="23B343B6"/>
    <w:rsid w:val="23C07346"/>
    <w:rsid w:val="23C15C65"/>
    <w:rsid w:val="23C3381B"/>
    <w:rsid w:val="23C860B3"/>
    <w:rsid w:val="23CE1A7B"/>
    <w:rsid w:val="23CE2F9E"/>
    <w:rsid w:val="23CF0CCE"/>
    <w:rsid w:val="23D34A58"/>
    <w:rsid w:val="23D81F20"/>
    <w:rsid w:val="23E427C1"/>
    <w:rsid w:val="23EB3B50"/>
    <w:rsid w:val="23EB7FF4"/>
    <w:rsid w:val="23F073B8"/>
    <w:rsid w:val="23F23130"/>
    <w:rsid w:val="23F7340C"/>
    <w:rsid w:val="23FF077D"/>
    <w:rsid w:val="2404570F"/>
    <w:rsid w:val="24125A3F"/>
    <w:rsid w:val="24174B94"/>
    <w:rsid w:val="241D3F64"/>
    <w:rsid w:val="24294678"/>
    <w:rsid w:val="2435301D"/>
    <w:rsid w:val="243C25FD"/>
    <w:rsid w:val="244514B2"/>
    <w:rsid w:val="24457704"/>
    <w:rsid w:val="244A2F6C"/>
    <w:rsid w:val="244D0366"/>
    <w:rsid w:val="244D7080"/>
    <w:rsid w:val="24501D56"/>
    <w:rsid w:val="24547947"/>
    <w:rsid w:val="24586B8E"/>
    <w:rsid w:val="245B6F27"/>
    <w:rsid w:val="24616C60"/>
    <w:rsid w:val="24665A6C"/>
    <w:rsid w:val="246F4781"/>
    <w:rsid w:val="24711EDA"/>
    <w:rsid w:val="247B25F8"/>
    <w:rsid w:val="247B4ED4"/>
    <w:rsid w:val="2480698E"/>
    <w:rsid w:val="24822C08"/>
    <w:rsid w:val="24853925"/>
    <w:rsid w:val="24863746"/>
    <w:rsid w:val="248D47ED"/>
    <w:rsid w:val="248F6BD1"/>
    <w:rsid w:val="249250D1"/>
    <w:rsid w:val="24976F4B"/>
    <w:rsid w:val="249E0BC2"/>
    <w:rsid w:val="24B258E3"/>
    <w:rsid w:val="24B47998"/>
    <w:rsid w:val="24B75831"/>
    <w:rsid w:val="24B76D91"/>
    <w:rsid w:val="24BB1C98"/>
    <w:rsid w:val="24C26FA6"/>
    <w:rsid w:val="24C34ACD"/>
    <w:rsid w:val="24C3687B"/>
    <w:rsid w:val="24C745BD"/>
    <w:rsid w:val="24D02247"/>
    <w:rsid w:val="24D040C9"/>
    <w:rsid w:val="24D07F8B"/>
    <w:rsid w:val="24D34421"/>
    <w:rsid w:val="24D932CD"/>
    <w:rsid w:val="24DC46CA"/>
    <w:rsid w:val="24E2171E"/>
    <w:rsid w:val="24EA02AB"/>
    <w:rsid w:val="24F1163A"/>
    <w:rsid w:val="24F271AB"/>
    <w:rsid w:val="24F609FE"/>
    <w:rsid w:val="24F9229C"/>
    <w:rsid w:val="24FB028B"/>
    <w:rsid w:val="250273A3"/>
    <w:rsid w:val="250B6FF8"/>
    <w:rsid w:val="250C7435"/>
    <w:rsid w:val="250E4686"/>
    <w:rsid w:val="250F3174"/>
    <w:rsid w:val="25113A8A"/>
    <w:rsid w:val="25137802"/>
    <w:rsid w:val="251A6568"/>
    <w:rsid w:val="251B1717"/>
    <w:rsid w:val="251B66B7"/>
    <w:rsid w:val="251C3122"/>
    <w:rsid w:val="25270BB7"/>
    <w:rsid w:val="25283D1B"/>
    <w:rsid w:val="25290DD3"/>
    <w:rsid w:val="252A699E"/>
    <w:rsid w:val="252F3F10"/>
    <w:rsid w:val="253634F0"/>
    <w:rsid w:val="2536529E"/>
    <w:rsid w:val="25387660"/>
    <w:rsid w:val="25421E95"/>
    <w:rsid w:val="25453733"/>
    <w:rsid w:val="254867B0"/>
    <w:rsid w:val="25493224"/>
    <w:rsid w:val="254A31F2"/>
    <w:rsid w:val="254E0A42"/>
    <w:rsid w:val="254E7D29"/>
    <w:rsid w:val="25503432"/>
    <w:rsid w:val="25565941"/>
    <w:rsid w:val="25585215"/>
    <w:rsid w:val="255A0137"/>
    <w:rsid w:val="255B69DE"/>
    <w:rsid w:val="2563786A"/>
    <w:rsid w:val="256805C6"/>
    <w:rsid w:val="25692F2B"/>
    <w:rsid w:val="256A6C93"/>
    <w:rsid w:val="256B5724"/>
    <w:rsid w:val="256D3B90"/>
    <w:rsid w:val="256E4A38"/>
    <w:rsid w:val="25781413"/>
    <w:rsid w:val="25800BCC"/>
    <w:rsid w:val="25801F7E"/>
    <w:rsid w:val="25823640"/>
    <w:rsid w:val="25891872"/>
    <w:rsid w:val="258B55EA"/>
    <w:rsid w:val="258D59F7"/>
    <w:rsid w:val="25902C01"/>
    <w:rsid w:val="259163E1"/>
    <w:rsid w:val="259F1096"/>
    <w:rsid w:val="25A36C3A"/>
    <w:rsid w:val="25A4045A"/>
    <w:rsid w:val="25A71CF8"/>
    <w:rsid w:val="25AC5561"/>
    <w:rsid w:val="25B763DF"/>
    <w:rsid w:val="25BA7E52"/>
    <w:rsid w:val="25BD32CA"/>
    <w:rsid w:val="25C23EA8"/>
    <w:rsid w:val="25C32136"/>
    <w:rsid w:val="25C32FD6"/>
    <w:rsid w:val="25C70488"/>
    <w:rsid w:val="25CB3C39"/>
    <w:rsid w:val="25CE3729"/>
    <w:rsid w:val="25D80104"/>
    <w:rsid w:val="25DA1FF8"/>
    <w:rsid w:val="25DA3E7C"/>
    <w:rsid w:val="25DA5C98"/>
    <w:rsid w:val="25E371D4"/>
    <w:rsid w:val="25ED1E01"/>
    <w:rsid w:val="25EF71CB"/>
    <w:rsid w:val="25F128D7"/>
    <w:rsid w:val="25FB1F49"/>
    <w:rsid w:val="25FD4869"/>
    <w:rsid w:val="25FD563E"/>
    <w:rsid w:val="2604539D"/>
    <w:rsid w:val="26086C3B"/>
    <w:rsid w:val="26094761"/>
    <w:rsid w:val="260D4251"/>
    <w:rsid w:val="260F40AD"/>
    <w:rsid w:val="26105AEF"/>
    <w:rsid w:val="261455E0"/>
    <w:rsid w:val="261849A4"/>
    <w:rsid w:val="261C5064"/>
    <w:rsid w:val="261C6242"/>
    <w:rsid w:val="262014A0"/>
    <w:rsid w:val="26263565"/>
    <w:rsid w:val="26305FB7"/>
    <w:rsid w:val="26307F40"/>
    <w:rsid w:val="26315601"/>
    <w:rsid w:val="26393298"/>
    <w:rsid w:val="263C68E5"/>
    <w:rsid w:val="263F0183"/>
    <w:rsid w:val="26415830"/>
    <w:rsid w:val="26463E50"/>
    <w:rsid w:val="264D28A0"/>
    <w:rsid w:val="264D77A8"/>
    <w:rsid w:val="265515CF"/>
    <w:rsid w:val="26591245"/>
    <w:rsid w:val="265F25D3"/>
    <w:rsid w:val="266100F9"/>
    <w:rsid w:val="26647BE9"/>
    <w:rsid w:val="266F0B8C"/>
    <w:rsid w:val="26707BF5"/>
    <w:rsid w:val="267327D2"/>
    <w:rsid w:val="26775B6F"/>
    <w:rsid w:val="26794A16"/>
    <w:rsid w:val="26812549"/>
    <w:rsid w:val="2683629D"/>
    <w:rsid w:val="26874699"/>
    <w:rsid w:val="268B33C8"/>
    <w:rsid w:val="268D5392"/>
    <w:rsid w:val="268F4C66"/>
    <w:rsid w:val="26924756"/>
    <w:rsid w:val="26937225"/>
    <w:rsid w:val="26946721"/>
    <w:rsid w:val="26950C42"/>
    <w:rsid w:val="269C0FD7"/>
    <w:rsid w:val="26A214B2"/>
    <w:rsid w:val="26A56238"/>
    <w:rsid w:val="26A85D28"/>
    <w:rsid w:val="26AB5818"/>
    <w:rsid w:val="26B41329"/>
    <w:rsid w:val="26B67816"/>
    <w:rsid w:val="26BC0EF7"/>
    <w:rsid w:val="26BE72FA"/>
    <w:rsid w:val="26C4140B"/>
    <w:rsid w:val="26C54B2C"/>
    <w:rsid w:val="26CC62AE"/>
    <w:rsid w:val="26CE5E0A"/>
    <w:rsid w:val="26D150CB"/>
    <w:rsid w:val="26D528A9"/>
    <w:rsid w:val="26D63EF3"/>
    <w:rsid w:val="26DA5E46"/>
    <w:rsid w:val="26DB7EAB"/>
    <w:rsid w:val="26E06F7C"/>
    <w:rsid w:val="26E34FB2"/>
    <w:rsid w:val="26E36D60"/>
    <w:rsid w:val="26ED0B30"/>
    <w:rsid w:val="26F85C43"/>
    <w:rsid w:val="27003DB6"/>
    <w:rsid w:val="27005F7A"/>
    <w:rsid w:val="27070CA1"/>
    <w:rsid w:val="271061E3"/>
    <w:rsid w:val="27124CBB"/>
    <w:rsid w:val="27154251"/>
    <w:rsid w:val="27182EAE"/>
    <w:rsid w:val="271909D4"/>
    <w:rsid w:val="271F2FFA"/>
    <w:rsid w:val="27247AA4"/>
    <w:rsid w:val="2728116B"/>
    <w:rsid w:val="272C4BAB"/>
    <w:rsid w:val="272F01F7"/>
    <w:rsid w:val="273121C1"/>
    <w:rsid w:val="2738348F"/>
    <w:rsid w:val="273E668C"/>
    <w:rsid w:val="274041B2"/>
    <w:rsid w:val="27483067"/>
    <w:rsid w:val="274E12B2"/>
    <w:rsid w:val="274E68CF"/>
    <w:rsid w:val="27507C1B"/>
    <w:rsid w:val="27546E33"/>
    <w:rsid w:val="27561C28"/>
    <w:rsid w:val="275B2A8B"/>
    <w:rsid w:val="275D2FB6"/>
    <w:rsid w:val="27621D7A"/>
    <w:rsid w:val="27675BE3"/>
    <w:rsid w:val="27677991"/>
    <w:rsid w:val="27693709"/>
    <w:rsid w:val="27725822"/>
    <w:rsid w:val="27752695"/>
    <w:rsid w:val="27802801"/>
    <w:rsid w:val="278B7B24"/>
    <w:rsid w:val="278F1023"/>
    <w:rsid w:val="279664C8"/>
    <w:rsid w:val="279938C3"/>
    <w:rsid w:val="27A504B9"/>
    <w:rsid w:val="27A730C0"/>
    <w:rsid w:val="27AA1FC1"/>
    <w:rsid w:val="27AE0550"/>
    <w:rsid w:val="27B801ED"/>
    <w:rsid w:val="27B829E6"/>
    <w:rsid w:val="27BB1A8B"/>
    <w:rsid w:val="27BB7A1B"/>
    <w:rsid w:val="27CA188D"/>
    <w:rsid w:val="27CE31E8"/>
    <w:rsid w:val="27D16615"/>
    <w:rsid w:val="27D35027"/>
    <w:rsid w:val="27D52B4D"/>
    <w:rsid w:val="27D56FF1"/>
    <w:rsid w:val="27D8088F"/>
    <w:rsid w:val="27D86AE1"/>
    <w:rsid w:val="27DF1C1D"/>
    <w:rsid w:val="27E33DFE"/>
    <w:rsid w:val="27E6003C"/>
    <w:rsid w:val="27EF00EE"/>
    <w:rsid w:val="27F136FF"/>
    <w:rsid w:val="27FA0805"/>
    <w:rsid w:val="27FB756D"/>
    <w:rsid w:val="27FE450B"/>
    <w:rsid w:val="27FF5E1C"/>
    <w:rsid w:val="280276BA"/>
    <w:rsid w:val="28072F22"/>
    <w:rsid w:val="28117600"/>
    <w:rsid w:val="28133677"/>
    <w:rsid w:val="28137B19"/>
    <w:rsid w:val="28164F13"/>
    <w:rsid w:val="281C077C"/>
    <w:rsid w:val="281C69CE"/>
    <w:rsid w:val="28221B70"/>
    <w:rsid w:val="28247630"/>
    <w:rsid w:val="28285372"/>
    <w:rsid w:val="28286CB1"/>
    <w:rsid w:val="282C4737"/>
    <w:rsid w:val="282D0BDB"/>
    <w:rsid w:val="282F4953"/>
    <w:rsid w:val="28305FD5"/>
    <w:rsid w:val="28333D17"/>
    <w:rsid w:val="283341FE"/>
    <w:rsid w:val="28341F69"/>
    <w:rsid w:val="2835183D"/>
    <w:rsid w:val="283B343B"/>
    <w:rsid w:val="283C2BCC"/>
    <w:rsid w:val="284D4DD9"/>
    <w:rsid w:val="28506677"/>
    <w:rsid w:val="28520641"/>
    <w:rsid w:val="28537F15"/>
    <w:rsid w:val="28576242"/>
    <w:rsid w:val="2858552C"/>
    <w:rsid w:val="285E6A03"/>
    <w:rsid w:val="28642123"/>
    <w:rsid w:val="28665E9B"/>
    <w:rsid w:val="2868614B"/>
    <w:rsid w:val="286A598B"/>
    <w:rsid w:val="28724B11"/>
    <w:rsid w:val="287405B8"/>
    <w:rsid w:val="2874680A"/>
    <w:rsid w:val="287560DE"/>
    <w:rsid w:val="287C01DC"/>
    <w:rsid w:val="28822C54"/>
    <w:rsid w:val="288325A9"/>
    <w:rsid w:val="288602EB"/>
    <w:rsid w:val="28870F4E"/>
    <w:rsid w:val="288B164C"/>
    <w:rsid w:val="288B3B53"/>
    <w:rsid w:val="288F719F"/>
    <w:rsid w:val="289022FA"/>
    <w:rsid w:val="28902F18"/>
    <w:rsid w:val="2895052E"/>
    <w:rsid w:val="28961538"/>
    <w:rsid w:val="28964786"/>
    <w:rsid w:val="2899001E"/>
    <w:rsid w:val="28996270"/>
    <w:rsid w:val="28A16ED3"/>
    <w:rsid w:val="28A25198"/>
    <w:rsid w:val="28A33E0C"/>
    <w:rsid w:val="28A87299"/>
    <w:rsid w:val="28AC5FA3"/>
    <w:rsid w:val="28AD5878"/>
    <w:rsid w:val="28B06A13"/>
    <w:rsid w:val="28B44E58"/>
    <w:rsid w:val="28C76B60"/>
    <w:rsid w:val="28CD6CD8"/>
    <w:rsid w:val="28CF1C92"/>
    <w:rsid w:val="28D472A8"/>
    <w:rsid w:val="28E11339"/>
    <w:rsid w:val="28E15521"/>
    <w:rsid w:val="28E31299"/>
    <w:rsid w:val="28E54EDC"/>
    <w:rsid w:val="28EA6ACC"/>
    <w:rsid w:val="28F17E5A"/>
    <w:rsid w:val="28F568D6"/>
    <w:rsid w:val="28F90ABD"/>
    <w:rsid w:val="28FB65E3"/>
    <w:rsid w:val="29017971"/>
    <w:rsid w:val="29093D0F"/>
    <w:rsid w:val="2909647A"/>
    <w:rsid w:val="290F208E"/>
    <w:rsid w:val="291122AA"/>
    <w:rsid w:val="29115E06"/>
    <w:rsid w:val="29155835"/>
    <w:rsid w:val="2916341D"/>
    <w:rsid w:val="291678C1"/>
    <w:rsid w:val="2917694A"/>
    <w:rsid w:val="29187D76"/>
    <w:rsid w:val="291C7A80"/>
    <w:rsid w:val="29206783"/>
    <w:rsid w:val="2920778B"/>
    <w:rsid w:val="29227DCE"/>
    <w:rsid w:val="29231FDE"/>
    <w:rsid w:val="29263B35"/>
    <w:rsid w:val="29272553"/>
    <w:rsid w:val="292909F3"/>
    <w:rsid w:val="292E4C0A"/>
    <w:rsid w:val="29306C82"/>
    <w:rsid w:val="29323FCF"/>
    <w:rsid w:val="29332221"/>
    <w:rsid w:val="29341AF5"/>
    <w:rsid w:val="2934333C"/>
    <w:rsid w:val="29363ABF"/>
    <w:rsid w:val="293935AF"/>
    <w:rsid w:val="294E0E09"/>
    <w:rsid w:val="294F692F"/>
    <w:rsid w:val="29564161"/>
    <w:rsid w:val="2956457F"/>
    <w:rsid w:val="29567C79"/>
    <w:rsid w:val="295757E3"/>
    <w:rsid w:val="29583A35"/>
    <w:rsid w:val="295A51BA"/>
    <w:rsid w:val="295D01CC"/>
    <w:rsid w:val="29622D86"/>
    <w:rsid w:val="29633E69"/>
    <w:rsid w:val="2963702B"/>
    <w:rsid w:val="29656152"/>
    <w:rsid w:val="296A3769"/>
    <w:rsid w:val="29743749"/>
    <w:rsid w:val="29745035"/>
    <w:rsid w:val="297928F9"/>
    <w:rsid w:val="2980266F"/>
    <w:rsid w:val="2994507C"/>
    <w:rsid w:val="29977B6E"/>
    <w:rsid w:val="29A12815"/>
    <w:rsid w:val="29A133E3"/>
    <w:rsid w:val="29A44ECD"/>
    <w:rsid w:val="29A70519"/>
    <w:rsid w:val="29AF73CD"/>
    <w:rsid w:val="29B11398"/>
    <w:rsid w:val="29BB5D72"/>
    <w:rsid w:val="29BD1A8A"/>
    <w:rsid w:val="29BD5F8E"/>
    <w:rsid w:val="29C53533"/>
    <w:rsid w:val="29C60960"/>
    <w:rsid w:val="29C6209B"/>
    <w:rsid w:val="29CA4159"/>
    <w:rsid w:val="29D15596"/>
    <w:rsid w:val="29D22ED3"/>
    <w:rsid w:val="29DF7CB3"/>
    <w:rsid w:val="29E51041"/>
    <w:rsid w:val="29E96479"/>
    <w:rsid w:val="29EC23D0"/>
    <w:rsid w:val="29F7627D"/>
    <w:rsid w:val="29F85218"/>
    <w:rsid w:val="29F86CF2"/>
    <w:rsid w:val="29F94AF1"/>
    <w:rsid w:val="29FA0C70"/>
    <w:rsid w:val="29FA689B"/>
    <w:rsid w:val="29FC6AB7"/>
    <w:rsid w:val="29FD22B4"/>
    <w:rsid w:val="2A0C2A72"/>
    <w:rsid w:val="2A1060BE"/>
    <w:rsid w:val="2A151926"/>
    <w:rsid w:val="2A171D72"/>
    <w:rsid w:val="2A1A0CEB"/>
    <w:rsid w:val="2A1D6EBF"/>
    <w:rsid w:val="2A263B34"/>
    <w:rsid w:val="2A2C0A1E"/>
    <w:rsid w:val="2A351736"/>
    <w:rsid w:val="2A372CB6"/>
    <w:rsid w:val="2A3873C3"/>
    <w:rsid w:val="2A3E70CF"/>
    <w:rsid w:val="2A401DBF"/>
    <w:rsid w:val="2A407808"/>
    <w:rsid w:val="2A420242"/>
    <w:rsid w:val="2A465F84"/>
    <w:rsid w:val="2A4B5348"/>
    <w:rsid w:val="2A522801"/>
    <w:rsid w:val="2A5306A1"/>
    <w:rsid w:val="2A56595E"/>
    <w:rsid w:val="2A587A65"/>
    <w:rsid w:val="2A65449A"/>
    <w:rsid w:val="2A6920F5"/>
    <w:rsid w:val="2A6C420C"/>
    <w:rsid w:val="2A77438F"/>
    <w:rsid w:val="2A7C3754"/>
    <w:rsid w:val="2A7F3244"/>
    <w:rsid w:val="2A842608"/>
    <w:rsid w:val="2A8D0A0D"/>
    <w:rsid w:val="2A930A9D"/>
    <w:rsid w:val="2A9C2048"/>
    <w:rsid w:val="2A9D7742"/>
    <w:rsid w:val="2AA8279A"/>
    <w:rsid w:val="2AA84549"/>
    <w:rsid w:val="2AA92A8B"/>
    <w:rsid w:val="2AAD6003"/>
    <w:rsid w:val="2AB32EED"/>
    <w:rsid w:val="2AB63109"/>
    <w:rsid w:val="2AB71E58"/>
    <w:rsid w:val="2ABC56C6"/>
    <w:rsid w:val="2ABE4C3D"/>
    <w:rsid w:val="2AC670C5"/>
    <w:rsid w:val="2AD6555A"/>
    <w:rsid w:val="2AD91845"/>
    <w:rsid w:val="2ADA42E3"/>
    <w:rsid w:val="2ADC0696"/>
    <w:rsid w:val="2AE557D2"/>
    <w:rsid w:val="2AE9690F"/>
    <w:rsid w:val="2AEA2DB3"/>
    <w:rsid w:val="2AEA4B61"/>
    <w:rsid w:val="2AEF3F25"/>
    <w:rsid w:val="2AF91248"/>
    <w:rsid w:val="2AF95FAD"/>
    <w:rsid w:val="2AFC251F"/>
    <w:rsid w:val="2B002F9A"/>
    <w:rsid w:val="2B02634F"/>
    <w:rsid w:val="2B083239"/>
    <w:rsid w:val="2B0B2D29"/>
    <w:rsid w:val="2B102DA4"/>
    <w:rsid w:val="2B125E66"/>
    <w:rsid w:val="2B163BA8"/>
    <w:rsid w:val="2B1F3681"/>
    <w:rsid w:val="2B253DEB"/>
    <w:rsid w:val="2B2B6F28"/>
    <w:rsid w:val="2B2B79AC"/>
    <w:rsid w:val="2B2C4EB5"/>
    <w:rsid w:val="2B2D78A2"/>
    <w:rsid w:val="2B2D7934"/>
    <w:rsid w:val="2B2F3E89"/>
    <w:rsid w:val="2B367DA6"/>
    <w:rsid w:val="2B3C1135"/>
    <w:rsid w:val="2B3E4EAD"/>
    <w:rsid w:val="2B405E67"/>
    <w:rsid w:val="2B406E77"/>
    <w:rsid w:val="2B430715"/>
    <w:rsid w:val="2B4B466F"/>
    <w:rsid w:val="2B4E5774"/>
    <w:rsid w:val="2B512E32"/>
    <w:rsid w:val="2B557A29"/>
    <w:rsid w:val="2B58197D"/>
    <w:rsid w:val="2B591CE7"/>
    <w:rsid w:val="2B79580A"/>
    <w:rsid w:val="2B7D7783"/>
    <w:rsid w:val="2B7E174D"/>
    <w:rsid w:val="2B885423"/>
    <w:rsid w:val="2B8860CE"/>
    <w:rsid w:val="2B957EC3"/>
    <w:rsid w:val="2B964CE9"/>
    <w:rsid w:val="2B97636B"/>
    <w:rsid w:val="2B9B014B"/>
    <w:rsid w:val="2B9B797F"/>
    <w:rsid w:val="2B9D1BD3"/>
    <w:rsid w:val="2BA1664E"/>
    <w:rsid w:val="2BA529DB"/>
    <w:rsid w:val="2BA54F2C"/>
    <w:rsid w:val="2BA84DEF"/>
    <w:rsid w:val="2BAF1907"/>
    <w:rsid w:val="2BB92785"/>
    <w:rsid w:val="2BB94533"/>
    <w:rsid w:val="2BC5112A"/>
    <w:rsid w:val="2BCF1FA9"/>
    <w:rsid w:val="2BD02F1E"/>
    <w:rsid w:val="2BD4136D"/>
    <w:rsid w:val="2BD67F4C"/>
    <w:rsid w:val="2BDA40B0"/>
    <w:rsid w:val="2BDA6A14"/>
    <w:rsid w:val="2BDB094E"/>
    <w:rsid w:val="2BDB6BA0"/>
    <w:rsid w:val="2BE07D12"/>
    <w:rsid w:val="2BE218E0"/>
    <w:rsid w:val="2BE62D8F"/>
    <w:rsid w:val="2BEE68D3"/>
    <w:rsid w:val="2BFA5278"/>
    <w:rsid w:val="2C0130CB"/>
    <w:rsid w:val="2C0A4D8F"/>
    <w:rsid w:val="2C0C0B07"/>
    <w:rsid w:val="2C0D4159"/>
    <w:rsid w:val="2C0E487F"/>
    <w:rsid w:val="2C163734"/>
    <w:rsid w:val="2C1B0D4A"/>
    <w:rsid w:val="2C251D36"/>
    <w:rsid w:val="2C286B06"/>
    <w:rsid w:val="2C31056E"/>
    <w:rsid w:val="2C3342E6"/>
    <w:rsid w:val="2C3818FC"/>
    <w:rsid w:val="2C4402A1"/>
    <w:rsid w:val="2C471B3F"/>
    <w:rsid w:val="2C4B7F4E"/>
    <w:rsid w:val="2C520C10"/>
    <w:rsid w:val="2C54250E"/>
    <w:rsid w:val="2C576226"/>
    <w:rsid w:val="2C5801F0"/>
    <w:rsid w:val="2C5C383D"/>
    <w:rsid w:val="2C5C5861"/>
    <w:rsid w:val="2C5D5E39"/>
    <w:rsid w:val="2C5F157F"/>
    <w:rsid w:val="2C610F9B"/>
    <w:rsid w:val="2C646582"/>
    <w:rsid w:val="2C672B73"/>
    <w:rsid w:val="2C6B1CD2"/>
    <w:rsid w:val="2C743402"/>
    <w:rsid w:val="2C770676"/>
    <w:rsid w:val="2C842D93"/>
    <w:rsid w:val="2C853AD3"/>
    <w:rsid w:val="2C884C85"/>
    <w:rsid w:val="2C8903AA"/>
    <w:rsid w:val="2C8F5C76"/>
    <w:rsid w:val="2C956D4E"/>
    <w:rsid w:val="2C974F29"/>
    <w:rsid w:val="2C984F64"/>
    <w:rsid w:val="2C9A6113"/>
    <w:rsid w:val="2CA13945"/>
    <w:rsid w:val="2CA55DA8"/>
    <w:rsid w:val="2CA63A0C"/>
    <w:rsid w:val="2CA86A82"/>
    <w:rsid w:val="2CAC416A"/>
    <w:rsid w:val="2CAD5E46"/>
    <w:rsid w:val="2CAE3114"/>
    <w:rsid w:val="2CB37F14"/>
    <w:rsid w:val="2CB82A3D"/>
    <w:rsid w:val="2CBC077F"/>
    <w:rsid w:val="2CC633AC"/>
    <w:rsid w:val="2CC8798B"/>
    <w:rsid w:val="2CCE2260"/>
    <w:rsid w:val="2CCE6DBE"/>
    <w:rsid w:val="2CD02178"/>
    <w:rsid w:val="2CD07D87"/>
    <w:rsid w:val="2CD10693"/>
    <w:rsid w:val="2CD23AFF"/>
    <w:rsid w:val="2CD51841"/>
    <w:rsid w:val="2CDF446E"/>
    <w:rsid w:val="2CE11F94"/>
    <w:rsid w:val="2CEA02B1"/>
    <w:rsid w:val="2CEE2429"/>
    <w:rsid w:val="2CF047C1"/>
    <w:rsid w:val="2CF06F76"/>
    <w:rsid w:val="2CF5572D"/>
    <w:rsid w:val="2CFC6DCE"/>
    <w:rsid w:val="2D030BFD"/>
    <w:rsid w:val="2D0825AE"/>
    <w:rsid w:val="2D0B5263"/>
    <w:rsid w:val="2D0D0FDB"/>
    <w:rsid w:val="2D113745"/>
    <w:rsid w:val="2D144117"/>
    <w:rsid w:val="2D15517D"/>
    <w:rsid w:val="2D1660E1"/>
    <w:rsid w:val="2D1759B5"/>
    <w:rsid w:val="2D1D5BA2"/>
    <w:rsid w:val="2D297497"/>
    <w:rsid w:val="2D2B5137"/>
    <w:rsid w:val="2D2E4BB0"/>
    <w:rsid w:val="2D3227EF"/>
    <w:rsid w:val="2D35408E"/>
    <w:rsid w:val="2D360531"/>
    <w:rsid w:val="2D391DD0"/>
    <w:rsid w:val="2D3B7B03"/>
    <w:rsid w:val="2D426ED6"/>
    <w:rsid w:val="2D480265"/>
    <w:rsid w:val="2D4A18E7"/>
    <w:rsid w:val="2D4D13D7"/>
    <w:rsid w:val="2D4D587B"/>
    <w:rsid w:val="2D5108D1"/>
    <w:rsid w:val="2D5D2100"/>
    <w:rsid w:val="2D5E1764"/>
    <w:rsid w:val="2D652BC5"/>
    <w:rsid w:val="2D6C3F53"/>
    <w:rsid w:val="2D713318"/>
    <w:rsid w:val="2D714B55"/>
    <w:rsid w:val="2D746964"/>
    <w:rsid w:val="2D7B7B94"/>
    <w:rsid w:val="2D7C1CBC"/>
    <w:rsid w:val="2D811081"/>
    <w:rsid w:val="2D855015"/>
    <w:rsid w:val="2D8B688F"/>
    <w:rsid w:val="2D8C0AA2"/>
    <w:rsid w:val="2D8C63A3"/>
    <w:rsid w:val="2D960FD0"/>
    <w:rsid w:val="2D9801C5"/>
    <w:rsid w:val="2D9B65E7"/>
    <w:rsid w:val="2DA03BFD"/>
    <w:rsid w:val="2DA07759"/>
    <w:rsid w:val="2DA2119A"/>
    <w:rsid w:val="2DA32FAF"/>
    <w:rsid w:val="2DA74F8B"/>
    <w:rsid w:val="2DA82AB1"/>
    <w:rsid w:val="2DAC07F4"/>
    <w:rsid w:val="2DAC4350"/>
    <w:rsid w:val="2DB43204"/>
    <w:rsid w:val="2DB63420"/>
    <w:rsid w:val="2DB74FD2"/>
    <w:rsid w:val="2DB8284E"/>
    <w:rsid w:val="2DBE2DB6"/>
    <w:rsid w:val="2DC518B5"/>
    <w:rsid w:val="2DC86CB0"/>
    <w:rsid w:val="2DCA7FC8"/>
    <w:rsid w:val="2DCE2518"/>
    <w:rsid w:val="2DD07F5E"/>
    <w:rsid w:val="2DE17538"/>
    <w:rsid w:val="2DE33AEA"/>
    <w:rsid w:val="2DE34375"/>
    <w:rsid w:val="2DEB1748"/>
    <w:rsid w:val="2DED4EE6"/>
    <w:rsid w:val="2DF9330D"/>
    <w:rsid w:val="2DF9440E"/>
    <w:rsid w:val="2E0217E0"/>
    <w:rsid w:val="2E051CB2"/>
    <w:rsid w:val="2E0777D8"/>
    <w:rsid w:val="2E096053"/>
    <w:rsid w:val="2E13312C"/>
    <w:rsid w:val="2E16660C"/>
    <w:rsid w:val="2E1C695C"/>
    <w:rsid w:val="2E1D349F"/>
    <w:rsid w:val="2E204D3E"/>
    <w:rsid w:val="2E24442D"/>
    <w:rsid w:val="2E255EB0"/>
    <w:rsid w:val="2E2A1718"/>
    <w:rsid w:val="2E2E745B"/>
    <w:rsid w:val="2E3305CD"/>
    <w:rsid w:val="2E33681F"/>
    <w:rsid w:val="2E3D31FA"/>
    <w:rsid w:val="2E41718E"/>
    <w:rsid w:val="2E440A2C"/>
    <w:rsid w:val="2E450300"/>
    <w:rsid w:val="2E45411B"/>
    <w:rsid w:val="2E4839E5"/>
    <w:rsid w:val="2E4B3B69"/>
    <w:rsid w:val="2E517F5E"/>
    <w:rsid w:val="2E5A1FFE"/>
    <w:rsid w:val="2E5B5259"/>
    <w:rsid w:val="2E5C3FC8"/>
    <w:rsid w:val="2E5D1AEE"/>
    <w:rsid w:val="2E625356"/>
    <w:rsid w:val="2E663BC1"/>
    <w:rsid w:val="2E6909F3"/>
    <w:rsid w:val="2E6A4272"/>
    <w:rsid w:val="2E7309AF"/>
    <w:rsid w:val="2E735379"/>
    <w:rsid w:val="2E7B44E1"/>
    <w:rsid w:val="2E7F1A64"/>
    <w:rsid w:val="2E826544"/>
    <w:rsid w:val="2E89643F"/>
    <w:rsid w:val="2E8A2DCB"/>
    <w:rsid w:val="2E8D23D3"/>
    <w:rsid w:val="2E921798"/>
    <w:rsid w:val="2E922179"/>
    <w:rsid w:val="2EA36628"/>
    <w:rsid w:val="2EAB2859"/>
    <w:rsid w:val="2EAD0A13"/>
    <w:rsid w:val="2EAE2349"/>
    <w:rsid w:val="2EB001C3"/>
    <w:rsid w:val="2EB21E3A"/>
    <w:rsid w:val="2EB931C8"/>
    <w:rsid w:val="2EBA484A"/>
    <w:rsid w:val="2EBA6F40"/>
    <w:rsid w:val="2EBF2F28"/>
    <w:rsid w:val="2EC67693"/>
    <w:rsid w:val="2EC851B9"/>
    <w:rsid w:val="2ED20B55"/>
    <w:rsid w:val="2ED26038"/>
    <w:rsid w:val="2ED40002"/>
    <w:rsid w:val="2ED4418A"/>
    <w:rsid w:val="2ED753FC"/>
    <w:rsid w:val="2EDA6C9B"/>
    <w:rsid w:val="2EDB0345"/>
    <w:rsid w:val="2EDC6EB7"/>
    <w:rsid w:val="2EE10029"/>
    <w:rsid w:val="2EE44E0D"/>
    <w:rsid w:val="2EE67D35"/>
    <w:rsid w:val="2EEB70FA"/>
    <w:rsid w:val="2EED10C4"/>
    <w:rsid w:val="2EF20488"/>
    <w:rsid w:val="2EF51D26"/>
    <w:rsid w:val="2EF73CF0"/>
    <w:rsid w:val="2EF7784D"/>
    <w:rsid w:val="2EFE6E2D"/>
    <w:rsid w:val="2F032695"/>
    <w:rsid w:val="2F1228D8"/>
    <w:rsid w:val="2F177EEF"/>
    <w:rsid w:val="2F183816"/>
    <w:rsid w:val="2F1E127D"/>
    <w:rsid w:val="2F237CD7"/>
    <w:rsid w:val="2F2443BA"/>
    <w:rsid w:val="2F2820FC"/>
    <w:rsid w:val="2F2A4504"/>
    <w:rsid w:val="2F300FB0"/>
    <w:rsid w:val="2F301956"/>
    <w:rsid w:val="2F3A598B"/>
    <w:rsid w:val="2F3B1ABD"/>
    <w:rsid w:val="2F3F11F4"/>
    <w:rsid w:val="2F406DDF"/>
    <w:rsid w:val="2F432A92"/>
    <w:rsid w:val="2F436F36"/>
    <w:rsid w:val="2F454A5C"/>
    <w:rsid w:val="2F4800A8"/>
    <w:rsid w:val="2F503401"/>
    <w:rsid w:val="2F5527C5"/>
    <w:rsid w:val="2F5729E1"/>
    <w:rsid w:val="2F5B427F"/>
    <w:rsid w:val="2F631386"/>
    <w:rsid w:val="2F677EE1"/>
    <w:rsid w:val="2F6824F8"/>
    <w:rsid w:val="2F6A6270"/>
    <w:rsid w:val="2F6F3FA5"/>
    <w:rsid w:val="2F745341"/>
    <w:rsid w:val="2F763BA8"/>
    <w:rsid w:val="2F7C687E"/>
    <w:rsid w:val="2F833124"/>
    <w:rsid w:val="2F841511"/>
    <w:rsid w:val="2F882568"/>
    <w:rsid w:val="2F9368EB"/>
    <w:rsid w:val="2F9A5FCC"/>
    <w:rsid w:val="2F9A6E0F"/>
    <w:rsid w:val="2F9C59C9"/>
    <w:rsid w:val="2FA01C92"/>
    <w:rsid w:val="2FA06136"/>
    <w:rsid w:val="2FA33530"/>
    <w:rsid w:val="2FAA48BF"/>
    <w:rsid w:val="2FB110BC"/>
    <w:rsid w:val="2FB24CDF"/>
    <w:rsid w:val="2FB27C17"/>
    <w:rsid w:val="2FB517F4"/>
    <w:rsid w:val="2FB971F8"/>
    <w:rsid w:val="2FC02591"/>
    <w:rsid w:val="2FC23C34"/>
    <w:rsid w:val="2FC3673E"/>
    <w:rsid w:val="2FC55B9D"/>
    <w:rsid w:val="2FD162F0"/>
    <w:rsid w:val="2FD933F6"/>
    <w:rsid w:val="2FDB3950"/>
    <w:rsid w:val="2FDB43DF"/>
    <w:rsid w:val="2FDC4ABA"/>
    <w:rsid w:val="2FE34275"/>
    <w:rsid w:val="2FE63BE9"/>
    <w:rsid w:val="2FE82075"/>
    <w:rsid w:val="2FEC4ED7"/>
    <w:rsid w:val="2FED0D32"/>
    <w:rsid w:val="2FEF7F00"/>
    <w:rsid w:val="2FFA3A98"/>
    <w:rsid w:val="30075E17"/>
    <w:rsid w:val="300B69D7"/>
    <w:rsid w:val="300C557A"/>
    <w:rsid w:val="30113E76"/>
    <w:rsid w:val="3011493E"/>
    <w:rsid w:val="30141411"/>
    <w:rsid w:val="30191A45"/>
    <w:rsid w:val="301B756B"/>
    <w:rsid w:val="301B7B69"/>
    <w:rsid w:val="30205161"/>
    <w:rsid w:val="30234671"/>
    <w:rsid w:val="30304AFC"/>
    <w:rsid w:val="30386264"/>
    <w:rsid w:val="303A20E7"/>
    <w:rsid w:val="303E0A30"/>
    <w:rsid w:val="303E14AB"/>
    <w:rsid w:val="304050A9"/>
    <w:rsid w:val="30406FD1"/>
    <w:rsid w:val="30454A13"/>
    <w:rsid w:val="3047791C"/>
    <w:rsid w:val="30490655"/>
    <w:rsid w:val="304A293B"/>
    <w:rsid w:val="304C5C8C"/>
    <w:rsid w:val="304D1074"/>
    <w:rsid w:val="304F7886"/>
    <w:rsid w:val="305807BF"/>
    <w:rsid w:val="305956BF"/>
    <w:rsid w:val="305D4FC1"/>
    <w:rsid w:val="306233EC"/>
    <w:rsid w:val="3064361B"/>
    <w:rsid w:val="306B5437"/>
    <w:rsid w:val="307113BE"/>
    <w:rsid w:val="3072340E"/>
    <w:rsid w:val="30760C45"/>
    <w:rsid w:val="307B625B"/>
    <w:rsid w:val="30872912"/>
    <w:rsid w:val="30881ED1"/>
    <w:rsid w:val="30905BF0"/>
    <w:rsid w:val="309126E6"/>
    <w:rsid w:val="30A12166"/>
    <w:rsid w:val="30A526B1"/>
    <w:rsid w:val="30A86AA6"/>
    <w:rsid w:val="30B023A9"/>
    <w:rsid w:val="30B154C4"/>
    <w:rsid w:val="30B57CC4"/>
    <w:rsid w:val="30BA6E07"/>
    <w:rsid w:val="30C714A1"/>
    <w:rsid w:val="30C916BD"/>
    <w:rsid w:val="30CC1D15"/>
    <w:rsid w:val="30CC6AB7"/>
    <w:rsid w:val="30D836AE"/>
    <w:rsid w:val="30DA0077"/>
    <w:rsid w:val="30DA711C"/>
    <w:rsid w:val="30DE1373"/>
    <w:rsid w:val="30E402A4"/>
    <w:rsid w:val="30E8664A"/>
    <w:rsid w:val="30E87D95"/>
    <w:rsid w:val="30F027A5"/>
    <w:rsid w:val="30F5600E"/>
    <w:rsid w:val="30F860E0"/>
    <w:rsid w:val="310821E5"/>
    <w:rsid w:val="310D3357"/>
    <w:rsid w:val="310E0E7D"/>
    <w:rsid w:val="310F0CD5"/>
    <w:rsid w:val="31121459"/>
    <w:rsid w:val="3119173B"/>
    <w:rsid w:val="311D5D13"/>
    <w:rsid w:val="312406A1"/>
    <w:rsid w:val="31244B45"/>
    <w:rsid w:val="312468F3"/>
    <w:rsid w:val="312B7C81"/>
    <w:rsid w:val="31324B0F"/>
    <w:rsid w:val="31327262"/>
    <w:rsid w:val="313639F4"/>
    <w:rsid w:val="313B083B"/>
    <w:rsid w:val="313F45C2"/>
    <w:rsid w:val="31402441"/>
    <w:rsid w:val="31436676"/>
    <w:rsid w:val="31456F95"/>
    <w:rsid w:val="314825E1"/>
    <w:rsid w:val="31540F86"/>
    <w:rsid w:val="31570344"/>
    <w:rsid w:val="31591654"/>
    <w:rsid w:val="31592A40"/>
    <w:rsid w:val="31593A21"/>
    <w:rsid w:val="315F792B"/>
    <w:rsid w:val="31605B7D"/>
    <w:rsid w:val="31682C84"/>
    <w:rsid w:val="316A5B29"/>
    <w:rsid w:val="316A69FC"/>
    <w:rsid w:val="316D029A"/>
    <w:rsid w:val="316E7B6E"/>
    <w:rsid w:val="317D5121"/>
    <w:rsid w:val="318008AB"/>
    <w:rsid w:val="31822753"/>
    <w:rsid w:val="31833619"/>
    <w:rsid w:val="318850D4"/>
    <w:rsid w:val="318D4498"/>
    <w:rsid w:val="319A7BD1"/>
    <w:rsid w:val="319C0B7F"/>
    <w:rsid w:val="319F1B6B"/>
    <w:rsid w:val="31A83080"/>
    <w:rsid w:val="31AA79E7"/>
    <w:rsid w:val="31B23EFF"/>
    <w:rsid w:val="31B4543C"/>
    <w:rsid w:val="31B464DD"/>
    <w:rsid w:val="31B47C77"/>
    <w:rsid w:val="31B71515"/>
    <w:rsid w:val="31B9528D"/>
    <w:rsid w:val="31BE544C"/>
    <w:rsid w:val="31C85368"/>
    <w:rsid w:val="31CF4AB1"/>
    <w:rsid w:val="31D40319"/>
    <w:rsid w:val="31D9592F"/>
    <w:rsid w:val="31DA3555"/>
    <w:rsid w:val="31DC0F7C"/>
    <w:rsid w:val="31E3055C"/>
    <w:rsid w:val="31E6478A"/>
    <w:rsid w:val="31EA5447"/>
    <w:rsid w:val="31ED0CE4"/>
    <w:rsid w:val="31F2254D"/>
    <w:rsid w:val="31F42769"/>
    <w:rsid w:val="31F91A9C"/>
    <w:rsid w:val="31FD161E"/>
    <w:rsid w:val="32001BF5"/>
    <w:rsid w:val="32075FF9"/>
    <w:rsid w:val="320C360F"/>
    <w:rsid w:val="32180206"/>
    <w:rsid w:val="321B5F48"/>
    <w:rsid w:val="321C75CA"/>
    <w:rsid w:val="32284EA0"/>
    <w:rsid w:val="322C5A5F"/>
    <w:rsid w:val="322D17D7"/>
    <w:rsid w:val="32333292"/>
    <w:rsid w:val="32340DB8"/>
    <w:rsid w:val="3235616A"/>
    <w:rsid w:val="323C6F95"/>
    <w:rsid w:val="323E1303"/>
    <w:rsid w:val="323E5D53"/>
    <w:rsid w:val="32406EF5"/>
    <w:rsid w:val="32553784"/>
    <w:rsid w:val="32591540"/>
    <w:rsid w:val="325B29A2"/>
    <w:rsid w:val="325D3E6B"/>
    <w:rsid w:val="32655415"/>
    <w:rsid w:val="32690A61"/>
    <w:rsid w:val="32737B32"/>
    <w:rsid w:val="32764F2C"/>
    <w:rsid w:val="32794A1C"/>
    <w:rsid w:val="327B225B"/>
    <w:rsid w:val="32801F6E"/>
    <w:rsid w:val="32821B23"/>
    <w:rsid w:val="328533C1"/>
    <w:rsid w:val="328E3CC8"/>
    <w:rsid w:val="328F4513"/>
    <w:rsid w:val="32911D66"/>
    <w:rsid w:val="329F0927"/>
    <w:rsid w:val="32A31C4C"/>
    <w:rsid w:val="32A77C09"/>
    <w:rsid w:val="32AF463E"/>
    <w:rsid w:val="32B20E8F"/>
    <w:rsid w:val="32B61940"/>
    <w:rsid w:val="32BA306B"/>
    <w:rsid w:val="32BF0681"/>
    <w:rsid w:val="32C0264B"/>
    <w:rsid w:val="32C53408"/>
    <w:rsid w:val="32C8715A"/>
    <w:rsid w:val="32CC7242"/>
    <w:rsid w:val="32CE4307"/>
    <w:rsid w:val="32D0288E"/>
    <w:rsid w:val="32D07803"/>
    <w:rsid w:val="32D14DDA"/>
    <w:rsid w:val="32D1573F"/>
    <w:rsid w:val="32D75F52"/>
    <w:rsid w:val="32DD31FD"/>
    <w:rsid w:val="32E14A9C"/>
    <w:rsid w:val="32E8333F"/>
    <w:rsid w:val="32F01BE1"/>
    <w:rsid w:val="32F32A21"/>
    <w:rsid w:val="32F3657D"/>
    <w:rsid w:val="32FD11AA"/>
    <w:rsid w:val="32FD73FC"/>
    <w:rsid w:val="32FF3174"/>
    <w:rsid w:val="3304078A"/>
    <w:rsid w:val="33096E5B"/>
    <w:rsid w:val="33152997"/>
    <w:rsid w:val="331A61FF"/>
    <w:rsid w:val="331C5EF0"/>
    <w:rsid w:val="3320203F"/>
    <w:rsid w:val="33225C4A"/>
    <w:rsid w:val="33242BDA"/>
    <w:rsid w:val="33245299"/>
    <w:rsid w:val="332A19EA"/>
    <w:rsid w:val="332E798B"/>
    <w:rsid w:val="333023A2"/>
    <w:rsid w:val="33353039"/>
    <w:rsid w:val="333C7F24"/>
    <w:rsid w:val="3341209D"/>
    <w:rsid w:val="33457571"/>
    <w:rsid w:val="334751EA"/>
    <w:rsid w:val="334D0F51"/>
    <w:rsid w:val="334F4E0C"/>
    <w:rsid w:val="3350577D"/>
    <w:rsid w:val="33527747"/>
    <w:rsid w:val="33571338"/>
    <w:rsid w:val="335E34EB"/>
    <w:rsid w:val="335E53D7"/>
    <w:rsid w:val="3364747B"/>
    <w:rsid w:val="33664FA1"/>
    <w:rsid w:val="33686F6B"/>
    <w:rsid w:val="336B25B7"/>
    <w:rsid w:val="33704071"/>
    <w:rsid w:val="33723946"/>
    <w:rsid w:val="337A55FF"/>
    <w:rsid w:val="3381002D"/>
    <w:rsid w:val="3382366D"/>
    <w:rsid w:val="33843679"/>
    <w:rsid w:val="33860733"/>
    <w:rsid w:val="3386662D"/>
    <w:rsid w:val="338D077F"/>
    <w:rsid w:val="338F44F8"/>
    <w:rsid w:val="33923FE8"/>
    <w:rsid w:val="33950355"/>
    <w:rsid w:val="339733AC"/>
    <w:rsid w:val="339B6127"/>
    <w:rsid w:val="33A1422B"/>
    <w:rsid w:val="33A361F5"/>
    <w:rsid w:val="33A37FA3"/>
    <w:rsid w:val="33A61841"/>
    <w:rsid w:val="33A82F81"/>
    <w:rsid w:val="33AA1331"/>
    <w:rsid w:val="33AB6E58"/>
    <w:rsid w:val="33B14A75"/>
    <w:rsid w:val="33B35566"/>
    <w:rsid w:val="33B421B0"/>
    <w:rsid w:val="33B65F28"/>
    <w:rsid w:val="33BA699C"/>
    <w:rsid w:val="33C06DA7"/>
    <w:rsid w:val="33C545CB"/>
    <w:rsid w:val="33CA7BEB"/>
    <w:rsid w:val="33CB74FA"/>
    <w:rsid w:val="33D75E9F"/>
    <w:rsid w:val="33E16D1D"/>
    <w:rsid w:val="33E32A95"/>
    <w:rsid w:val="33EA047C"/>
    <w:rsid w:val="33EA3E24"/>
    <w:rsid w:val="33EA5BD2"/>
    <w:rsid w:val="33F0483B"/>
    <w:rsid w:val="33F3732D"/>
    <w:rsid w:val="33F46A50"/>
    <w:rsid w:val="33F94067"/>
    <w:rsid w:val="33FD3B57"/>
    <w:rsid w:val="33FE167D"/>
    <w:rsid w:val="34036C94"/>
    <w:rsid w:val="34050C5E"/>
    <w:rsid w:val="3407106E"/>
    <w:rsid w:val="340C6244"/>
    <w:rsid w:val="340D18C0"/>
    <w:rsid w:val="340D7B12"/>
    <w:rsid w:val="340F05EB"/>
    <w:rsid w:val="340F089F"/>
    <w:rsid w:val="341D5FA7"/>
    <w:rsid w:val="34292CC4"/>
    <w:rsid w:val="342B5BC4"/>
    <w:rsid w:val="342E247E"/>
    <w:rsid w:val="34452E08"/>
    <w:rsid w:val="345117AD"/>
    <w:rsid w:val="34580D8D"/>
    <w:rsid w:val="345B087E"/>
    <w:rsid w:val="34655258"/>
    <w:rsid w:val="34670FD0"/>
    <w:rsid w:val="34711DFD"/>
    <w:rsid w:val="3478739D"/>
    <w:rsid w:val="347A51A8"/>
    <w:rsid w:val="347B4A7C"/>
    <w:rsid w:val="347B5013"/>
    <w:rsid w:val="347C5E07"/>
    <w:rsid w:val="347D25A2"/>
    <w:rsid w:val="347D6A46"/>
    <w:rsid w:val="348002E4"/>
    <w:rsid w:val="34840F47"/>
    <w:rsid w:val="34873421"/>
    <w:rsid w:val="348778C5"/>
    <w:rsid w:val="349A75F8"/>
    <w:rsid w:val="34A4226C"/>
    <w:rsid w:val="34A75871"/>
    <w:rsid w:val="34B368B7"/>
    <w:rsid w:val="34B40E7B"/>
    <w:rsid w:val="34BD7997"/>
    <w:rsid w:val="34BF35E1"/>
    <w:rsid w:val="34C10EE9"/>
    <w:rsid w:val="34C208FD"/>
    <w:rsid w:val="34C37E38"/>
    <w:rsid w:val="34C603ED"/>
    <w:rsid w:val="34C937B3"/>
    <w:rsid w:val="34D557E8"/>
    <w:rsid w:val="34D643A8"/>
    <w:rsid w:val="34D7310F"/>
    <w:rsid w:val="34D83C7C"/>
    <w:rsid w:val="34DA0784"/>
    <w:rsid w:val="34DB551B"/>
    <w:rsid w:val="34DD1293"/>
    <w:rsid w:val="34E922AF"/>
    <w:rsid w:val="34EE67C5"/>
    <w:rsid w:val="34F62354"/>
    <w:rsid w:val="34F62D5D"/>
    <w:rsid w:val="34F75F1F"/>
    <w:rsid w:val="34F94E29"/>
    <w:rsid w:val="34FB5BBD"/>
    <w:rsid w:val="34FF38FF"/>
    <w:rsid w:val="34FF745B"/>
    <w:rsid w:val="35024498"/>
    <w:rsid w:val="350D424E"/>
    <w:rsid w:val="350F21D1"/>
    <w:rsid w:val="35175EB0"/>
    <w:rsid w:val="3519031D"/>
    <w:rsid w:val="35217C3A"/>
    <w:rsid w:val="35243365"/>
    <w:rsid w:val="35246EC1"/>
    <w:rsid w:val="35303AB8"/>
    <w:rsid w:val="353101FF"/>
    <w:rsid w:val="35366BF5"/>
    <w:rsid w:val="353A4937"/>
    <w:rsid w:val="353D61D5"/>
    <w:rsid w:val="353F5AA9"/>
    <w:rsid w:val="35442549"/>
    <w:rsid w:val="355A28E3"/>
    <w:rsid w:val="356061CB"/>
    <w:rsid w:val="35611EC4"/>
    <w:rsid w:val="35616DB9"/>
    <w:rsid w:val="356432F3"/>
    <w:rsid w:val="35643762"/>
    <w:rsid w:val="356674DA"/>
    <w:rsid w:val="35694971"/>
    <w:rsid w:val="35697D10"/>
    <w:rsid w:val="356A4F72"/>
    <w:rsid w:val="356F257B"/>
    <w:rsid w:val="35831E3A"/>
    <w:rsid w:val="3585424D"/>
    <w:rsid w:val="358D2B89"/>
    <w:rsid w:val="358E07DF"/>
    <w:rsid w:val="358E09E6"/>
    <w:rsid w:val="359027A9"/>
    <w:rsid w:val="35944047"/>
    <w:rsid w:val="359E4EC6"/>
    <w:rsid w:val="35A149B6"/>
    <w:rsid w:val="35A16764"/>
    <w:rsid w:val="35A46254"/>
    <w:rsid w:val="35A52FD0"/>
    <w:rsid w:val="35A537BF"/>
    <w:rsid w:val="35A64D8D"/>
    <w:rsid w:val="35B06F0F"/>
    <w:rsid w:val="35B20971"/>
    <w:rsid w:val="35B50461"/>
    <w:rsid w:val="35BA27AF"/>
    <w:rsid w:val="35C0308E"/>
    <w:rsid w:val="35C41EE5"/>
    <w:rsid w:val="35D1288D"/>
    <w:rsid w:val="35D46B3A"/>
    <w:rsid w:val="35D46E09"/>
    <w:rsid w:val="35D56E48"/>
    <w:rsid w:val="35DD7439"/>
    <w:rsid w:val="35E12B5E"/>
    <w:rsid w:val="35E7459E"/>
    <w:rsid w:val="35EA1EB9"/>
    <w:rsid w:val="35EA3267"/>
    <w:rsid w:val="35EF5721"/>
    <w:rsid w:val="35F07A79"/>
    <w:rsid w:val="35F21232"/>
    <w:rsid w:val="35F66AB0"/>
    <w:rsid w:val="35FE70D7"/>
    <w:rsid w:val="35FF4E95"/>
    <w:rsid w:val="36016730"/>
    <w:rsid w:val="360D1FF2"/>
    <w:rsid w:val="36101EBB"/>
    <w:rsid w:val="361A2073"/>
    <w:rsid w:val="361B39BB"/>
    <w:rsid w:val="361C228F"/>
    <w:rsid w:val="362058DB"/>
    <w:rsid w:val="3621689F"/>
    <w:rsid w:val="3623361D"/>
    <w:rsid w:val="362737FF"/>
    <w:rsid w:val="362872B0"/>
    <w:rsid w:val="363B2017"/>
    <w:rsid w:val="36402451"/>
    <w:rsid w:val="36486BE0"/>
    <w:rsid w:val="3648726D"/>
    <w:rsid w:val="364B2A77"/>
    <w:rsid w:val="364B2F64"/>
    <w:rsid w:val="364C66D0"/>
    <w:rsid w:val="364F201A"/>
    <w:rsid w:val="365644C2"/>
    <w:rsid w:val="365E53B1"/>
    <w:rsid w:val="365F76A0"/>
    <w:rsid w:val="366118FB"/>
    <w:rsid w:val="36637EBD"/>
    <w:rsid w:val="36644257"/>
    <w:rsid w:val="3665224C"/>
    <w:rsid w:val="36653C36"/>
    <w:rsid w:val="366652B8"/>
    <w:rsid w:val="36722445"/>
    <w:rsid w:val="367F5E2B"/>
    <w:rsid w:val="36810548"/>
    <w:rsid w:val="368D049B"/>
    <w:rsid w:val="368D0A96"/>
    <w:rsid w:val="36934344"/>
    <w:rsid w:val="36940AC0"/>
    <w:rsid w:val="36981915"/>
    <w:rsid w:val="36985DB9"/>
    <w:rsid w:val="369D33CF"/>
    <w:rsid w:val="369E2CA4"/>
    <w:rsid w:val="36A75FFC"/>
    <w:rsid w:val="36AC01E4"/>
    <w:rsid w:val="36AE41ED"/>
    <w:rsid w:val="36AE738B"/>
    <w:rsid w:val="36B95CDD"/>
    <w:rsid w:val="36C546D4"/>
    <w:rsid w:val="36C81141"/>
    <w:rsid w:val="36C84F27"/>
    <w:rsid w:val="36C95E83"/>
    <w:rsid w:val="36C97D20"/>
    <w:rsid w:val="36CF4985"/>
    <w:rsid w:val="36D27202"/>
    <w:rsid w:val="36D6068F"/>
    <w:rsid w:val="36D81E9B"/>
    <w:rsid w:val="36D93CDC"/>
    <w:rsid w:val="36DB793C"/>
    <w:rsid w:val="36DE362E"/>
    <w:rsid w:val="36E13A87"/>
    <w:rsid w:val="36E25286"/>
    <w:rsid w:val="36E6103A"/>
    <w:rsid w:val="36E650CA"/>
    <w:rsid w:val="36E7464B"/>
    <w:rsid w:val="36EE1AF8"/>
    <w:rsid w:val="36F30546"/>
    <w:rsid w:val="36F40B16"/>
    <w:rsid w:val="36F54FB9"/>
    <w:rsid w:val="370945C1"/>
    <w:rsid w:val="370C40B1"/>
    <w:rsid w:val="370E7B58"/>
    <w:rsid w:val="37160A8C"/>
    <w:rsid w:val="37166CDE"/>
    <w:rsid w:val="371C75AC"/>
    <w:rsid w:val="37212251"/>
    <w:rsid w:val="3721397C"/>
    <w:rsid w:val="37217B5C"/>
    <w:rsid w:val="37225683"/>
    <w:rsid w:val="372907BF"/>
    <w:rsid w:val="37294C63"/>
    <w:rsid w:val="372D3D16"/>
    <w:rsid w:val="37321E9F"/>
    <w:rsid w:val="373A0C1E"/>
    <w:rsid w:val="373C4191"/>
    <w:rsid w:val="373C4996"/>
    <w:rsid w:val="373F4487"/>
    <w:rsid w:val="373F5FFA"/>
    <w:rsid w:val="37421881"/>
    <w:rsid w:val="37445F75"/>
    <w:rsid w:val="3747215A"/>
    <w:rsid w:val="374810CA"/>
    <w:rsid w:val="3748158D"/>
    <w:rsid w:val="37490E61"/>
    <w:rsid w:val="374B2E2B"/>
    <w:rsid w:val="374C2700"/>
    <w:rsid w:val="374D6BA3"/>
    <w:rsid w:val="374E0226"/>
    <w:rsid w:val="374E6478"/>
    <w:rsid w:val="37517D16"/>
    <w:rsid w:val="37537F32"/>
    <w:rsid w:val="3760285F"/>
    <w:rsid w:val="376161AB"/>
    <w:rsid w:val="3765766F"/>
    <w:rsid w:val="37677539"/>
    <w:rsid w:val="37695498"/>
    <w:rsid w:val="376A3DBD"/>
    <w:rsid w:val="376A52B7"/>
    <w:rsid w:val="376D0FF4"/>
    <w:rsid w:val="376F2733"/>
    <w:rsid w:val="37705AF8"/>
    <w:rsid w:val="377128C6"/>
    <w:rsid w:val="37751C56"/>
    <w:rsid w:val="37761C72"/>
    <w:rsid w:val="37765B1B"/>
    <w:rsid w:val="37781747"/>
    <w:rsid w:val="37794C73"/>
    <w:rsid w:val="3780733E"/>
    <w:rsid w:val="37824373"/>
    <w:rsid w:val="37832A6C"/>
    <w:rsid w:val="3783558D"/>
    <w:rsid w:val="3786033A"/>
    <w:rsid w:val="37895702"/>
    <w:rsid w:val="378A79AE"/>
    <w:rsid w:val="378C4D7F"/>
    <w:rsid w:val="37920A5A"/>
    <w:rsid w:val="37955E55"/>
    <w:rsid w:val="3797735C"/>
    <w:rsid w:val="37985945"/>
    <w:rsid w:val="379E11AD"/>
    <w:rsid w:val="37A4253C"/>
    <w:rsid w:val="37A97B52"/>
    <w:rsid w:val="37AB5678"/>
    <w:rsid w:val="37AE6F16"/>
    <w:rsid w:val="37B46585"/>
    <w:rsid w:val="37B93F08"/>
    <w:rsid w:val="37BC146D"/>
    <w:rsid w:val="37BC1633"/>
    <w:rsid w:val="37C11852"/>
    <w:rsid w:val="37C262E9"/>
    <w:rsid w:val="37C33FCE"/>
    <w:rsid w:val="37C342B8"/>
    <w:rsid w:val="37CE75B8"/>
    <w:rsid w:val="37CF580A"/>
    <w:rsid w:val="37CF6515"/>
    <w:rsid w:val="37D50947"/>
    <w:rsid w:val="37D90437"/>
    <w:rsid w:val="37DF3574"/>
    <w:rsid w:val="37E56760"/>
    <w:rsid w:val="37EF01AA"/>
    <w:rsid w:val="37F063E3"/>
    <w:rsid w:val="37F60FE9"/>
    <w:rsid w:val="37F7266B"/>
    <w:rsid w:val="37F92887"/>
    <w:rsid w:val="37FE1C4C"/>
    <w:rsid w:val="38044D88"/>
    <w:rsid w:val="38080D1C"/>
    <w:rsid w:val="38080EF9"/>
    <w:rsid w:val="38084878"/>
    <w:rsid w:val="380B25BB"/>
    <w:rsid w:val="380B4EB9"/>
    <w:rsid w:val="38156F95"/>
    <w:rsid w:val="38180886"/>
    <w:rsid w:val="38181D38"/>
    <w:rsid w:val="381A45AC"/>
    <w:rsid w:val="381B759E"/>
    <w:rsid w:val="3828631E"/>
    <w:rsid w:val="382A2A41"/>
    <w:rsid w:val="382F44FB"/>
    <w:rsid w:val="38367638"/>
    <w:rsid w:val="38390ED6"/>
    <w:rsid w:val="383E473E"/>
    <w:rsid w:val="38431D54"/>
    <w:rsid w:val="384368F2"/>
    <w:rsid w:val="38451104"/>
    <w:rsid w:val="384D3002"/>
    <w:rsid w:val="384F37E0"/>
    <w:rsid w:val="385171D1"/>
    <w:rsid w:val="38563836"/>
    <w:rsid w:val="38591578"/>
    <w:rsid w:val="385978A2"/>
    <w:rsid w:val="386C12AB"/>
    <w:rsid w:val="38776C02"/>
    <w:rsid w:val="38792D0F"/>
    <w:rsid w:val="388518C8"/>
    <w:rsid w:val="388A6EE1"/>
    <w:rsid w:val="388B649F"/>
    <w:rsid w:val="389205E6"/>
    <w:rsid w:val="3894435E"/>
    <w:rsid w:val="3894610C"/>
    <w:rsid w:val="389524E8"/>
    <w:rsid w:val="389E342F"/>
    <w:rsid w:val="38A24CCD"/>
    <w:rsid w:val="38A74091"/>
    <w:rsid w:val="38A87E0A"/>
    <w:rsid w:val="38AA327E"/>
    <w:rsid w:val="38B22A36"/>
    <w:rsid w:val="38BE13DB"/>
    <w:rsid w:val="38BF2CB2"/>
    <w:rsid w:val="38C42E95"/>
    <w:rsid w:val="38C764E2"/>
    <w:rsid w:val="38C85BE3"/>
    <w:rsid w:val="38CA7D80"/>
    <w:rsid w:val="38CB784F"/>
    <w:rsid w:val="38D217D6"/>
    <w:rsid w:val="38D25C01"/>
    <w:rsid w:val="38D447CB"/>
    <w:rsid w:val="38DB1010"/>
    <w:rsid w:val="38E24FC2"/>
    <w:rsid w:val="38E250CA"/>
    <w:rsid w:val="38E30E42"/>
    <w:rsid w:val="38E5105E"/>
    <w:rsid w:val="38E72296"/>
    <w:rsid w:val="38E726E0"/>
    <w:rsid w:val="38EA6674"/>
    <w:rsid w:val="38EE7F12"/>
    <w:rsid w:val="38F434CE"/>
    <w:rsid w:val="38F66DC7"/>
    <w:rsid w:val="38FD6DCB"/>
    <w:rsid w:val="390239BE"/>
    <w:rsid w:val="391060DB"/>
    <w:rsid w:val="3911128C"/>
    <w:rsid w:val="39167469"/>
    <w:rsid w:val="391C32AC"/>
    <w:rsid w:val="391C5A88"/>
    <w:rsid w:val="391D07F7"/>
    <w:rsid w:val="391E1E7A"/>
    <w:rsid w:val="39292B04"/>
    <w:rsid w:val="39294FAA"/>
    <w:rsid w:val="392A6E00"/>
    <w:rsid w:val="392B58F2"/>
    <w:rsid w:val="392C0A3B"/>
    <w:rsid w:val="392E45EF"/>
    <w:rsid w:val="393040F4"/>
    <w:rsid w:val="39311BAD"/>
    <w:rsid w:val="39316051"/>
    <w:rsid w:val="39322AE6"/>
    <w:rsid w:val="393578EF"/>
    <w:rsid w:val="393671C3"/>
    <w:rsid w:val="39392249"/>
    <w:rsid w:val="39396CB4"/>
    <w:rsid w:val="393D49F6"/>
    <w:rsid w:val="394226E9"/>
    <w:rsid w:val="39445D84"/>
    <w:rsid w:val="3948702E"/>
    <w:rsid w:val="394A5F46"/>
    <w:rsid w:val="394A6F00"/>
    <w:rsid w:val="394C2E8B"/>
    <w:rsid w:val="394C69E7"/>
    <w:rsid w:val="394E643C"/>
    <w:rsid w:val="394F143E"/>
    <w:rsid w:val="39502AE4"/>
    <w:rsid w:val="395221DE"/>
    <w:rsid w:val="395A55A8"/>
    <w:rsid w:val="39644A2A"/>
    <w:rsid w:val="3965126B"/>
    <w:rsid w:val="396957EB"/>
    <w:rsid w:val="396A50BF"/>
    <w:rsid w:val="396C50EA"/>
    <w:rsid w:val="396C52DB"/>
    <w:rsid w:val="39763C5E"/>
    <w:rsid w:val="397A3554"/>
    <w:rsid w:val="39873EC3"/>
    <w:rsid w:val="39893797"/>
    <w:rsid w:val="398B39B3"/>
    <w:rsid w:val="398E34A3"/>
    <w:rsid w:val="398F00F4"/>
    <w:rsid w:val="399F120C"/>
    <w:rsid w:val="39A24859"/>
    <w:rsid w:val="39AB2E16"/>
    <w:rsid w:val="39AF182A"/>
    <w:rsid w:val="39B051C8"/>
    <w:rsid w:val="39B15271"/>
    <w:rsid w:val="39B7059B"/>
    <w:rsid w:val="39BA1BA2"/>
    <w:rsid w:val="39BD607B"/>
    <w:rsid w:val="39C12F31"/>
    <w:rsid w:val="39C24EFB"/>
    <w:rsid w:val="39C742BF"/>
    <w:rsid w:val="39C958C2"/>
    <w:rsid w:val="39CA14A4"/>
    <w:rsid w:val="39CB5055"/>
    <w:rsid w:val="39CD5D7A"/>
    <w:rsid w:val="39D37108"/>
    <w:rsid w:val="39DD3AE3"/>
    <w:rsid w:val="39E9692C"/>
    <w:rsid w:val="39ED1F78"/>
    <w:rsid w:val="39F33306"/>
    <w:rsid w:val="39FB10F9"/>
    <w:rsid w:val="39FF3A59"/>
    <w:rsid w:val="3A086DB2"/>
    <w:rsid w:val="3A0E78F8"/>
    <w:rsid w:val="3A147A60"/>
    <w:rsid w:val="3A1D3638"/>
    <w:rsid w:val="3A1E65D5"/>
    <w:rsid w:val="3A1F5EA9"/>
    <w:rsid w:val="3A220ABD"/>
    <w:rsid w:val="3A287454"/>
    <w:rsid w:val="3A2B484E"/>
    <w:rsid w:val="3A2D4A6A"/>
    <w:rsid w:val="3A2F2590"/>
    <w:rsid w:val="3A314864"/>
    <w:rsid w:val="3A323E2F"/>
    <w:rsid w:val="3A3903D9"/>
    <w:rsid w:val="3A3C555F"/>
    <w:rsid w:val="3A3F02FA"/>
    <w:rsid w:val="3A40644A"/>
    <w:rsid w:val="3A414072"/>
    <w:rsid w:val="3A443B62"/>
    <w:rsid w:val="3A445910"/>
    <w:rsid w:val="3A451DB4"/>
    <w:rsid w:val="3A453A49"/>
    <w:rsid w:val="3A483652"/>
    <w:rsid w:val="3A4A1178"/>
    <w:rsid w:val="3A52002D"/>
    <w:rsid w:val="3A5A5495"/>
    <w:rsid w:val="3A63048C"/>
    <w:rsid w:val="3A683CF4"/>
    <w:rsid w:val="3A6E37BE"/>
    <w:rsid w:val="3A790053"/>
    <w:rsid w:val="3A797CAF"/>
    <w:rsid w:val="3A7A48F7"/>
    <w:rsid w:val="3A7E5CA6"/>
    <w:rsid w:val="3A865F28"/>
    <w:rsid w:val="3A8A77C7"/>
    <w:rsid w:val="3A916DA7"/>
    <w:rsid w:val="3A944AE9"/>
    <w:rsid w:val="3A971C80"/>
    <w:rsid w:val="3A993F1C"/>
    <w:rsid w:val="3AA06FEA"/>
    <w:rsid w:val="3AA37B84"/>
    <w:rsid w:val="3AAC6550"/>
    <w:rsid w:val="3AAD5BAB"/>
    <w:rsid w:val="3AAD713E"/>
    <w:rsid w:val="3AAD7959"/>
    <w:rsid w:val="3AB0279C"/>
    <w:rsid w:val="3AB331C1"/>
    <w:rsid w:val="3AB46F3A"/>
    <w:rsid w:val="3AB605BC"/>
    <w:rsid w:val="3AB76A7B"/>
    <w:rsid w:val="3AC6394A"/>
    <w:rsid w:val="3AC802EF"/>
    <w:rsid w:val="3ACF78CF"/>
    <w:rsid w:val="3AD76784"/>
    <w:rsid w:val="3AD82C28"/>
    <w:rsid w:val="3AD969A0"/>
    <w:rsid w:val="3ADA4789"/>
    <w:rsid w:val="3ADC3D9A"/>
    <w:rsid w:val="3AE55345"/>
    <w:rsid w:val="3AEB33A0"/>
    <w:rsid w:val="3AF33C79"/>
    <w:rsid w:val="3AFB0A37"/>
    <w:rsid w:val="3B003F2D"/>
    <w:rsid w:val="3B0357CB"/>
    <w:rsid w:val="3B04200D"/>
    <w:rsid w:val="3B070E17"/>
    <w:rsid w:val="3B077069"/>
    <w:rsid w:val="3B0C4680"/>
    <w:rsid w:val="3B143534"/>
    <w:rsid w:val="3B181913"/>
    <w:rsid w:val="3B183024"/>
    <w:rsid w:val="3B1F2605"/>
    <w:rsid w:val="3B282898"/>
    <w:rsid w:val="3B2C6AD0"/>
    <w:rsid w:val="3B2F2288"/>
    <w:rsid w:val="3B31058A"/>
    <w:rsid w:val="3B312338"/>
    <w:rsid w:val="3B323145"/>
    <w:rsid w:val="3B323BDF"/>
    <w:rsid w:val="3B381EBB"/>
    <w:rsid w:val="3B3A3748"/>
    <w:rsid w:val="3B442094"/>
    <w:rsid w:val="3B46360C"/>
    <w:rsid w:val="3B491AF1"/>
    <w:rsid w:val="3B5166FD"/>
    <w:rsid w:val="3B563B4D"/>
    <w:rsid w:val="3B5669DD"/>
    <w:rsid w:val="3B581673"/>
    <w:rsid w:val="3B5953EB"/>
    <w:rsid w:val="3B5B1163"/>
    <w:rsid w:val="3B5D312D"/>
    <w:rsid w:val="3B5E64E9"/>
    <w:rsid w:val="3B5F0C53"/>
    <w:rsid w:val="3B64626A"/>
    <w:rsid w:val="3B677B08"/>
    <w:rsid w:val="3B6B340A"/>
    <w:rsid w:val="3B6B3A9C"/>
    <w:rsid w:val="3B6F4C0F"/>
    <w:rsid w:val="3B716BD9"/>
    <w:rsid w:val="3B762441"/>
    <w:rsid w:val="3B8334A3"/>
    <w:rsid w:val="3B867253"/>
    <w:rsid w:val="3B8E3833"/>
    <w:rsid w:val="3B9052B1"/>
    <w:rsid w:val="3B972BB3"/>
    <w:rsid w:val="3B985F13"/>
    <w:rsid w:val="3B9A7EDD"/>
    <w:rsid w:val="3B9C3C56"/>
    <w:rsid w:val="3B9D177C"/>
    <w:rsid w:val="3B9E5419"/>
    <w:rsid w:val="3BB16FD5"/>
    <w:rsid w:val="3BB52F69"/>
    <w:rsid w:val="3BB66332"/>
    <w:rsid w:val="3BC2022B"/>
    <w:rsid w:val="3BC33EBA"/>
    <w:rsid w:val="3BC46D08"/>
    <w:rsid w:val="3BD31641"/>
    <w:rsid w:val="3BD74C8E"/>
    <w:rsid w:val="3BDB4DBD"/>
    <w:rsid w:val="3BDF3B42"/>
    <w:rsid w:val="3BE32897"/>
    <w:rsid w:val="3BE4775D"/>
    <w:rsid w:val="3BE64ED1"/>
    <w:rsid w:val="3BEB7A10"/>
    <w:rsid w:val="3BED2703"/>
    <w:rsid w:val="3BEE7FB0"/>
    <w:rsid w:val="3BF05D4F"/>
    <w:rsid w:val="3BF13876"/>
    <w:rsid w:val="3BF35840"/>
    <w:rsid w:val="3BF40F6F"/>
    <w:rsid w:val="3BF70E8C"/>
    <w:rsid w:val="3BF839C6"/>
    <w:rsid w:val="3BFC50B1"/>
    <w:rsid w:val="3BFE1F56"/>
    <w:rsid w:val="3C091D72"/>
    <w:rsid w:val="3C096E11"/>
    <w:rsid w:val="3C0A04E7"/>
    <w:rsid w:val="3C0C4B64"/>
    <w:rsid w:val="3C0E1D80"/>
    <w:rsid w:val="3C1001A0"/>
    <w:rsid w:val="3C160D4E"/>
    <w:rsid w:val="3C2123AD"/>
    <w:rsid w:val="3C21299B"/>
    <w:rsid w:val="3C236125"/>
    <w:rsid w:val="3C265C15"/>
    <w:rsid w:val="3C377099"/>
    <w:rsid w:val="3C3C0F95"/>
    <w:rsid w:val="3C3E4D0D"/>
    <w:rsid w:val="3C400BA5"/>
    <w:rsid w:val="3C450B77"/>
    <w:rsid w:val="3C461E13"/>
    <w:rsid w:val="3C4A598C"/>
    <w:rsid w:val="3C4D13F4"/>
    <w:rsid w:val="3C4D41CF"/>
    <w:rsid w:val="3C4E0CC8"/>
    <w:rsid w:val="3C522566"/>
    <w:rsid w:val="3C542A1D"/>
    <w:rsid w:val="3C553E04"/>
    <w:rsid w:val="3C594574"/>
    <w:rsid w:val="3C5A766D"/>
    <w:rsid w:val="3C5B6745"/>
    <w:rsid w:val="3C5F2ED5"/>
    <w:rsid w:val="3C6B187A"/>
    <w:rsid w:val="3C7C5C4A"/>
    <w:rsid w:val="3C815CB8"/>
    <w:rsid w:val="3C8D7A42"/>
    <w:rsid w:val="3C8F5568"/>
    <w:rsid w:val="3C920BB5"/>
    <w:rsid w:val="3C9506A5"/>
    <w:rsid w:val="3C991F43"/>
    <w:rsid w:val="3CA408E8"/>
    <w:rsid w:val="3CA8662A"/>
    <w:rsid w:val="3CB036B4"/>
    <w:rsid w:val="3CB23005"/>
    <w:rsid w:val="3CB274A9"/>
    <w:rsid w:val="3CB44FCF"/>
    <w:rsid w:val="3CB54C97"/>
    <w:rsid w:val="3CC2593E"/>
    <w:rsid w:val="3CC76C69"/>
    <w:rsid w:val="3CCB05C4"/>
    <w:rsid w:val="3CDF0278"/>
    <w:rsid w:val="3CE138EA"/>
    <w:rsid w:val="3CE27D8E"/>
    <w:rsid w:val="3CE55188"/>
    <w:rsid w:val="3CE8111C"/>
    <w:rsid w:val="3CED04E1"/>
    <w:rsid w:val="3CEF4259"/>
    <w:rsid w:val="3CF278A5"/>
    <w:rsid w:val="3CFB49AC"/>
    <w:rsid w:val="3CFE26EE"/>
    <w:rsid w:val="3CFE449C"/>
    <w:rsid w:val="3D033860"/>
    <w:rsid w:val="3D045BA7"/>
    <w:rsid w:val="3D0870C9"/>
    <w:rsid w:val="3D0F48FB"/>
    <w:rsid w:val="3D124E97"/>
    <w:rsid w:val="3D136199"/>
    <w:rsid w:val="3D1B6DFC"/>
    <w:rsid w:val="3D1E68EC"/>
    <w:rsid w:val="3D3660A8"/>
    <w:rsid w:val="3D3954D4"/>
    <w:rsid w:val="3D3C1D06"/>
    <w:rsid w:val="3D4B4E09"/>
    <w:rsid w:val="3D4E71D1"/>
    <w:rsid w:val="3D5347E8"/>
    <w:rsid w:val="3D567E34"/>
    <w:rsid w:val="3D581DFE"/>
    <w:rsid w:val="3D597924"/>
    <w:rsid w:val="3D5F00FF"/>
    <w:rsid w:val="3D6C29C5"/>
    <w:rsid w:val="3D785FFC"/>
    <w:rsid w:val="3D843D76"/>
    <w:rsid w:val="3D8F3346"/>
    <w:rsid w:val="3D956BAE"/>
    <w:rsid w:val="3D9B618F"/>
    <w:rsid w:val="3D9D1F07"/>
    <w:rsid w:val="3D9E084F"/>
    <w:rsid w:val="3D9F5C7F"/>
    <w:rsid w:val="3DA050E4"/>
    <w:rsid w:val="3DA24BB0"/>
    <w:rsid w:val="3DA55A8B"/>
    <w:rsid w:val="3DA60DBB"/>
    <w:rsid w:val="3DA908AC"/>
    <w:rsid w:val="3DAB2E98"/>
    <w:rsid w:val="3DAB63D2"/>
    <w:rsid w:val="3DAF5796"/>
    <w:rsid w:val="3DB267F8"/>
    <w:rsid w:val="3DB72FC9"/>
    <w:rsid w:val="3DBE5819"/>
    <w:rsid w:val="3DBE5E9C"/>
    <w:rsid w:val="3DC01751"/>
    <w:rsid w:val="3DC2371B"/>
    <w:rsid w:val="3DC456E6"/>
    <w:rsid w:val="3DC81DF8"/>
    <w:rsid w:val="3DCB6A74"/>
    <w:rsid w:val="3DCC459A"/>
    <w:rsid w:val="3DD1399E"/>
    <w:rsid w:val="3DD708C6"/>
    <w:rsid w:val="3DD82F3F"/>
    <w:rsid w:val="3DDA6CB7"/>
    <w:rsid w:val="3DE11DF4"/>
    <w:rsid w:val="3DF8713D"/>
    <w:rsid w:val="3DFE3B7D"/>
    <w:rsid w:val="3E043D34"/>
    <w:rsid w:val="3E066AF2"/>
    <w:rsid w:val="3E077380"/>
    <w:rsid w:val="3E077566"/>
    <w:rsid w:val="3E083DC9"/>
    <w:rsid w:val="3E0D732A"/>
    <w:rsid w:val="3E1349EF"/>
    <w:rsid w:val="3E155F41"/>
    <w:rsid w:val="3E157B99"/>
    <w:rsid w:val="3E167975"/>
    <w:rsid w:val="3E1917D0"/>
    <w:rsid w:val="3E1D7646"/>
    <w:rsid w:val="3E1F291C"/>
    <w:rsid w:val="3E216694"/>
    <w:rsid w:val="3E330175"/>
    <w:rsid w:val="3E344619"/>
    <w:rsid w:val="3E35213F"/>
    <w:rsid w:val="3E371A14"/>
    <w:rsid w:val="3E38578C"/>
    <w:rsid w:val="3E3D264C"/>
    <w:rsid w:val="3E3F2FBE"/>
    <w:rsid w:val="3E4062F7"/>
    <w:rsid w:val="3E4305B9"/>
    <w:rsid w:val="3E43485C"/>
    <w:rsid w:val="3E456D30"/>
    <w:rsid w:val="3E492CDC"/>
    <w:rsid w:val="3E4B54BF"/>
    <w:rsid w:val="3E501EDE"/>
    <w:rsid w:val="3E510229"/>
    <w:rsid w:val="3E5129D7"/>
    <w:rsid w:val="3E556C1E"/>
    <w:rsid w:val="3E5A1BA6"/>
    <w:rsid w:val="3E5D51F2"/>
    <w:rsid w:val="3E635290"/>
    <w:rsid w:val="3E640D24"/>
    <w:rsid w:val="3E693B97"/>
    <w:rsid w:val="3E6D7B2B"/>
    <w:rsid w:val="3E704F26"/>
    <w:rsid w:val="3E7569E0"/>
    <w:rsid w:val="3E762CD2"/>
    <w:rsid w:val="3E7A3FF6"/>
    <w:rsid w:val="3E7C1B1C"/>
    <w:rsid w:val="3E7F33BB"/>
    <w:rsid w:val="3E833CA2"/>
    <w:rsid w:val="3E846C23"/>
    <w:rsid w:val="3E8863DC"/>
    <w:rsid w:val="3E8B6203"/>
    <w:rsid w:val="3E8C6388"/>
    <w:rsid w:val="3E933797"/>
    <w:rsid w:val="3EAD435E"/>
    <w:rsid w:val="3EAE63E2"/>
    <w:rsid w:val="3EAF2F70"/>
    <w:rsid w:val="3EB2553E"/>
    <w:rsid w:val="3EB43064"/>
    <w:rsid w:val="3EBB3C2C"/>
    <w:rsid w:val="3EBC460F"/>
    <w:rsid w:val="3EBE0387"/>
    <w:rsid w:val="3EBE7A9F"/>
    <w:rsid w:val="3EC36117"/>
    <w:rsid w:val="3EC3774B"/>
    <w:rsid w:val="3EC84D62"/>
    <w:rsid w:val="3ECA6D2C"/>
    <w:rsid w:val="3ECE29AE"/>
    <w:rsid w:val="3ECF7E9E"/>
    <w:rsid w:val="3ED66246"/>
    <w:rsid w:val="3ED731F7"/>
    <w:rsid w:val="3ED92ACB"/>
    <w:rsid w:val="3ED94336"/>
    <w:rsid w:val="3EDA6843"/>
    <w:rsid w:val="3EDB13A4"/>
    <w:rsid w:val="3EDC25BB"/>
    <w:rsid w:val="3EDD48AC"/>
    <w:rsid w:val="3EE55BC4"/>
    <w:rsid w:val="3EE6343A"/>
    <w:rsid w:val="3EE940A2"/>
    <w:rsid w:val="3EEA2F2A"/>
    <w:rsid w:val="3EEB389F"/>
    <w:rsid w:val="3EF26282"/>
    <w:rsid w:val="3EF5367D"/>
    <w:rsid w:val="3EF77E0B"/>
    <w:rsid w:val="3EFD2755"/>
    <w:rsid w:val="3EFD65B4"/>
    <w:rsid w:val="3EFE2EED"/>
    <w:rsid w:val="3EFE67B3"/>
    <w:rsid w:val="3EFE69D5"/>
    <w:rsid w:val="3F07601E"/>
    <w:rsid w:val="3F080D3B"/>
    <w:rsid w:val="3F0B2EA0"/>
    <w:rsid w:val="3F122481"/>
    <w:rsid w:val="3F165ACD"/>
    <w:rsid w:val="3F17472B"/>
    <w:rsid w:val="3F192EF0"/>
    <w:rsid w:val="3F1A39D7"/>
    <w:rsid w:val="3F1C6E5B"/>
    <w:rsid w:val="3F1D51A4"/>
    <w:rsid w:val="3F2C3542"/>
    <w:rsid w:val="3F2D2E17"/>
    <w:rsid w:val="3F340649"/>
    <w:rsid w:val="3F3643C1"/>
    <w:rsid w:val="3F381EE7"/>
    <w:rsid w:val="3F406FEE"/>
    <w:rsid w:val="3F425A49"/>
    <w:rsid w:val="3F4A13FB"/>
    <w:rsid w:val="3F4A1C1A"/>
    <w:rsid w:val="3F4C14EF"/>
    <w:rsid w:val="3F4C5993"/>
    <w:rsid w:val="3F584337"/>
    <w:rsid w:val="3F650802"/>
    <w:rsid w:val="3F6525B0"/>
    <w:rsid w:val="3F6820A1"/>
    <w:rsid w:val="3F6902F3"/>
    <w:rsid w:val="3F697D56"/>
    <w:rsid w:val="3F6A7BC7"/>
    <w:rsid w:val="3F6E3B5B"/>
    <w:rsid w:val="3F6F2E68"/>
    <w:rsid w:val="3F6F342F"/>
    <w:rsid w:val="3F780536"/>
    <w:rsid w:val="3F7E18C4"/>
    <w:rsid w:val="3F7E2D6B"/>
    <w:rsid w:val="3F824E8C"/>
    <w:rsid w:val="3F827606"/>
    <w:rsid w:val="3F886975"/>
    <w:rsid w:val="3F895F34"/>
    <w:rsid w:val="3F8F6C07"/>
    <w:rsid w:val="3F8F762D"/>
    <w:rsid w:val="3F961308"/>
    <w:rsid w:val="3F964E60"/>
    <w:rsid w:val="3F980D8A"/>
    <w:rsid w:val="3F9D125E"/>
    <w:rsid w:val="3FA330D9"/>
    <w:rsid w:val="3FA535C4"/>
    <w:rsid w:val="3FA7706D"/>
    <w:rsid w:val="3FAF4384"/>
    <w:rsid w:val="3FB6105E"/>
    <w:rsid w:val="3FC27A03"/>
    <w:rsid w:val="3FC419CD"/>
    <w:rsid w:val="3FC65FDD"/>
    <w:rsid w:val="3FC714BD"/>
    <w:rsid w:val="3FC73762"/>
    <w:rsid w:val="3FC8073C"/>
    <w:rsid w:val="3FCA5C1C"/>
    <w:rsid w:val="3FCD127A"/>
    <w:rsid w:val="3FCD7F83"/>
    <w:rsid w:val="3FCE45FA"/>
    <w:rsid w:val="3FCF3ECE"/>
    <w:rsid w:val="3FD35E75"/>
    <w:rsid w:val="3FDB0A0A"/>
    <w:rsid w:val="3FE35DBF"/>
    <w:rsid w:val="3FE43E1D"/>
    <w:rsid w:val="3FE553D4"/>
    <w:rsid w:val="3FEC076A"/>
    <w:rsid w:val="3FED24A6"/>
    <w:rsid w:val="3FF027C2"/>
    <w:rsid w:val="3FF11389"/>
    <w:rsid w:val="3FF54893"/>
    <w:rsid w:val="3FF83425"/>
    <w:rsid w:val="3FFB2F15"/>
    <w:rsid w:val="4005284F"/>
    <w:rsid w:val="40155D85"/>
    <w:rsid w:val="40161AFD"/>
    <w:rsid w:val="401845A9"/>
    <w:rsid w:val="401D1804"/>
    <w:rsid w:val="4021297B"/>
    <w:rsid w:val="402661E4"/>
    <w:rsid w:val="402713FE"/>
    <w:rsid w:val="40271F5C"/>
    <w:rsid w:val="402C53E6"/>
    <w:rsid w:val="40300A76"/>
    <w:rsid w:val="403B5D58"/>
    <w:rsid w:val="40445E97"/>
    <w:rsid w:val="40460634"/>
    <w:rsid w:val="40491ED2"/>
    <w:rsid w:val="404B3C32"/>
    <w:rsid w:val="40534AFF"/>
    <w:rsid w:val="405368AD"/>
    <w:rsid w:val="405745EF"/>
    <w:rsid w:val="405C2296"/>
    <w:rsid w:val="405E2CDC"/>
    <w:rsid w:val="40657FDE"/>
    <w:rsid w:val="406B3BF6"/>
    <w:rsid w:val="4070745F"/>
    <w:rsid w:val="4073314C"/>
    <w:rsid w:val="407C5E04"/>
    <w:rsid w:val="408014EB"/>
    <w:rsid w:val="40823EAE"/>
    <w:rsid w:val="408353E4"/>
    <w:rsid w:val="4090704B"/>
    <w:rsid w:val="40907B01"/>
    <w:rsid w:val="40911AA5"/>
    <w:rsid w:val="409A0980"/>
    <w:rsid w:val="409C0254"/>
    <w:rsid w:val="409C3422"/>
    <w:rsid w:val="40A67324"/>
    <w:rsid w:val="40A8087E"/>
    <w:rsid w:val="40AB66E9"/>
    <w:rsid w:val="40B2613E"/>
    <w:rsid w:val="40B40BE4"/>
    <w:rsid w:val="40B530C4"/>
    <w:rsid w:val="40C003E6"/>
    <w:rsid w:val="40C15F0C"/>
    <w:rsid w:val="40C23AE7"/>
    <w:rsid w:val="40C81049"/>
    <w:rsid w:val="40C94324"/>
    <w:rsid w:val="40CF6F9D"/>
    <w:rsid w:val="40D07A1C"/>
    <w:rsid w:val="40D64B0A"/>
    <w:rsid w:val="40D914A8"/>
    <w:rsid w:val="40DC4AF4"/>
    <w:rsid w:val="40E566F0"/>
    <w:rsid w:val="40E67721"/>
    <w:rsid w:val="40E73783"/>
    <w:rsid w:val="40E90FBF"/>
    <w:rsid w:val="40EA5463"/>
    <w:rsid w:val="40EC47B7"/>
    <w:rsid w:val="40F260C6"/>
    <w:rsid w:val="40F919F4"/>
    <w:rsid w:val="40F938F8"/>
    <w:rsid w:val="4102318A"/>
    <w:rsid w:val="410418A1"/>
    <w:rsid w:val="41067DC3"/>
    <w:rsid w:val="410A340F"/>
    <w:rsid w:val="410C0F0D"/>
    <w:rsid w:val="41140732"/>
    <w:rsid w:val="411424E0"/>
    <w:rsid w:val="41165DCE"/>
    <w:rsid w:val="411918A4"/>
    <w:rsid w:val="411D149A"/>
    <w:rsid w:val="41287D39"/>
    <w:rsid w:val="412F5BD2"/>
    <w:rsid w:val="41384420"/>
    <w:rsid w:val="413A4ED4"/>
    <w:rsid w:val="413C2AA7"/>
    <w:rsid w:val="414032D5"/>
    <w:rsid w:val="41474664"/>
    <w:rsid w:val="414A30C0"/>
    <w:rsid w:val="414A7CB0"/>
    <w:rsid w:val="4152091B"/>
    <w:rsid w:val="41526B64"/>
    <w:rsid w:val="41540B2E"/>
    <w:rsid w:val="41636FC4"/>
    <w:rsid w:val="41654050"/>
    <w:rsid w:val="41654AEA"/>
    <w:rsid w:val="416F7716"/>
    <w:rsid w:val="41790595"/>
    <w:rsid w:val="417B255F"/>
    <w:rsid w:val="417B5FC1"/>
    <w:rsid w:val="417C712D"/>
    <w:rsid w:val="417E3DFD"/>
    <w:rsid w:val="41800872"/>
    <w:rsid w:val="418408ED"/>
    <w:rsid w:val="418577D5"/>
    <w:rsid w:val="418A5AB5"/>
    <w:rsid w:val="418D5DEE"/>
    <w:rsid w:val="418E2292"/>
    <w:rsid w:val="41953B2A"/>
    <w:rsid w:val="419E0C7E"/>
    <w:rsid w:val="41A25D3E"/>
    <w:rsid w:val="41A626B5"/>
    <w:rsid w:val="41A90E7A"/>
    <w:rsid w:val="41AA2E44"/>
    <w:rsid w:val="41AE46E3"/>
    <w:rsid w:val="41B45A71"/>
    <w:rsid w:val="41B94E35"/>
    <w:rsid w:val="41BA3087"/>
    <w:rsid w:val="41BD2B78"/>
    <w:rsid w:val="41C80705"/>
    <w:rsid w:val="41CA0656"/>
    <w:rsid w:val="41CE268F"/>
    <w:rsid w:val="41CE2E0E"/>
    <w:rsid w:val="41D00D84"/>
    <w:rsid w:val="41D028AB"/>
    <w:rsid w:val="41D03ED9"/>
    <w:rsid w:val="41D76023"/>
    <w:rsid w:val="41D8277C"/>
    <w:rsid w:val="41D8350E"/>
    <w:rsid w:val="41DB0ACE"/>
    <w:rsid w:val="41E33C60"/>
    <w:rsid w:val="41E94841"/>
    <w:rsid w:val="41ED61CC"/>
    <w:rsid w:val="41EE2D31"/>
    <w:rsid w:val="41F30347"/>
    <w:rsid w:val="41F43776"/>
    <w:rsid w:val="42010CB6"/>
    <w:rsid w:val="42044303"/>
    <w:rsid w:val="42051BC8"/>
    <w:rsid w:val="42084E57"/>
    <w:rsid w:val="42094D18"/>
    <w:rsid w:val="420D38E7"/>
    <w:rsid w:val="420E2736"/>
    <w:rsid w:val="420E6F2F"/>
    <w:rsid w:val="42120303"/>
    <w:rsid w:val="42156510"/>
    <w:rsid w:val="421A58D4"/>
    <w:rsid w:val="421C2D2D"/>
    <w:rsid w:val="421F738E"/>
    <w:rsid w:val="422375D6"/>
    <w:rsid w:val="422E5823"/>
    <w:rsid w:val="422E6094"/>
    <w:rsid w:val="422F6EA6"/>
    <w:rsid w:val="423170C2"/>
    <w:rsid w:val="4238483B"/>
    <w:rsid w:val="423A7D24"/>
    <w:rsid w:val="423B193A"/>
    <w:rsid w:val="423B2E33"/>
    <w:rsid w:val="423D767B"/>
    <w:rsid w:val="42415557"/>
    <w:rsid w:val="42425A2A"/>
    <w:rsid w:val="4245422F"/>
    <w:rsid w:val="424741EF"/>
    <w:rsid w:val="42474F8A"/>
    <w:rsid w:val="424B3CDF"/>
    <w:rsid w:val="424C7A58"/>
    <w:rsid w:val="42516356"/>
    <w:rsid w:val="42576B28"/>
    <w:rsid w:val="42591843"/>
    <w:rsid w:val="425A7062"/>
    <w:rsid w:val="425F778B"/>
    <w:rsid w:val="4265696C"/>
    <w:rsid w:val="42660976"/>
    <w:rsid w:val="42663265"/>
    <w:rsid w:val="42674891"/>
    <w:rsid w:val="42755DCE"/>
    <w:rsid w:val="42764AD5"/>
    <w:rsid w:val="427701FD"/>
    <w:rsid w:val="427B074B"/>
    <w:rsid w:val="427C3AA8"/>
    <w:rsid w:val="427F607F"/>
    <w:rsid w:val="42890CAC"/>
    <w:rsid w:val="428C42F8"/>
    <w:rsid w:val="428C60A6"/>
    <w:rsid w:val="428E2F90"/>
    <w:rsid w:val="42903DE8"/>
    <w:rsid w:val="42922781"/>
    <w:rsid w:val="429233E9"/>
    <w:rsid w:val="42980EEF"/>
    <w:rsid w:val="42985759"/>
    <w:rsid w:val="429A6A15"/>
    <w:rsid w:val="42A15FF5"/>
    <w:rsid w:val="42A548DC"/>
    <w:rsid w:val="42A87384"/>
    <w:rsid w:val="42A93E23"/>
    <w:rsid w:val="42A9572A"/>
    <w:rsid w:val="42AD499A"/>
    <w:rsid w:val="42B76917"/>
    <w:rsid w:val="42BC698B"/>
    <w:rsid w:val="42C35F6C"/>
    <w:rsid w:val="42C44321"/>
    <w:rsid w:val="42C57127"/>
    <w:rsid w:val="42C910A8"/>
    <w:rsid w:val="42CE4911"/>
    <w:rsid w:val="42D14F29"/>
    <w:rsid w:val="42D3342D"/>
    <w:rsid w:val="42D53EF1"/>
    <w:rsid w:val="42D67D9E"/>
    <w:rsid w:val="42D75573"/>
    <w:rsid w:val="42DC0DDB"/>
    <w:rsid w:val="42E80DCE"/>
    <w:rsid w:val="42E934F8"/>
    <w:rsid w:val="42EF4FB3"/>
    <w:rsid w:val="42F223AD"/>
    <w:rsid w:val="42F56341"/>
    <w:rsid w:val="42FF3FB0"/>
    <w:rsid w:val="43016A94"/>
    <w:rsid w:val="430622FC"/>
    <w:rsid w:val="430A1DED"/>
    <w:rsid w:val="430F2F5F"/>
    <w:rsid w:val="43144A19"/>
    <w:rsid w:val="431838FD"/>
    <w:rsid w:val="43192030"/>
    <w:rsid w:val="431E13F4"/>
    <w:rsid w:val="43284021"/>
    <w:rsid w:val="432C22FD"/>
    <w:rsid w:val="432E325E"/>
    <w:rsid w:val="43301127"/>
    <w:rsid w:val="43370708"/>
    <w:rsid w:val="433724B6"/>
    <w:rsid w:val="433A6F2A"/>
    <w:rsid w:val="433D1A00"/>
    <w:rsid w:val="433D69A0"/>
    <w:rsid w:val="43432C5B"/>
    <w:rsid w:val="434846C3"/>
    <w:rsid w:val="434E294F"/>
    <w:rsid w:val="43554184"/>
    <w:rsid w:val="43581FBB"/>
    <w:rsid w:val="435B61A4"/>
    <w:rsid w:val="435C1F1C"/>
    <w:rsid w:val="435E1BAE"/>
    <w:rsid w:val="436112E1"/>
    <w:rsid w:val="43655275"/>
    <w:rsid w:val="436607CA"/>
    <w:rsid w:val="43661A2D"/>
    <w:rsid w:val="43681881"/>
    <w:rsid w:val="436865A2"/>
    <w:rsid w:val="436D5ED7"/>
    <w:rsid w:val="436F1C50"/>
    <w:rsid w:val="43731A15"/>
    <w:rsid w:val="437454B8"/>
    <w:rsid w:val="4379487C"/>
    <w:rsid w:val="43803E5D"/>
    <w:rsid w:val="438751EB"/>
    <w:rsid w:val="438D657A"/>
    <w:rsid w:val="43903A09"/>
    <w:rsid w:val="439379C1"/>
    <w:rsid w:val="4399653F"/>
    <w:rsid w:val="439B47F3"/>
    <w:rsid w:val="43AC2EA4"/>
    <w:rsid w:val="43AE09CA"/>
    <w:rsid w:val="43B018E5"/>
    <w:rsid w:val="43B0785C"/>
    <w:rsid w:val="43B2445E"/>
    <w:rsid w:val="43B6162D"/>
    <w:rsid w:val="43B9736F"/>
    <w:rsid w:val="43BA7495"/>
    <w:rsid w:val="43BB72E2"/>
    <w:rsid w:val="43BC2384"/>
    <w:rsid w:val="43BF2BD7"/>
    <w:rsid w:val="43C1439E"/>
    <w:rsid w:val="43CA74FA"/>
    <w:rsid w:val="43DA644B"/>
    <w:rsid w:val="43DC1563"/>
    <w:rsid w:val="43DC34E1"/>
    <w:rsid w:val="43DE0B83"/>
    <w:rsid w:val="43E048FB"/>
    <w:rsid w:val="43EC32A0"/>
    <w:rsid w:val="43EE7018"/>
    <w:rsid w:val="43F87E97"/>
    <w:rsid w:val="43FC1967"/>
    <w:rsid w:val="44022AC4"/>
    <w:rsid w:val="44093E52"/>
    <w:rsid w:val="440A1978"/>
    <w:rsid w:val="440A7BCA"/>
    <w:rsid w:val="44103FB1"/>
    <w:rsid w:val="44110F59"/>
    <w:rsid w:val="44114AB5"/>
    <w:rsid w:val="44150101"/>
    <w:rsid w:val="441D16AC"/>
    <w:rsid w:val="44202F4A"/>
    <w:rsid w:val="442615E3"/>
    <w:rsid w:val="44290050"/>
    <w:rsid w:val="44315157"/>
    <w:rsid w:val="44316F05"/>
    <w:rsid w:val="44323D41"/>
    <w:rsid w:val="44323EF7"/>
    <w:rsid w:val="443864E5"/>
    <w:rsid w:val="443A04B0"/>
    <w:rsid w:val="443B5FD6"/>
    <w:rsid w:val="443B7D84"/>
    <w:rsid w:val="443C4DED"/>
    <w:rsid w:val="443F2FD9"/>
    <w:rsid w:val="44550FE0"/>
    <w:rsid w:val="44553FFE"/>
    <w:rsid w:val="445552E9"/>
    <w:rsid w:val="44596EF7"/>
    <w:rsid w:val="445E58F6"/>
    <w:rsid w:val="446077EA"/>
    <w:rsid w:val="446612A5"/>
    <w:rsid w:val="44676DCB"/>
    <w:rsid w:val="446E1F07"/>
    <w:rsid w:val="44774E4D"/>
    <w:rsid w:val="447815AA"/>
    <w:rsid w:val="44784B34"/>
    <w:rsid w:val="447D039C"/>
    <w:rsid w:val="447E57A1"/>
    <w:rsid w:val="44815E01"/>
    <w:rsid w:val="44840FB7"/>
    <w:rsid w:val="4488746D"/>
    <w:rsid w:val="448E25A9"/>
    <w:rsid w:val="448E2A61"/>
    <w:rsid w:val="448F3867"/>
    <w:rsid w:val="44903DFD"/>
    <w:rsid w:val="44910F85"/>
    <w:rsid w:val="44987376"/>
    <w:rsid w:val="449B7922"/>
    <w:rsid w:val="449F0313"/>
    <w:rsid w:val="44AC2A30"/>
    <w:rsid w:val="44AE67A8"/>
    <w:rsid w:val="44B00772"/>
    <w:rsid w:val="44B32010"/>
    <w:rsid w:val="44B57B36"/>
    <w:rsid w:val="44B846ED"/>
    <w:rsid w:val="44B85878"/>
    <w:rsid w:val="44BA15F0"/>
    <w:rsid w:val="44BB4EE2"/>
    <w:rsid w:val="44BC2C73"/>
    <w:rsid w:val="44BC6AA8"/>
    <w:rsid w:val="44BE4EBD"/>
    <w:rsid w:val="44C032EB"/>
    <w:rsid w:val="44C45FCB"/>
    <w:rsid w:val="44C91833"/>
    <w:rsid w:val="44CD30D2"/>
    <w:rsid w:val="44CD5C33"/>
    <w:rsid w:val="44D31E62"/>
    <w:rsid w:val="44D81A76"/>
    <w:rsid w:val="44D97CC8"/>
    <w:rsid w:val="44DF1057"/>
    <w:rsid w:val="44E16B7D"/>
    <w:rsid w:val="44E83CAB"/>
    <w:rsid w:val="44E93C84"/>
    <w:rsid w:val="44EA3EAB"/>
    <w:rsid w:val="44EC07B6"/>
    <w:rsid w:val="44F04006"/>
    <w:rsid w:val="44F11804"/>
    <w:rsid w:val="44F56185"/>
    <w:rsid w:val="44F62F8A"/>
    <w:rsid w:val="44FD4859"/>
    <w:rsid w:val="450308A1"/>
    <w:rsid w:val="4504286C"/>
    <w:rsid w:val="450C6F50"/>
    <w:rsid w:val="450D34CE"/>
    <w:rsid w:val="450D7DA5"/>
    <w:rsid w:val="451B2623"/>
    <w:rsid w:val="451F1895"/>
    <w:rsid w:val="45237196"/>
    <w:rsid w:val="452D591E"/>
    <w:rsid w:val="454113CA"/>
    <w:rsid w:val="45442C68"/>
    <w:rsid w:val="45487D8A"/>
    <w:rsid w:val="454B049A"/>
    <w:rsid w:val="454F1D39"/>
    <w:rsid w:val="4550785F"/>
    <w:rsid w:val="455875EF"/>
    <w:rsid w:val="455C3052"/>
    <w:rsid w:val="455C40A9"/>
    <w:rsid w:val="455C6423"/>
    <w:rsid w:val="45634BB1"/>
    <w:rsid w:val="45654104"/>
    <w:rsid w:val="45690320"/>
    <w:rsid w:val="456B0FBF"/>
    <w:rsid w:val="456B6447"/>
    <w:rsid w:val="456C24E3"/>
    <w:rsid w:val="45701CAF"/>
    <w:rsid w:val="45772CDE"/>
    <w:rsid w:val="45806396"/>
    <w:rsid w:val="45835E86"/>
    <w:rsid w:val="458A4B1F"/>
    <w:rsid w:val="458B0897"/>
    <w:rsid w:val="45905EAD"/>
    <w:rsid w:val="459862D5"/>
    <w:rsid w:val="459C2AA4"/>
    <w:rsid w:val="45A04342"/>
    <w:rsid w:val="45A57BAB"/>
    <w:rsid w:val="45AA6F6F"/>
    <w:rsid w:val="45B44292"/>
    <w:rsid w:val="45B778DE"/>
    <w:rsid w:val="45BC1016"/>
    <w:rsid w:val="45C02C36"/>
    <w:rsid w:val="45C1250B"/>
    <w:rsid w:val="45C34887"/>
    <w:rsid w:val="45CC3389"/>
    <w:rsid w:val="45D1274E"/>
    <w:rsid w:val="45D81DE2"/>
    <w:rsid w:val="45DB35CC"/>
    <w:rsid w:val="45E036BE"/>
    <w:rsid w:val="45E06741"/>
    <w:rsid w:val="45E139CD"/>
    <w:rsid w:val="45E32481"/>
    <w:rsid w:val="45E71F71"/>
    <w:rsid w:val="45E878B3"/>
    <w:rsid w:val="45EB3492"/>
    <w:rsid w:val="45ED4677"/>
    <w:rsid w:val="45F12DF0"/>
    <w:rsid w:val="45F34DBA"/>
    <w:rsid w:val="45FB706F"/>
    <w:rsid w:val="46004DE1"/>
    <w:rsid w:val="460A2104"/>
    <w:rsid w:val="460D5088"/>
    <w:rsid w:val="461339E8"/>
    <w:rsid w:val="46192347"/>
    <w:rsid w:val="461B662E"/>
    <w:rsid w:val="461D3A65"/>
    <w:rsid w:val="461E170B"/>
    <w:rsid w:val="461F1939"/>
    <w:rsid w:val="461F45F4"/>
    <w:rsid w:val="461F5BAF"/>
    <w:rsid w:val="46205483"/>
    <w:rsid w:val="462A00B0"/>
    <w:rsid w:val="462C0CE8"/>
    <w:rsid w:val="462D194E"/>
    <w:rsid w:val="462E7BA0"/>
    <w:rsid w:val="4638409C"/>
    <w:rsid w:val="46385973"/>
    <w:rsid w:val="463A2364"/>
    <w:rsid w:val="46415F52"/>
    <w:rsid w:val="4645313C"/>
    <w:rsid w:val="4646138E"/>
    <w:rsid w:val="46483B71"/>
    <w:rsid w:val="46492C2C"/>
    <w:rsid w:val="464C0026"/>
    <w:rsid w:val="46535859"/>
    <w:rsid w:val="465810C1"/>
    <w:rsid w:val="465B64BB"/>
    <w:rsid w:val="465B7F6F"/>
    <w:rsid w:val="465F41FD"/>
    <w:rsid w:val="4662784A"/>
    <w:rsid w:val="46654E48"/>
    <w:rsid w:val="46674E60"/>
    <w:rsid w:val="466E4440"/>
    <w:rsid w:val="46713F31"/>
    <w:rsid w:val="46731105"/>
    <w:rsid w:val="46761547"/>
    <w:rsid w:val="4676292B"/>
    <w:rsid w:val="46880A03"/>
    <w:rsid w:val="46886E40"/>
    <w:rsid w:val="468970D8"/>
    <w:rsid w:val="468A0B4E"/>
    <w:rsid w:val="468F05E0"/>
    <w:rsid w:val="46911EDD"/>
    <w:rsid w:val="4698326B"/>
    <w:rsid w:val="4698770F"/>
    <w:rsid w:val="46A00372"/>
    <w:rsid w:val="46A349C7"/>
    <w:rsid w:val="46AB7443"/>
    <w:rsid w:val="46B1257F"/>
    <w:rsid w:val="46B34549"/>
    <w:rsid w:val="46B72656"/>
    <w:rsid w:val="46BC1650"/>
    <w:rsid w:val="46BC33FE"/>
    <w:rsid w:val="46BF2EEE"/>
    <w:rsid w:val="46C75939"/>
    <w:rsid w:val="46CC73B9"/>
    <w:rsid w:val="46CD00CF"/>
    <w:rsid w:val="46CD2079"/>
    <w:rsid w:val="46D06EA9"/>
    <w:rsid w:val="46DB35F5"/>
    <w:rsid w:val="46E75FA1"/>
    <w:rsid w:val="46E93AC7"/>
    <w:rsid w:val="46EA4B04"/>
    <w:rsid w:val="46ED1809"/>
    <w:rsid w:val="46EE5581"/>
    <w:rsid w:val="46EE72CF"/>
    <w:rsid w:val="46F012F9"/>
    <w:rsid w:val="46F6232C"/>
    <w:rsid w:val="46F81F5C"/>
    <w:rsid w:val="46FA3F26"/>
    <w:rsid w:val="46FC1A4C"/>
    <w:rsid w:val="46FC37FA"/>
    <w:rsid w:val="46FC71B7"/>
    <w:rsid w:val="46FE3A16"/>
    <w:rsid w:val="4705068E"/>
    <w:rsid w:val="470813E8"/>
    <w:rsid w:val="470D0F13"/>
    <w:rsid w:val="470D3C59"/>
    <w:rsid w:val="47134FE8"/>
    <w:rsid w:val="47137FAD"/>
    <w:rsid w:val="471548BC"/>
    <w:rsid w:val="471843AC"/>
    <w:rsid w:val="471B0FE7"/>
    <w:rsid w:val="471C7EE7"/>
    <w:rsid w:val="471F398D"/>
    <w:rsid w:val="47280A93"/>
    <w:rsid w:val="47282841"/>
    <w:rsid w:val="4729480B"/>
    <w:rsid w:val="472A3EC7"/>
    <w:rsid w:val="473236C0"/>
    <w:rsid w:val="473867FC"/>
    <w:rsid w:val="473A2575"/>
    <w:rsid w:val="473A4323"/>
    <w:rsid w:val="473C62ED"/>
    <w:rsid w:val="474225B0"/>
    <w:rsid w:val="474451A1"/>
    <w:rsid w:val="474B29D4"/>
    <w:rsid w:val="474E6020"/>
    <w:rsid w:val="474E7DCE"/>
    <w:rsid w:val="47507FEA"/>
    <w:rsid w:val="47517F40"/>
    <w:rsid w:val="4754418D"/>
    <w:rsid w:val="47653A95"/>
    <w:rsid w:val="47663A31"/>
    <w:rsid w:val="47694C08"/>
    <w:rsid w:val="476A10AC"/>
    <w:rsid w:val="476B0980"/>
    <w:rsid w:val="476B783C"/>
    <w:rsid w:val="477D340C"/>
    <w:rsid w:val="477F3E5A"/>
    <w:rsid w:val="47867568"/>
    <w:rsid w:val="47947ED7"/>
    <w:rsid w:val="47A11944"/>
    <w:rsid w:val="47A3636C"/>
    <w:rsid w:val="47B02837"/>
    <w:rsid w:val="47B265AF"/>
    <w:rsid w:val="47B57E4D"/>
    <w:rsid w:val="47B74789"/>
    <w:rsid w:val="47B94D22"/>
    <w:rsid w:val="47BA4746"/>
    <w:rsid w:val="47C2406F"/>
    <w:rsid w:val="47C307BC"/>
    <w:rsid w:val="47C65C99"/>
    <w:rsid w:val="47C702AC"/>
    <w:rsid w:val="47C84024"/>
    <w:rsid w:val="47C85DD2"/>
    <w:rsid w:val="47C97176"/>
    <w:rsid w:val="47CB365A"/>
    <w:rsid w:val="47E156D9"/>
    <w:rsid w:val="47E67B66"/>
    <w:rsid w:val="47E7324D"/>
    <w:rsid w:val="47E756FB"/>
    <w:rsid w:val="47EC1AC1"/>
    <w:rsid w:val="47ED75E7"/>
    <w:rsid w:val="47EF644C"/>
    <w:rsid w:val="47F44E19"/>
    <w:rsid w:val="47F92430"/>
    <w:rsid w:val="47FE5A06"/>
    <w:rsid w:val="47FE7A46"/>
    <w:rsid w:val="48013C69"/>
    <w:rsid w:val="4801532A"/>
    <w:rsid w:val="48034136"/>
    <w:rsid w:val="48074B4D"/>
    <w:rsid w:val="480908C5"/>
    <w:rsid w:val="480967EA"/>
    <w:rsid w:val="480A63EB"/>
    <w:rsid w:val="480D1A37"/>
    <w:rsid w:val="480F755D"/>
    <w:rsid w:val="4812529F"/>
    <w:rsid w:val="48133B34"/>
    <w:rsid w:val="481641FA"/>
    <w:rsid w:val="481C1C7A"/>
    <w:rsid w:val="481E631D"/>
    <w:rsid w:val="482079BC"/>
    <w:rsid w:val="48297A93"/>
    <w:rsid w:val="48396A9C"/>
    <w:rsid w:val="483D4758"/>
    <w:rsid w:val="48493091"/>
    <w:rsid w:val="48515DC8"/>
    <w:rsid w:val="48537C64"/>
    <w:rsid w:val="48541414"/>
    <w:rsid w:val="48592ECE"/>
    <w:rsid w:val="4859390D"/>
    <w:rsid w:val="48594C7C"/>
    <w:rsid w:val="485D60F8"/>
    <w:rsid w:val="48647785"/>
    <w:rsid w:val="486A6177"/>
    <w:rsid w:val="487675DC"/>
    <w:rsid w:val="488066AD"/>
    <w:rsid w:val="4882375B"/>
    <w:rsid w:val="48877A3B"/>
    <w:rsid w:val="488A3088"/>
    <w:rsid w:val="488B752C"/>
    <w:rsid w:val="488C5052"/>
    <w:rsid w:val="488C65B8"/>
    <w:rsid w:val="48920FE7"/>
    <w:rsid w:val="48943F06"/>
    <w:rsid w:val="48945CB4"/>
    <w:rsid w:val="48991F9B"/>
    <w:rsid w:val="489F6B33"/>
    <w:rsid w:val="48A07715"/>
    <w:rsid w:val="48A4239B"/>
    <w:rsid w:val="48A44149"/>
    <w:rsid w:val="48A92948"/>
    <w:rsid w:val="48A93F5C"/>
    <w:rsid w:val="48AB372A"/>
    <w:rsid w:val="48AC1250"/>
    <w:rsid w:val="48B00D40"/>
    <w:rsid w:val="48B52FCC"/>
    <w:rsid w:val="48B60321"/>
    <w:rsid w:val="48B819A3"/>
    <w:rsid w:val="48BB1493"/>
    <w:rsid w:val="48BD1D7D"/>
    <w:rsid w:val="48C3755E"/>
    <w:rsid w:val="48CB0B60"/>
    <w:rsid w:val="48CC1823"/>
    <w:rsid w:val="48CC655B"/>
    <w:rsid w:val="48CE7418"/>
    <w:rsid w:val="48D0332F"/>
    <w:rsid w:val="48D34A2F"/>
    <w:rsid w:val="48D80297"/>
    <w:rsid w:val="48EB7FCA"/>
    <w:rsid w:val="48EE1869"/>
    <w:rsid w:val="48F2497C"/>
    <w:rsid w:val="48F45FD0"/>
    <w:rsid w:val="48F77029"/>
    <w:rsid w:val="48F86243"/>
    <w:rsid w:val="48FB7D98"/>
    <w:rsid w:val="48FC21D7"/>
    <w:rsid w:val="48FC2A79"/>
    <w:rsid w:val="48FE3902"/>
    <w:rsid w:val="49066BB2"/>
    <w:rsid w:val="491237A9"/>
    <w:rsid w:val="49162368"/>
    <w:rsid w:val="4916491B"/>
    <w:rsid w:val="491A360C"/>
    <w:rsid w:val="491B1D26"/>
    <w:rsid w:val="491D214E"/>
    <w:rsid w:val="492768F7"/>
    <w:rsid w:val="492928A1"/>
    <w:rsid w:val="49311755"/>
    <w:rsid w:val="49390C0F"/>
    <w:rsid w:val="4939352B"/>
    <w:rsid w:val="493A595F"/>
    <w:rsid w:val="493A5E87"/>
    <w:rsid w:val="493C6A78"/>
    <w:rsid w:val="493D0939"/>
    <w:rsid w:val="4941408E"/>
    <w:rsid w:val="49435EA6"/>
    <w:rsid w:val="494E61C9"/>
    <w:rsid w:val="4950607F"/>
    <w:rsid w:val="49530E7A"/>
    <w:rsid w:val="49564054"/>
    <w:rsid w:val="496F46C5"/>
    <w:rsid w:val="497111B6"/>
    <w:rsid w:val="49747FC0"/>
    <w:rsid w:val="49794576"/>
    <w:rsid w:val="497A75A0"/>
    <w:rsid w:val="49804BB7"/>
    <w:rsid w:val="4984432E"/>
    <w:rsid w:val="49885819"/>
    <w:rsid w:val="498F1DBE"/>
    <w:rsid w:val="49951CE4"/>
    <w:rsid w:val="499A72FA"/>
    <w:rsid w:val="499E328F"/>
    <w:rsid w:val="49A308A5"/>
    <w:rsid w:val="49A85EBB"/>
    <w:rsid w:val="49A87C69"/>
    <w:rsid w:val="49AB4594"/>
    <w:rsid w:val="49AE58C9"/>
    <w:rsid w:val="49B31142"/>
    <w:rsid w:val="49C168A5"/>
    <w:rsid w:val="49C16F7D"/>
    <w:rsid w:val="49C42657"/>
    <w:rsid w:val="49CA7BE0"/>
    <w:rsid w:val="49D071C0"/>
    <w:rsid w:val="49D92519"/>
    <w:rsid w:val="49DE7602"/>
    <w:rsid w:val="49E31166"/>
    <w:rsid w:val="49ED38CE"/>
    <w:rsid w:val="49F23981"/>
    <w:rsid w:val="49F509D5"/>
    <w:rsid w:val="49F85B15"/>
    <w:rsid w:val="49FA5FEB"/>
    <w:rsid w:val="49FD6207"/>
    <w:rsid w:val="4A01737A"/>
    <w:rsid w:val="4A054B02"/>
    <w:rsid w:val="4A062BE2"/>
    <w:rsid w:val="4A070E34"/>
    <w:rsid w:val="4A0B1FA6"/>
    <w:rsid w:val="4A0E3EA2"/>
    <w:rsid w:val="4A1672C9"/>
    <w:rsid w:val="4A174B2C"/>
    <w:rsid w:val="4A183041"/>
    <w:rsid w:val="4A192915"/>
    <w:rsid w:val="4A1967D4"/>
    <w:rsid w:val="4A1B043B"/>
    <w:rsid w:val="4A1B668D"/>
    <w:rsid w:val="4A286FFC"/>
    <w:rsid w:val="4A2C2648"/>
    <w:rsid w:val="4A2E4398"/>
    <w:rsid w:val="4A32242C"/>
    <w:rsid w:val="4A3239D7"/>
    <w:rsid w:val="4A372D4C"/>
    <w:rsid w:val="4A372D9B"/>
    <w:rsid w:val="4A3E05CE"/>
    <w:rsid w:val="4A4D0C87"/>
    <w:rsid w:val="4A5A4EC8"/>
    <w:rsid w:val="4A617E1F"/>
    <w:rsid w:val="4A657908"/>
    <w:rsid w:val="4A69682F"/>
    <w:rsid w:val="4A6A0536"/>
    <w:rsid w:val="4A6F4C2B"/>
    <w:rsid w:val="4A7162AD"/>
    <w:rsid w:val="4A7638C4"/>
    <w:rsid w:val="4A783AE0"/>
    <w:rsid w:val="4A7933B4"/>
    <w:rsid w:val="4A7D10F6"/>
    <w:rsid w:val="4A7D4C52"/>
    <w:rsid w:val="4A7F1119"/>
    <w:rsid w:val="4A8E0E49"/>
    <w:rsid w:val="4A9408B7"/>
    <w:rsid w:val="4A9A1CA8"/>
    <w:rsid w:val="4A9B47C3"/>
    <w:rsid w:val="4AAD305D"/>
    <w:rsid w:val="4AB80CF1"/>
    <w:rsid w:val="4AB84CE2"/>
    <w:rsid w:val="4AB915D4"/>
    <w:rsid w:val="4AB97F8F"/>
    <w:rsid w:val="4ABC70AC"/>
    <w:rsid w:val="4ABD5996"/>
    <w:rsid w:val="4ABF170F"/>
    <w:rsid w:val="4AC01910"/>
    <w:rsid w:val="4AC22FAD"/>
    <w:rsid w:val="4AC411B6"/>
    <w:rsid w:val="4AC5484B"/>
    <w:rsid w:val="4AC62A9D"/>
    <w:rsid w:val="4AC9149F"/>
    <w:rsid w:val="4ACB3EF4"/>
    <w:rsid w:val="4AD11442"/>
    <w:rsid w:val="4AD149B1"/>
    <w:rsid w:val="4AD64F49"/>
    <w:rsid w:val="4AD73AC6"/>
    <w:rsid w:val="4ADA6548"/>
    <w:rsid w:val="4AE7228E"/>
    <w:rsid w:val="4AE90539"/>
    <w:rsid w:val="4AEC1DD8"/>
    <w:rsid w:val="4AF018C8"/>
    <w:rsid w:val="4AF60EA8"/>
    <w:rsid w:val="4AF66159"/>
    <w:rsid w:val="4AFD6546"/>
    <w:rsid w:val="4B0062C7"/>
    <w:rsid w:val="4B007631"/>
    <w:rsid w:val="4B090BDC"/>
    <w:rsid w:val="4B0B5621"/>
    <w:rsid w:val="4B15132F"/>
    <w:rsid w:val="4B1530DD"/>
    <w:rsid w:val="4B1650A7"/>
    <w:rsid w:val="4B1B446B"/>
    <w:rsid w:val="4B245A16"/>
    <w:rsid w:val="4B256E65"/>
    <w:rsid w:val="4B2772B4"/>
    <w:rsid w:val="4B2A56AD"/>
    <w:rsid w:val="4B2C0426"/>
    <w:rsid w:val="4B2E78F9"/>
    <w:rsid w:val="4B3043BA"/>
    <w:rsid w:val="4B387CB0"/>
    <w:rsid w:val="4B3A0D95"/>
    <w:rsid w:val="4B413ED2"/>
    <w:rsid w:val="4B436A0B"/>
    <w:rsid w:val="4B4B6026"/>
    <w:rsid w:val="4B5005B9"/>
    <w:rsid w:val="4B507FA1"/>
    <w:rsid w:val="4B553E21"/>
    <w:rsid w:val="4B5A3BC6"/>
    <w:rsid w:val="4B5C4563"/>
    <w:rsid w:val="4B5F70FB"/>
    <w:rsid w:val="4B6651F5"/>
    <w:rsid w:val="4B6A5537"/>
    <w:rsid w:val="4B6C4CC7"/>
    <w:rsid w:val="4B6D2F19"/>
    <w:rsid w:val="4B724F3F"/>
    <w:rsid w:val="4B7C13AE"/>
    <w:rsid w:val="4B7F0E9E"/>
    <w:rsid w:val="4B8244EA"/>
    <w:rsid w:val="4B8B15F1"/>
    <w:rsid w:val="4B8E0947"/>
    <w:rsid w:val="4B8F02D0"/>
    <w:rsid w:val="4B9761E7"/>
    <w:rsid w:val="4B985ABC"/>
    <w:rsid w:val="4B9975E2"/>
    <w:rsid w:val="4BA06C91"/>
    <w:rsid w:val="4BA10E14"/>
    <w:rsid w:val="4BA968B3"/>
    <w:rsid w:val="4BA97CC9"/>
    <w:rsid w:val="4BB24DCF"/>
    <w:rsid w:val="4BB328F5"/>
    <w:rsid w:val="4BBE19C6"/>
    <w:rsid w:val="4BC704B1"/>
    <w:rsid w:val="4BC82845"/>
    <w:rsid w:val="4BCE772F"/>
    <w:rsid w:val="4BD25472"/>
    <w:rsid w:val="4BD369F1"/>
    <w:rsid w:val="4BD84307"/>
    <w:rsid w:val="4BE07B8E"/>
    <w:rsid w:val="4BE33DD6"/>
    <w:rsid w:val="4BE551A5"/>
    <w:rsid w:val="4BE55EEE"/>
    <w:rsid w:val="4BE56F53"/>
    <w:rsid w:val="4BE86A43"/>
    <w:rsid w:val="4BEC77C6"/>
    <w:rsid w:val="4BF35FBF"/>
    <w:rsid w:val="4BF74ED8"/>
    <w:rsid w:val="4BF76C86"/>
    <w:rsid w:val="4BFD2BB9"/>
    <w:rsid w:val="4C03678D"/>
    <w:rsid w:val="4C080E93"/>
    <w:rsid w:val="4C101AF6"/>
    <w:rsid w:val="4C15535E"/>
    <w:rsid w:val="4C1A52CD"/>
    <w:rsid w:val="4C1E06B7"/>
    <w:rsid w:val="4C20166C"/>
    <w:rsid w:val="4C2317D1"/>
    <w:rsid w:val="4C2A0E0A"/>
    <w:rsid w:val="4C2A3E39"/>
    <w:rsid w:val="4C303F46"/>
    <w:rsid w:val="4C341C88"/>
    <w:rsid w:val="4C343F17"/>
    <w:rsid w:val="4C3E48B5"/>
    <w:rsid w:val="4C3E6663"/>
    <w:rsid w:val="4C4B0D80"/>
    <w:rsid w:val="4C4B787D"/>
    <w:rsid w:val="4C5145E8"/>
    <w:rsid w:val="4C523EBC"/>
    <w:rsid w:val="4C560D01"/>
    <w:rsid w:val="4C59524B"/>
    <w:rsid w:val="4C5B0FC3"/>
    <w:rsid w:val="4C5D11DF"/>
    <w:rsid w:val="4C5E4F57"/>
    <w:rsid w:val="4C6065D9"/>
    <w:rsid w:val="4C6360CA"/>
    <w:rsid w:val="4C651E42"/>
    <w:rsid w:val="4C6562E6"/>
    <w:rsid w:val="4C681932"/>
    <w:rsid w:val="4C696B2F"/>
    <w:rsid w:val="4C6C1422"/>
    <w:rsid w:val="4C72455F"/>
    <w:rsid w:val="4C7E4CB1"/>
    <w:rsid w:val="4C800A2A"/>
    <w:rsid w:val="4C8229F4"/>
    <w:rsid w:val="4C862A12"/>
    <w:rsid w:val="4C866699"/>
    <w:rsid w:val="4C8F4ED7"/>
    <w:rsid w:val="4C9444D5"/>
    <w:rsid w:val="4C967082"/>
    <w:rsid w:val="4C9952B8"/>
    <w:rsid w:val="4CA50490"/>
    <w:rsid w:val="4CA8481F"/>
    <w:rsid w:val="4CAA1F4A"/>
    <w:rsid w:val="4CAF57B3"/>
    <w:rsid w:val="4CB00B25"/>
    <w:rsid w:val="4CB30DFF"/>
    <w:rsid w:val="4CB701C3"/>
    <w:rsid w:val="4CBB3F4D"/>
    <w:rsid w:val="4CBD1D79"/>
    <w:rsid w:val="4CBD3A2C"/>
    <w:rsid w:val="4CC0176E"/>
    <w:rsid w:val="4CC41E4C"/>
    <w:rsid w:val="4CC530AB"/>
    <w:rsid w:val="4CCE3E8B"/>
    <w:rsid w:val="4CCE5C39"/>
    <w:rsid w:val="4CD26D0B"/>
    <w:rsid w:val="4CD30E24"/>
    <w:rsid w:val="4CD6689C"/>
    <w:rsid w:val="4CD9638C"/>
    <w:rsid w:val="4CDC6719"/>
    <w:rsid w:val="4CE03BBE"/>
    <w:rsid w:val="4CE36D98"/>
    <w:rsid w:val="4CE372B9"/>
    <w:rsid w:val="4CE511D4"/>
    <w:rsid w:val="4CE76CFB"/>
    <w:rsid w:val="4CEE1E37"/>
    <w:rsid w:val="4CEF5BAF"/>
    <w:rsid w:val="4CEF795D"/>
    <w:rsid w:val="4CF030CE"/>
    <w:rsid w:val="4CFD651E"/>
    <w:rsid w:val="4CFE5DCC"/>
    <w:rsid w:val="4D004428"/>
    <w:rsid w:val="4D023B34"/>
    <w:rsid w:val="4D072EF9"/>
    <w:rsid w:val="4D087989"/>
    <w:rsid w:val="4D096C71"/>
    <w:rsid w:val="4D1341C6"/>
    <w:rsid w:val="4D1B2E71"/>
    <w:rsid w:val="4D1D02CA"/>
    <w:rsid w:val="4D1F1116"/>
    <w:rsid w:val="4D205169"/>
    <w:rsid w:val="4D21045F"/>
    <w:rsid w:val="4D226BE9"/>
    <w:rsid w:val="4D232633"/>
    <w:rsid w:val="4D240D30"/>
    <w:rsid w:val="4D297313"/>
    <w:rsid w:val="4D2B308B"/>
    <w:rsid w:val="4D2E2B7B"/>
    <w:rsid w:val="4D2E66D8"/>
    <w:rsid w:val="4D3637DE"/>
    <w:rsid w:val="4D3D2DBF"/>
    <w:rsid w:val="4D4128AF"/>
    <w:rsid w:val="4D445EFB"/>
    <w:rsid w:val="4D493511"/>
    <w:rsid w:val="4D4B6A9F"/>
    <w:rsid w:val="4D512A58"/>
    <w:rsid w:val="4D592737"/>
    <w:rsid w:val="4D5C3245"/>
    <w:rsid w:val="4D5E41AC"/>
    <w:rsid w:val="4D616AAD"/>
    <w:rsid w:val="4D662315"/>
    <w:rsid w:val="4D695962"/>
    <w:rsid w:val="4D6E11CA"/>
    <w:rsid w:val="4D7209E7"/>
    <w:rsid w:val="4D720CBA"/>
    <w:rsid w:val="4D730021"/>
    <w:rsid w:val="4D73058E"/>
    <w:rsid w:val="4D7367E0"/>
    <w:rsid w:val="4D76426D"/>
    <w:rsid w:val="4D7E765F"/>
    <w:rsid w:val="4D87403A"/>
    <w:rsid w:val="4D8A1BA4"/>
    <w:rsid w:val="4D8B0032"/>
    <w:rsid w:val="4D8F4F60"/>
    <w:rsid w:val="4D907392"/>
    <w:rsid w:val="4D924EB8"/>
    <w:rsid w:val="4D9C1893"/>
    <w:rsid w:val="4D9E1AAF"/>
    <w:rsid w:val="4D9E3B3A"/>
    <w:rsid w:val="4DAD1CF2"/>
    <w:rsid w:val="4DB03683"/>
    <w:rsid w:val="4DB96249"/>
    <w:rsid w:val="4DBC2D53"/>
    <w:rsid w:val="4DC94652"/>
    <w:rsid w:val="4DCA75CA"/>
    <w:rsid w:val="4DCB100E"/>
    <w:rsid w:val="4DCF7EBB"/>
    <w:rsid w:val="4DD12B21"/>
    <w:rsid w:val="4DD74FC1"/>
    <w:rsid w:val="4DD92AE7"/>
    <w:rsid w:val="4DD94895"/>
    <w:rsid w:val="4DDC6134"/>
    <w:rsid w:val="4DE12B1C"/>
    <w:rsid w:val="4DE35714"/>
    <w:rsid w:val="4DE4323A"/>
    <w:rsid w:val="4DE64836"/>
    <w:rsid w:val="4DE77B3D"/>
    <w:rsid w:val="4DED6593"/>
    <w:rsid w:val="4DF94F37"/>
    <w:rsid w:val="4DFD06EC"/>
    <w:rsid w:val="4E003A97"/>
    <w:rsid w:val="4E015B9A"/>
    <w:rsid w:val="4E017E91"/>
    <w:rsid w:val="4E04568A"/>
    <w:rsid w:val="4E0479C5"/>
    <w:rsid w:val="4E086F29"/>
    <w:rsid w:val="4E0B1523"/>
    <w:rsid w:val="4E127DA7"/>
    <w:rsid w:val="4E1A4EAE"/>
    <w:rsid w:val="4E1F24C4"/>
    <w:rsid w:val="4E296E9F"/>
    <w:rsid w:val="4E2F2707"/>
    <w:rsid w:val="4E3201B2"/>
    <w:rsid w:val="4E335445"/>
    <w:rsid w:val="4E346480"/>
    <w:rsid w:val="4E350587"/>
    <w:rsid w:val="4E3715BC"/>
    <w:rsid w:val="4E375A60"/>
    <w:rsid w:val="4E3F4BEF"/>
    <w:rsid w:val="4E3F6E49"/>
    <w:rsid w:val="4E41243B"/>
    <w:rsid w:val="4E434405"/>
    <w:rsid w:val="4E451F2B"/>
    <w:rsid w:val="4E4A5793"/>
    <w:rsid w:val="4E4E1B7C"/>
    <w:rsid w:val="4E4F2DA9"/>
    <w:rsid w:val="4E551CA6"/>
    <w:rsid w:val="4E57335C"/>
    <w:rsid w:val="4E5959D6"/>
    <w:rsid w:val="4E5B5CFD"/>
    <w:rsid w:val="4E5E123E"/>
    <w:rsid w:val="4E6974F8"/>
    <w:rsid w:val="4E712E9D"/>
    <w:rsid w:val="4E740A62"/>
    <w:rsid w:val="4E775E5C"/>
    <w:rsid w:val="4E7E368F"/>
    <w:rsid w:val="4E8567CB"/>
    <w:rsid w:val="4E865398"/>
    <w:rsid w:val="4E870795"/>
    <w:rsid w:val="4E872543"/>
    <w:rsid w:val="4E880069"/>
    <w:rsid w:val="4E915170"/>
    <w:rsid w:val="4E916F1E"/>
    <w:rsid w:val="4E9407BC"/>
    <w:rsid w:val="4E9448CF"/>
    <w:rsid w:val="4E962786"/>
    <w:rsid w:val="4E9E788D"/>
    <w:rsid w:val="4EA01CF9"/>
    <w:rsid w:val="4EA03605"/>
    <w:rsid w:val="4EAC01FC"/>
    <w:rsid w:val="4EAE45C0"/>
    <w:rsid w:val="4EB90223"/>
    <w:rsid w:val="4EBD41B7"/>
    <w:rsid w:val="4EC05A55"/>
    <w:rsid w:val="4EC1538E"/>
    <w:rsid w:val="4EC1723F"/>
    <w:rsid w:val="4ECA076F"/>
    <w:rsid w:val="4ECB793E"/>
    <w:rsid w:val="4ECF0762"/>
    <w:rsid w:val="4ED1689E"/>
    <w:rsid w:val="4ED16A53"/>
    <w:rsid w:val="4ED237C4"/>
    <w:rsid w:val="4EDC50E3"/>
    <w:rsid w:val="4EE259CC"/>
    <w:rsid w:val="4EE3108F"/>
    <w:rsid w:val="4EE51018"/>
    <w:rsid w:val="4EF36ABA"/>
    <w:rsid w:val="4EF474AD"/>
    <w:rsid w:val="4EF96DD3"/>
    <w:rsid w:val="4EFB083B"/>
    <w:rsid w:val="4EFB4CDF"/>
    <w:rsid w:val="4EFD595E"/>
    <w:rsid w:val="4F043B94"/>
    <w:rsid w:val="4F05790C"/>
    <w:rsid w:val="4F0B3174"/>
    <w:rsid w:val="4F0B5139"/>
    <w:rsid w:val="4F0F42E7"/>
    <w:rsid w:val="4F1F277C"/>
    <w:rsid w:val="4F2908A4"/>
    <w:rsid w:val="4F29137D"/>
    <w:rsid w:val="4F2935FA"/>
    <w:rsid w:val="4F2C4E99"/>
    <w:rsid w:val="4F3124AF"/>
    <w:rsid w:val="4F343C72"/>
    <w:rsid w:val="4F382CBA"/>
    <w:rsid w:val="4F3B332E"/>
    <w:rsid w:val="4F3C1025"/>
    <w:rsid w:val="4F416B96"/>
    <w:rsid w:val="4F443F90"/>
    <w:rsid w:val="4F4A3571"/>
    <w:rsid w:val="4F4C1097"/>
    <w:rsid w:val="4F4C25C9"/>
    <w:rsid w:val="4F4E3061"/>
    <w:rsid w:val="4F555702"/>
    <w:rsid w:val="4F593FED"/>
    <w:rsid w:val="4F5955AB"/>
    <w:rsid w:val="4F5A0499"/>
    <w:rsid w:val="4F610FE6"/>
    <w:rsid w:val="4F6412DC"/>
    <w:rsid w:val="4F67286E"/>
    <w:rsid w:val="4F684367"/>
    <w:rsid w:val="4F714FA1"/>
    <w:rsid w:val="4F73290C"/>
    <w:rsid w:val="4F734876"/>
    <w:rsid w:val="4F756840"/>
    <w:rsid w:val="4F786330"/>
    <w:rsid w:val="4F7B372A"/>
    <w:rsid w:val="4F7F29EB"/>
    <w:rsid w:val="4F7F4E05"/>
    <w:rsid w:val="4F950C90"/>
    <w:rsid w:val="4F98252E"/>
    <w:rsid w:val="4F9842DC"/>
    <w:rsid w:val="4F9975F8"/>
    <w:rsid w:val="4F9A0054"/>
    <w:rsid w:val="4FA15887"/>
    <w:rsid w:val="4FA161E3"/>
    <w:rsid w:val="4FA6502A"/>
    <w:rsid w:val="4FAE7650"/>
    <w:rsid w:val="4FAF3256"/>
    <w:rsid w:val="4FB426AD"/>
    <w:rsid w:val="4FB758F2"/>
    <w:rsid w:val="4FB853A1"/>
    <w:rsid w:val="4FBA32EF"/>
    <w:rsid w:val="4FBC446F"/>
    <w:rsid w:val="4FBE01E7"/>
    <w:rsid w:val="4FC067CC"/>
    <w:rsid w:val="4FC518B0"/>
    <w:rsid w:val="4FCB6460"/>
    <w:rsid w:val="4FD317B8"/>
    <w:rsid w:val="4FD3445D"/>
    <w:rsid w:val="4FD61F35"/>
    <w:rsid w:val="4FD70497"/>
    <w:rsid w:val="4FD83492"/>
    <w:rsid w:val="4FDC3661"/>
    <w:rsid w:val="4FE21622"/>
    <w:rsid w:val="4FE439C5"/>
    <w:rsid w:val="4FE5311A"/>
    <w:rsid w:val="4FEC7DC2"/>
    <w:rsid w:val="4FED2CB8"/>
    <w:rsid w:val="4FEE380D"/>
    <w:rsid w:val="4FF05EC6"/>
    <w:rsid w:val="4FF31B0C"/>
    <w:rsid w:val="4FF43C08"/>
    <w:rsid w:val="4FF57940"/>
    <w:rsid w:val="4FF97471"/>
    <w:rsid w:val="4FFA6D45"/>
    <w:rsid w:val="4FFB4014"/>
    <w:rsid w:val="4FFC14C2"/>
    <w:rsid w:val="4FFC2ABD"/>
    <w:rsid w:val="4FFC486B"/>
    <w:rsid w:val="4FFE4A87"/>
    <w:rsid w:val="4FFF0AC1"/>
    <w:rsid w:val="500255D3"/>
    <w:rsid w:val="500468E2"/>
    <w:rsid w:val="500A342C"/>
    <w:rsid w:val="500F0A42"/>
    <w:rsid w:val="50131BB5"/>
    <w:rsid w:val="5019541D"/>
    <w:rsid w:val="501C315F"/>
    <w:rsid w:val="501E5109"/>
    <w:rsid w:val="50250266"/>
    <w:rsid w:val="50285660"/>
    <w:rsid w:val="502D711A"/>
    <w:rsid w:val="502E3F4E"/>
    <w:rsid w:val="502F2E92"/>
    <w:rsid w:val="50332613"/>
    <w:rsid w:val="50334005"/>
    <w:rsid w:val="503C735D"/>
    <w:rsid w:val="503E30D6"/>
    <w:rsid w:val="504306EC"/>
    <w:rsid w:val="50441CFB"/>
    <w:rsid w:val="50494C0B"/>
    <w:rsid w:val="504C2888"/>
    <w:rsid w:val="505428F9"/>
    <w:rsid w:val="505521CD"/>
    <w:rsid w:val="50554E01"/>
    <w:rsid w:val="506F328F"/>
    <w:rsid w:val="50715259"/>
    <w:rsid w:val="507E6B1D"/>
    <w:rsid w:val="50830AE8"/>
    <w:rsid w:val="50852AB2"/>
    <w:rsid w:val="508A00C9"/>
    <w:rsid w:val="50A078EC"/>
    <w:rsid w:val="50AD025B"/>
    <w:rsid w:val="50B11AF9"/>
    <w:rsid w:val="50B1217B"/>
    <w:rsid w:val="50BB64D4"/>
    <w:rsid w:val="50C00528"/>
    <w:rsid w:val="50C11611"/>
    <w:rsid w:val="50C23F56"/>
    <w:rsid w:val="50C25AB5"/>
    <w:rsid w:val="50C555A5"/>
    <w:rsid w:val="50C62458"/>
    <w:rsid w:val="50C86E43"/>
    <w:rsid w:val="50C91FC5"/>
    <w:rsid w:val="50CD0660"/>
    <w:rsid w:val="50D70E34"/>
    <w:rsid w:val="50DA1089"/>
    <w:rsid w:val="50DB6B76"/>
    <w:rsid w:val="50DC4E4F"/>
    <w:rsid w:val="50E27F05"/>
    <w:rsid w:val="50E84DEF"/>
    <w:rsid w:val="50EF2622"/>
    <w:rsid w:val="50F43794"/>
    <w:rsid w:val="50F6750C"/>
    <w:rsid w:val="50FD4D3F"/>
    <w:rsid w:val="51031C29"/>
    <w:rsid w:val="510460CD"/>
    <w:rsid w:val="51071719"/>
    <w:rsid w:val="510A2FB8"/>
    <w:rsid w:val="510E1BA5"/>
    <w:rsid w:val="510F6820"/>
    <w:rsid w:val="511029EB"/>
    <w:rsid w:val="51117398"/>
    <w:rsid w:val="511625FC"/>
    <w:rsid w:val="512247A5"/>
    <w:rsid w:val="51234079"/>
    <w:rsid w:val="51266A33"/>
    <w:rsid w:val="512A365A"/>
    <w:rsid w:val="51314CFE"/>
    <w:rsid w:val="51316796"/>
    <w:rsid w:val="51352BFD"/>
    <w:rsid w:val="513A39FA"/>
    <w:rsid w:val="513C37FC"/>
    <w:rsid w:val="51402E7D"/>
    <w:rsid w:val="51413CBC"/>
    <w:rsid w:val="514209A3"/>
    <w:rsid w:val="51441B43"/>
    <w:rsid w:val="514648DC"/>
    <w:rsid w:val="5147420C"/>
    <w:rsid w:val="51477D68"/>
    <w:rsid w:val="514A7858"/>
    <w:rsid w:val="514C35D0"/>
    <w:rsid w:val="51597A9B"/>
    <w:rsid w:val="515D3A2F"/>
    <w:rsid w:val="515F77F3"/>
    <w:rsid w:val="51671B48"/>
    <w:rsid w:val="516721B8"/>
    <w:rsid w:val="51673B60"/>
    <w:rsid w:val="516B68A8"/>
    <w:rsid w:val="5176445A"/>
    <w:rsid w:val="51850890"/>
    <w:rsid w:val="5187285A"/>
    <w:rsid w:val="51947C73"/>
    <w:rsid w:val="519805C3"/>
    <w:rsid w:val="51984A67"/>
    <w:rsid w:val="519A1424"/>
    <w:rsid w:val="519B6306"/>
    <w:rsid w:val="519D207E"/>
    <w:rsid w:val="51A21442"/>
    <w:rsid w:val="51AB6549"/>
    <w:rsid w:val="51BF1FF4"/>
    <w:rsid w:val="51C25640"/>
    <w:rsid w:val="51C2710C"/>
    <w:rsid w:val="51CA0754"/>
    <w:rsid w:val="51CA4ABA"/>
    <w:rsid w:val="51CB6BEB"/>
    <w:rsid w:val="51D0506A"/>
    <w:rsid w:val="51D27626"/>
    <w:rsid w:val="51D87B8B"/>
    <w:rsid w:val="51DF61F2"/>
    <w:rsid w:val="51E15D1C"/>
    <w:rsid w:val="51E17FAD"/>
    <w:rsid w:val="51E952C3"/>
    <w:rsid w:val="51F00477"/>
    <w:rsid w:val="51F021AD"/>
    <w:rsid w:val="51F35F11"/>
    <w:rsid w:val="51F85506"/>
    <w:rsid w:val="51FC011E"/>
    <w:rsid w:val="51FC6DA4"/>
    <w:rsid w:val="51FD48CA"/>
    <w:rsid w:val="51FF4AE6"/>
    <w:rsid w:val="51FF6894"/>
    <w:rsid w:val="52007E97"/>
    <w:rsid w:val="5201085F"/>
    <w:rsid w:val="520B6FE7"/>
    <w:rsid w:val="520E0886"/>
    <w:rsid w:val="520E6AD8"/>
    <w:rsid w:val="52100AA2"/>
    <w:rsid w:val="52123104"/>
    <w:rsid w:val="52166E3A"/>
    <w:rsid w:val="521701EA"/>
    <w:rsid w:val="521B6B6B"/>
    <w:rsid w:val="5221680B"/>
    <w:rsid w:val="52232583"/>
    <w:rsid w:val="522C6DA2"/>
    <w:rsid w:val="522E0F28"/>
    <w:rsid w:val="52344790"/>
    <w:rsid w:val="52350508"/>
    <w:rsid w:val="52374280"/>
    <w:rsid w:val="52393012"/>
    <w:rsid w:val="523C3645"/>
    <w:rsid w:val="523D116B"/>
    <w:rsid w:val="524A104D"/>
    <w:rsid w:val="524D13AE"/>
    <w:rsid w:val="524D5852"/>
    <w:rsid w:val="52505342"/>
    <w:rsid w:val="52552958"/>
    <w:rsid w:val="525C3CE7"/>
    <w:rsid w:val="525C548E"/>
    <w:rsid w:val="52601B49"/>
    <w:rsid w:val="526112FD"/>
    <w:rsid w:val="526130AB"/>
    <w:rsid w:val="52650DED"/>
    <w:rsid w:val="526E7576"/>
    <w:rsid w:val="52716224"/>
    <w:rsid w:val="5277467D"/>
    <w:rsid w:val="527821A3"/>
    <w:rsid w:val="527B23BF"/>
    <w:rsid w:val="527C1C93"/>
    <w:rsid w:val="527F7BD9"/>
    <w:rsid w:val="52884ADC"/>
    <w:rsid w:val="528A2602"/>
    <w:rsid w:val="528E779C"/>
    <w:rsid w:val="529A036B"/>
    <w:rsid w:val="52A336C4"/>
    <w:rsid w:val="52A37C23"/>
    <w:rsid w:val="52A55F09"/>
    <w:rsid w:val="52A5743C"/>
    <w:rsid w:val="52AA4A52"/>
    <w:rsid w:val="52B14033"/>
    <w:rsid w:val="52B96A43"/>
    <w:rsid w:val="52BF457A"/>
    <w:rsid w:val="52C505B7"/>
    <w:rsid w:val="52CA50F4"/>
    <w:rsid w:val="52CC2C1B"/>
    <w:rsid w:val="52CD24EF"/>
    <w:rsid w:val="52D10231"/>
    <w:rsid w:val="52E11A7E"/>
    <w:rsid w:val="52E82D23"/>
    <w:rsid w:val="52EB0BC7"/>
    <w:rsid w:val="52F45CCD"/>
    <w:rsid w:val="52F51A03"/>
    <w:rsid w:val="52F932E4"/>
    <w:rsid w:val="53081779"/>
    <w:rsid w:val="530C1269"/>
    <w:rsid w:val="530F1502"/>
    <w:rsid w:val="53125328"/>
    <w:rsid w:val="53163E96"/>
    <w:rsid w:val="531B76FE"/>
    <w:rsid w:val="53207EF7"/>
    <w:rsid w:val="532866FC"/>
    <w:rsid w:val="532C022F"/>
    <w:rsid w:val="53341467"/>
    <w:rsid w:val="5334431C"/>
    <w:rsid w:val="53346A12"/>
    <w:rsid w:val="53373E0C"/>
    <w:rsid w:val="53397B84"/>
    <w:rsid w:val="533D58C6"/>
    <w:rsid w:val="534055C7"/>
    <w:rsid w:val="53413128"/>
    <w:rsid w:val="5342371F"/>
    <w:rsid w:val="53514ECE"/>
    <w:rsid w:val="53566867"/>
    <w:rsid w:val="53582700"/>
    <w:rsid w:val="535D7F7D"/>
    <w:rsid w:val="536270DB"/>
    <w:rsid w:val="536919E3"/>
    <w:rsid w:val="536C1D08"/>
    <w:rsid w:val="536C61AC"/>
    <w:rsid w:val="536D5A8A"/>
    <w:rsid w:val="536E3CD2"/>
    <w:rsid w:val="53725590"/>
    <w:rsid w:val="537F369D"/>
    <w:rsid w:val="537F5EDF"/>
    <w:rsid w:val="5382777D"/>
    <w:rsid w:val="53852DC9"/>
    <w:rsid w:val="538D1507"/>
    <w:rsid w:val="5394437E"/>
    <w:rsid w:val="53952E53"/>
    <w:rsid w:val="539C44A4"/>
    <w:rsid w:val="539E5689"/>
    <w:rsid w:val="539F525E"/>
    <w:rsid w:val="53AA4422"/>
    <w:rsid w:val="53B03160"/>
    <w:rsid w:val="53B611D5"/>
    <w:rsid w:val="53B710B7"/>
    <w:rsid w:val="53BA6F17"/>
    <w:rsid w:val="53BC41A6"/>
    <w:rsid w:val="53BF0089"/>
    <w:rsid w:val="53C102A5"/>
    <w:rsid w:val="53C33A31"/>
    <w:rsid w:val="53C51418"/>
    <w:rsid w:val="53C9715A"/>
    <w:rsid w:val="53CA4C80"/>
    <w:rsid w:val="53CC09F8"/>
    <w:rsid w:val="53CE4609"/>
    <w:rsid w:val="53D130B9"/>
    <w:rsid w:val="53D13330"/>
    <w:rsid w:val="53D37FD9"/>
    <w:rsid w:val="53D578AD"/>
    <w:rsid w:val="53DC50DF"/>
    <w:rsid w:val="53DF7D24"/>
    <w:rsid w:val="53E04E54"/>
    <w:rsid w:val="53E37401"/>
    <w:rsid w:val="53E83104"/>
    <w:rsid w:val="53F00B8B"/>
    <w:rsid w:val="53F046E7"/>
    <w:rsid w:val="53FA7313"/>
    <w:rsid w:val="53FF2B7C"/>
    <w:rsid w:val="5402266C"/>
    <w:rsid w:val="54041B2C"/>
    <w:rsid w:val="54060074"/>
    <w:rsid w:val="54063F0A"/>
    <w:rsid w:val="540A7CAB"/>
    <w:rsid w:val="540D34EB"/>
    <w:rsid w:val="540F2A41"/>
    <w:rsid w:val="541303D5"/>
    <w:rsid w:val="54224ABC"/>
    <w:rsid w:val="5425237B"/>
    <w:rsid w:val="5426635A"/>
    <w:rsid w:val="54270D01"/>
    <w:rsid w:val="54280325"/>
    <w:rsid w:val="54286607"/>
    <w:rsid w:val="54295A39"/>
    <w:rsid w:val="542F6599"/>
    <w:rsid w:val="54300ECB"/>
    <w:rsid w:val="54322F51"/>
    <w:rsid w:val="543C16DA"/>
    <w:rsid w:val="543F741C"/>
    <w:rsid w:val="544861CD"/>
    <w:rsid w:val="544C3241"/>
    <w:rsid w:val="545033D7"/>
    <w:rsid w:val="54520EFE"/>
    <w:rsid w:val="545A0822"/>
    <w:rsid w:val="545E3D46"/>
    <w:rsid w:val="545F186C"/>
    <w:rsid w:val="545F361A"/>
    <w:rsid w:val="54613DA6"/>
    <w:rsid w:val="54614835"/>
    <w:rsid w:val="546155E5"/>
    <w:rsid w:val="546450D5"/>
    <w:rsid w:val="546868CA"/>
    <w:rsid w:val="546C2EF7"/>
    <w:rsid w:val="546D1636"/>
    <w:rsid w:val="546E6337"/>
    <w:rsid w:val="546F5EAC"/>
    <w:rsid w:val="547058E0"/>
    <w:rsid w:val="547A0EBA"/>
    <w:rsid w:val="54901A26"/>
    <w:rsid w:val="54907C78"/>
    <w:rsid w:val="54921C42"/>
    <w:rsid w:val="54992125"/>
    <w:rsid w:val="549A4580"/>
    <w:rsid w:val="549A71BE"/>
    <w:rsid w:val="54A31759"/>
    <w:rsid w:val="54A92AE8"/>
    <w:rsid w:val="54A95C0B"/>
    <w:rsid w:val="54AE00FE"/>
    <w:rsid w:val="54B25E40"/>
    <w:rsid w:val="54B32820"/>
    <w:rsid w:val="54C21D3D"/>
    <w:rsid w:val="54C47921"/>
    <w:rsid w:val="54C6369A"/>
    <w:rsid w:val="54CC5154"/>
    <w:rsid w:val="54CE2C62"/>
    <w:rsid w:val="54D44008"/>
    <w:rsid w:val="54D620C6"/>
    <w:rsid w:val="54D77655"/>
    <w:rsid w:val="54DA405D"/>
    <w:rsid w:val="54E13EC1"/>
    <w:rsid w:val="54E375AA"/>
    <w:rsid w:val="54ED46B7"/>
    <w:rsid w:val="54EF2BF0"/>
    <w:rsid w:val="54F12F9E"/>
    <w:rsid w:val="54F40B1A"/>
    <w:rsid w:val="54FB1595"/>
    <w:rsid w:val="54FB5314"/>
    <w:rsid w:val="54FC3A34"/>
    <w:rsid w:val="54FE4BE1"/>
    <w:rsid w:val="54FE72D7"/>
    <w:rsid w:val="5503669C"/>
    <w:rsid w:val="55050666"/>
    <w:rsid w:val="550A6114"/>
    <w:rsid w:val="550A7A2A"/>
    <w:rsid w:val="550C37A2"/>
    <w:rsid w:val="550F5041"/>
    <w:rsid w:val="5511602F"/>
    <w:rsid w:val="551B70A5"/>
    <w:rsid w:val="55252FF7"/>
    <w:rsid w:val="55287EB0"/>
    <w:rsid w:val="552B174F"/>
    <w:rsid w:val="552F3C01"/>
    <w:rsid w:val="554A7E27"/>
    <w:rsid w:val="555020D9"/>
    <w:rsid w:val="55515659"/>
    <w:rsid w:val="55546EF7"/>
    <w:rsid w:val="555A000A"/>
    <w:rsid w:val="555B0286"/>
    <w:rsid w:val="555B64D8"/>
    <w:rsid w:val="555E48BF"/>
    <w:rsid w:val="5560764A"/>
    <w:rsid w:val="55644D78"/>
    <w:rsid w:val="556A04C9"/>
    <w:rsid w:val="556B42F2"/>
    <w:rsid w:val="556C5FB7"/>
    <w:rsid w:val="55722A84"/>
    <w:rsid w:val="557D644E"/>
    <w:rsid w:val="55855303"/>
    <w:rsid w:val="55872E29"/>
    <w:rsid w:val="558A19BE"/>
    <w:rsid w:val="558B219B"/>
    <w:rsid w:val="55930B2C"/>
    <w:rsid w:val="55963F21"/>
    <w:rsid w:val="559806B9"/>
    <w:rsid w:val="55986DE4"/>
    <w:rsid w:val="559B68D4"/>
    <w:rsid w:val="55A03EEB"/>
    <w:rsid w:val="55A84539"/>
    <w:rsid w:val="55AC288F"/>
    <w:rsid w:val="55AC6D33"/>
    <w:rsid w:val="55AE6607"/>
    <w:rsid w:val="55B300C2"/>
    <w:rsid w:val="55B34F25"/>
    <w:rsid w:val="55B41744"/>
    <w:rsid w:val="55B55408"/>
    <w:rsid w:val="55B57DE5"/>
    <w:rsid w:val="55B701B9"/>
    <w:rsid w:val="55C4407D"/>
    <w:rsid w:val="55C87347"/>
    <w:rsid w:val="55CE1CA9"/>
    <w:rsid w:val="55D32512"/>
    <w:rsid w:val="55DC7137"/>
    <w:rsid w:val="55E262B1"/>
    <w:rsid w:val="55E71B19"/>
    <w:rsid w:val="55E76CAF"/>
    <w:rsid w:val="55E77206"/>
    <w:rsid w:val="55E97640"/>
    <w:rsid w:val="55F36710"/>
    <w:rsid w:val="55F528C1"/>
    <w:rsid w:val="55F81F79"/>
    <w:rsid w:val="55FB302C"/>
    <w:rsid w:val="56020701"/>
    <w:rsid w:val="56073F6A"/>
    <w:rsid w:val="560E354A"/>
    <w:rsid w:val="560F6013"/>
    <w:rsid w:val="5612451A"/>
    <w:rsid w:val="561B17C3"/>
    <w:rsid w:val="561D378D"/>
    <w:rsid w:val="561F12B3"/>
    <w:rsid w:val="562348D9"/>
    <w:rsid w:val="562941C0"/>
    <w:rsid w:val="562E4C15"/>
    <w:rsid w:val="56312D95"/>
    <w:rsid w:val="56334D5F"/>
    <w:rsid w:val="563665FD"/>
    <w:rsid w:val="563A433F"/>
    <w:rsid w:val="563E7DD8"/>
    <w:rsid w:val="564451BE"/>
    <w:rsid w:val="56446F6C"/>
    <w:rsid w:val="56453CA6"/>
    <w:rsid w:val="564D4072"/>
    <w:rsid w:val="564D771B"/>
    <w:rsid w:val="564F34A5"/>
    <w:rsid w:val="56521689"/>
    <w:rsid w:val="56523597"/>
    <w:rsid w:val="5652573E"/>
    <w:rsid w:val="56554CD5"/>
    <w:rsid w:val="56595625"/>
    <w:rsid w:val="565A248B"/>
    <w:rsid w:val="565E489A"/>
    <w:rsid w:val="565E627F"/>
    <w:rsid w:val="565F7902"/>
    <w:rsid w:val="56617B1E"/>
    <w:rsid w:val="566273F2"/>
    <w:rsid w:val="56690780"/>
    <w:rsid w:val="566B62A7"/>
    <w:rsid w:val="566C201F"/>
    <w:rsid w:val="56705FB3"/>
    <w:rsid w:val="56707D61"/>
    <w:rsid w:val="56791DFC"/>
    <w:rsid w:val="567E54E5"/>
    <w:rsid w:val="56834170"/>
    <w:rsid w:val="568A4AA8"/>
    <w:rsid w:val="56952275"/>
    <w:rsid w:val="5697055A"/>
    <w:rsid w:val="56A06615"/>
    <w:rsid w:val="56A20F4C"/>
    <w:rsid w:val="56A417B8"/>
    <w:rsid w:val="56A63783"/>
    <w:rsid w:val="56A71C21"/>
    <w:rsid w:val="56AA5540"/>
    <w:rsid w:val="56AB085D"/>
    <w:rsid w:val="56AD456F"/>
    <w:rsid w:val="56AD68BF"/>
    <w:rsid w:val="56B61C6F"/>
    <w:rsid w:val="56C0608C"/>
    <w:rsid w:val="56C63E25"/>
    <w:rsid w:val="56CA56C3"/>
    <w:rsid w:val="56CF2CD9"/>
    <w:rsid w:val="56D1024A"/>
    <w:rsid w:val="56D402F0"/>
    <w:rsid w:val="56D57BC4"/>
    <w:rsid w:val="56DC53F6"/>
    <w:rsid w:val="56E04EE6"/>
    <w:rsid w:val="56E32780"/>
    <w:rsid w:val="56E9366F"/>
    <w:rsid w:val="56EE1059"/>
    <w:rsid w:val="56F049FE"/>
    <w:rsid w:val="56F40992"/>
    <w:rsid w:val="56F664B8"/>
    <w:rsid w:val="56F92333"/>
    <w:rsid w:val="570010E5"/>
    <w:rsid w:val="5705494D"/>
    <w:rsid w:val="570652F5"/>
    <w:rsid w:val="57106E4E"/>
    <w:rsid w:val="57160908"/>
    <w:rsid w:val="571B7CCD"/>
    <w:rsid w:val="571F7091"/>
    <w:rsid w:val="57203535"/>
    <w:rsid w:val="572052E3"/>
    <w:rsid w:val="572A12AD"/>
    <w:rsid w:val="572D17AE"/>
    <w:rsid w:val="573214BA"/>
    <w:rsid w:val="57334B76"/>
    <w:rsid w:val="5735149A"/>
    <w:rsid w:val="573C40E7"/>
    <w:rsid w:val="57454D4A"/>
    <w:rsid w:val="57457BBE"/>
    <w:rsid w:val="574B60D8"/>
    <w:rsid w:val="574B731A"/>
    <w:rsid w:val="574D3BFE"/>
    <w:rsid w:val="57541431"/>
    <w:rsid w:val="575431DF"/>
    <w:rsid w:val="57562FB0"/>
    <w:rsid w:val="575647F6"/>
    <w:rsid w:val="575925A3"/>
    <w:rsid w:val="57597595"/>
    <w:rsid w:val="575B5553"/>
    <w:rsid w:val="576158FB"/>
    <w:rsid w:val="576176AA"/>
    <w:rsid w:val="576D604E"/>
    <w:rsid w:val="576D7968"/>
    <w:rsid w:val="57713D91"/>
    <w:rsid w:val="57783371"/>
    <w:rsid w:val="577949F3"/>
    <w:rsid w:val="57801216"/>
    <w:rsid w:val="5783164D"/>
    <w:rsid w:val="57833AC4"/>
    <w:rsid w:val="57853398"/>
    <w:rsid w:val="57995095"/>
    <w:rsid w:val="579E26AC"/>
    <w:rsid w:val="579E445A"/>
    <w:rsid w:val="57A001D2"/>
    <w:rsid w:val="57AB6AD5"/>
    <w:rsid w:val="57AF6667"/>
    <w:rsid w:val="57B91294"/>
    <w:rsid w:val="57BE30FD"/>
    <w:rsid w:val="57C151C3"/>
    <w:rsid w:val="57C540DC"/>
    <w:rsid w:val="57C92968"/>
    <w:rsid w:val="57C956CF"/>
    <w:rsid w:val="57D82C38"/>
    <w:rsid w:val="57DD31D4"/>
    <w:rsid w:val="57E52089"/>
    <w:rsid w:val="57EF1159"/>
    <w:rsid w:val="57F30C49"/>
    <w:rsid w:val="57F41038"/>
    <w:rsid w:val="57F66044"/>
    <w:rsid w:val="57F740DC"/>
    <w:rsid w:val="580746F5"/>
    <w:rsid w:val="58135796"/>
    <w:rsid w:val="58136BF6"/>
    <w:rsid w:val="58150BC0"/>
    <w:rsid w:val="582232DD"/>
    <w:rsid w:val="58232F61"/>
    <w:rsid w:val="58242BB1"/>
    <w:rsid w:val="582535C8"/>
    <w:rsid w:val="582B03E3"/>
    <w:rsid w:val="58311772"/>
    <w:rsid w:val="584A5F51"/>
    <w:rsid w:val="584F6442"/>
    <w:rsid w:val="58535244"/>
    <w:rsid w:val="5853793A"/>
    <w:rsid w:val="585B5A65"/>
    <w:rsid w:val="58627B7D"/>
    <w:rsid w:val="5866766D"/>
    <w:rsid w:val="586732C2"/>
    <w:rsid w:val="586D09FC"/>
    <w:rsid w:val="58836B83"/>
    <w:rsid w:val="588418A2"/>
    <w:rsid w:val="58863C00"/>
    <w:rsid w:val="5889335C"/>
    <w:rsid w:val="588E2720"/>
    <w:rsid w:val="58931AE5"/>
    <w:rsid w:val="58951D01"/>
    <w:rsid w:val="58953AAF"/>
    <w:rsid w:val="5895585D"/>
    <w:rsid w:val="58975A79"/>
    <w:rsid w:val="5897698C"/>
    <w:rsid w:val="58A61818"/>
    <w:rsid w:val="58B55EFF"/>
    <w:rsid w:val="58BF5E0B"/>
    <w:rsid w:val="58C60890"/>
    <w:rsid w:val="58CA6A78"/>
    <w:rsid w:val="58CB74D0"/>
    <w:rsid w:val="58CC6F53"/>
    <w:rsid w:val="58D26971"/>
    <w:rsid w:val="58D26AB1"/>
    <w:rsid w:val="58DC348C"/>
    <w:rsid w:val="58DE3013"/>
    <w:rsid w:val="58DF11CE"/>
    <w:rsid w:val="58DF58A2"/>
    <w:rsid w:val="58E00C2E"/>
    <w:rsid w:val="58E01F18"/>
    <w:rsid w:val="58E1624D"/>
    <w:rsid w:val="58E3481A"/>
    <w:rsid w:val="58E910E8"/>
    <w:rsid w:val="58F033DB"/>
    <w:rsid w:val="58F44C79"/>
    <w:rsid w:val="58F5279F"/>
    <w:rsid w:val="58F5454D"/>
    <w:rsid w:val="58FE0DF1"/>
    <w:rsid w:val="59013595"/>
    <w:rsid w:val="59026EE4"/>
    <w:rsid w:val="59030A18"/>
    <w:rsid w:val="5905002B"/>
    <w:rsid w:val="59095C40"/>
    <w:rsid w:val="59111B9C"/>
    <w:rsid w:val="591250FF"/>
    <w:rsid w:val="59155BDF"/>
    <w:rsid w:val="592C7733"/>
    <w:rsid w:val="59305585"/>
    <w:rsid w:val="593A6404"/>
    <w:rsid w:val="594159E5"/>
    <w:rsid w:val="594A6647"/>
    <w:rsid w:val="594F45CB"/>
    <w:rsid w:val="595B6AA6"/>
    <w:rsid w:val="59617E35"/>
    <w:rsid w:val="596213AF"/>
    <w:rsid w:val="59635291"/>
    <w:rsid w:val="596D0588"/>
    <w:rsid w:val="59701E26"/>
    <w:rsid w:val="5975743C"/>
    <w:rsid w:val="597B0EF6"/>
    <w:rsid w:val="597D4C6F"/>
    <w:rsid w:val="59810274"/>
    <w:rsid w:val="59815DE1"/>
    <w:rsid w:val="59851D75"/>
    <w:rsid w:val="59875AED"/>
    <w:rsid w:val="598B699D"/>
    <w:rsid w:val="598D29D8"/>
    <w:rsid w:val="599124C8"/>
    <w:rsid w:val="59965D30"/>
    <w:rsid w:val="59975605"/>
    <w:rsid w:val="5998318E"/>
    <w:rsid w:val="59996400"/>
    <w:rsid w:val="599B6EA3"/>
    <w:rsid w:val="599F45D6"/>
    <w:rsid w:val="59A0270B"/>
    <w:rsid w:val="59A73A9A"/>
    <w:rsid w:val="59AB2ED1"/>
    <w:rsid w:val="59AC02BB"/>
    <w:rsid w:val="59AE7089"/>
    <w:rsid w:val="59B556B8"/>
    <w:rsid w:val="59B9276E"/>
    <w:rsid w:val="59C06909"/>
    <w:rsid w:val="59C77C98"/>
    <w:rsid w:val="59C95CF6"/>
    <w:rsid w:val="59C97EB4"/>
    <w:rsid w:val="59D81EA5"/>
    <w:rsid w:val="59DC3E85"/>
    <w:rsid w:val="59DD570D"/>
    <w:rsid w:val="59E92304"/>
    <w:rsid w:val="59F0153D"/>
    <w:rsid w:val="59F111B9"/>
    <w:rsid w:val="59F14D15"/>
    <w:rsid w:val="59F502E5"/>
    <w:rsid w:val="59F95944"/>
    <w:rsid w:val="59FA5898"/>
    <w:rsid w:val="59FB3DE5"/>
    <w:rsid w:val="5A000B4E"/>
    <w:rsid w:val="5A0031AA"/>
    <w:rsid w:val="5A065F8E"/>
    <w:rsid w:val="5A094754"/>
    <w:rsid w:val="5A0F57DD"/>
    <w:rsid w:val="5A0F7891"/>
    <w:rsid w:val="5A105077"/>
    <w:rsid w:val="5A1A070F"/>
    <w:rsid w:val="5A1B6236"/>
    <w:rsid w:val="5A1E7FA3"/>
    <w:rsid w:val="5A2040C5"/>
    <w:rsid w:val="5A274A23"/>
    <w:rsid w:val="5A2A55E4"/>
    <w:rsid w:val="5A315A59"/>
    <w:rsid w:val="5A3214FF"/>
    <w:rsid w:val="5A3317D1"/>
    <w:rsid w:val="5A3840F9"/>
    <w:rsid w:val="5A386DE8"/>
    <w:rsid w:val="5A3B0686"/>
    <w:rsid w:val="5A3B2A7A"/>
    <w:rsid w:val="5A3C1C76"/>
    <w:rsid w:val="5A3F13FB"/>
    <w:rsid w:val="5A3F1F24"/>
    <w:rsid w:val="5A4412E8"/>
    <w:rsid w:val="5A4B36A6"/>
    <w:rsid w:val="5A6000EC"/>
    <w:rsid w:val="5A605343"/>
    <w:rsid w:val="5A6220B6"/>
    <w:rsid w:val="5A643A4D"/>
    <w:rsid w:val="5A715379"/>
    <w:rsid w:val="5A7542C1"/>
    <w:rsid w:val="5A8042EB"/>
    <w:rsid w:val="5A807D1E"/>
    <w:rsid w:val="5A81078E"/>
    <w:rsid w:val="5A865DA5"/>
    <w:rsid w:val="5A8750EF"/>
    <w:rsid w:val="5A875679"/>
    <w:rsid w:val="5A8A4029"/>
    <w:rsid w:val="5A8B6F17"/>
    <w:rsid w:val="5A9A53AC"/>
    <w:rsid w:val="5A9B1124"/>
    <w:rsid w:val="5A9B7FD1"/>
    <w:rsid w:val="5AA20705"/>
    <w:rsid w:val="5AA4447D"/>
    <w:rsid w:val="5AA47FD9"/>
    <w:rsid w:val="5AA71877"/>
    <w:rsid w:val="5AAC2826"/>
    <w:rsid w:val="5AAC38B2"/>
    <w:rsid w:val="5AB126F6"/>
    <w:rsid w:val="5AB15DA8"/>
    <w:rsid w:val="5AB3021C"/>
    <w:rsid w:val="5AB50438"/>
    <w:rsid w:val="5AB80C45"/>
    <w:rsid w:val="5AB83A84"/>
    <w:rsid w:val="5ABD109B"/>
    <w:rsid w:val="5ABD1D13"/>
    <w:rsid w:val="5ABD553F"/>
    <w:rsid w:val="5AC008EF"/>
    <w:rsid w:val="5ACC06F0"/>
    <w:rsid w:val="5ACE0C44"/>
    <w:rsid w:val="5AD02DB8"/>
    <w:rsid w:val="5AD3266C"/>
    <w:rsid w:val="5AD355CA"/>
    <w:rsid w:val="5ADA39FB"/>
    <w:rsid w:val="5ADC59C5"/>
    <w:rsid w:val="5ADE6BC8"/>
    <w:rsid w:val="5AE40D1D"/>
    <w:rsid w:val="5AEE56F8"/>
    <w:rsid w:val="5AF63B00"/>
    <w:rsid w:val="5AF706A7"/>
    <w:rsid w:val="5AF820D3"/>
    <w:rsid w:val="5AFC5403"/>
    <w:rsid w:val="5AFD3445"/>
    <w:rsid w:val="5B0311A3"/>
    <w:rsid w:val="5B052C90"/>
    <w:rsid w:val="5B0647F0"/>
    <w:rsid w:val="5B0864EA"/>
    <w:rsid w:val="5B0A2301"/>
    <w:rsid w:val="5B0D2022"/>
    <w:rsid w:val="5B120341"/>
    <w:rsid w:val="5B12588A"/>
    <w:rsid w:val="5B13515F"/>
    <w:rsid w:val="5B1A64ED"/>
    <w:rsid w:val="5B1E422F"/>
    <w:rsid w:val="5B2335F4"/>
    <w:rsid w:val="5B2B06FA"/>
    <w:rsid w:val="5B2B24A8"/>
    <w:rsid w:val="5B2F01EA"/>
    <w:rsid w:val="5B3550D5"/>
    <w:rsid w:val="5B3E042E"/>
    <w:rsid w:val="5B3E6680"/>
    <w:rsid w:val="5B413A7A"/>
    <w:rsid w:val="5B4B673D"/>
    <w:rsid w:val="5B5E63DA"/>
    <w:rsid w:val="5B61411C"/>
    <w:rsid w:val="5B647BE9"/>
    <w:rsid w:val="5B687259"/>
    <w:rsid w:val="5B6A2FD1"/>
    <w:rsid w:val="5B6A7475"/>
    <w:rsid w:val="5B6D486F"/>
    <w:rsid w:val="5B793214"/>
    <w:rsid w:val="5B835E40"/>
    <w:rsid w:val="5B8816A9"/>
    <w:rsid w:val="5B8A71CF"/>
    <w:rsid w:val="5B8C73EB"/>
    <w:rsid w:val="5B8D3163"/>
    <w:rsid w:val="5B9067AF"/>
    <w:rsid w:val="5B9242D5"/>
    <w:rsid w:val="5B9444F1"/>
    <w:rsid w:val="5B983D7F"/>
    <w:rsid w:val="5B991B08"/>
    <w:rsid w:val="5B9C016D"/>
    <w:rsid w:val="5B9D5CF3"/>
    <w:rsid w:val="5B9F3F13"/>
    <w:rsid w:val="5BA81D4B"/>
    <w:rsid w:val="5BAA5AC3"/>
    <w:rsid w:val="5BAD110F"/>
    <w:rsid w:val="5BC31F35"/>
    <w:rsid w:val="5BC546AB"/>
    <w:rsid w:val="5BC603A0"/>
    <w:rsid w:val="5BD15A9A"/>
    <w:rsid w:val="5BD81079"/>
    <w:rsid w:val="5BDC37A3"/>
    <w:rsid w:val="5BE17EDB"/>
    <w:rsid w:val="5BE64472"/>
    <w:rsid w:val="5BE71B3F"/>
    <w:rsid w:val="5BE74621"/>
    <w:rsid w:val="5BEA2363"/>
    <w:rsid w:val="5BEA70F3"/>
    <w:rsid w:val="5BF154A0"/>
    <w:rsid w:val="5BF16D03"/>
    <w:rsid w:val="5BF44F90"/>
    <w:rsid w:val="5BF46D3E"/>
    <w:rsid w:val="5BF97111"/>
    <w:rsid w:val="5BFF63FF"/>
    <w:rsid w:val="5C10780F"/>
    <w:rsid w:val="5C125416"/>
    <w:rsid w:val="5C166CB5"/>
    <w:rsid w:val="5C193211"/>
    <w:rsid w:val="5C1D1988"/>
    <w:rsid w:val="5C1F71D8"/>
    <w:rsid w:val="5C25339C"/>
    <w:rsid w:val="5C2A09B2"/>
    <w:rsid w:val="5C2B7DD8"/>
    <w:rsid w:val="5C2C7A6D"/>
    <w:rsid w:val="5C2E2250"/>
    <w:rsid w:val="5C2F421A"/>
    <w:rsid w:val="5C384E7D"/>
    <w:rsid w:val="5C3D06E5"/>
    <w:rsid w:val="5C3E127C"/>
    <w:rsid w:val="5C423F4D"/>
    <w:rsid w:val="5C454155"/>
    <w:rsid w:val="5C4557EC"/>
    <w:rsid w:val="5C46444F"/>
    <w:rsid w:val="5C4A7164"/>
    <w:rsid w:val="5C4C6B7A"/>
    <w:rsid w:val="5C5A50EA"/>
    <w:rsid w:val="5C5B500F"/>
    <w:rsid w:val="5C60584B"/>
    <w:rsid w:val="5C61112F"/>
    <w:rsid w:val="5C63762E"/>
    <w:rsid w:val="5C64278E"/>
    <w:rsid w:val="5C642943"/>
    <w:rsid w:val="5C6A5252"/>
    <w:rsid w:val="5C6B17AA"/>
    <w:rsid w:val="5C6E6AF1"/>
    <w:rsid w:val="5C7F0CFE"/>
    <w:rsid w:val="5C871960"/>
    <w:rsid w:val="5C8E2CEF"/>
    <w:rsid w:val="5C910060"/>
    <w:rsid w:val="5C965957"/>
    <w:rsid w:val="5C98591B"/>
    <w:rsid w:val="5C9C5ECC"/>
    <w:rsid w:val="5C9D39F8"/>
    <w:rsid w:val="5C9D73D6"/>
    <w:rsid w:val="5CA70254"/>
    <w:rsid w:val="5CAA639E"/>
    <w:rsid w:val="5CAB061E"/>
    <w:rsid w:val="5CAB1EFA"/>
    <w:rsid w:val="5CAC022B"/>
    <w:rsid w:val="5CAC13C7"/>
    <w:rsid w:val="5CAC2DD4"/>
    <w:rsid w:val="5CAF1885"/>
    <w:rsid w:val="5CB339BC"/>
    <w:rsid w:val="5CB5471F"/>
    <w:rsid w:val="5CB54FEF"/>
    <w:rsid w:val="5CBB4C63"/>
    <w:rsid w:val="5CC67690"/>
    <w:rsid w:val="5CCB44AB"/>
    <w:rsid w:val="5CCD4603"/>
    <w:rsid w:val="5CD036BE"/>
    <w:rsid w:val="5CD54DC2"/>
    <w:rsid w:val="5CD66444"/>
    <w:rsid w:val="5CE10048"/>
    <w:rsid w:val="5CE40B61"/>
    <w:rsid w:val="5CF158BA"/>
    <w:rsid w:val="5CF27B5B"/>
    <w:rsid w:val="5CFC234E"/>
    <w:rsid w:val="5CFF3BED"/>
    <w:rsid w:val="5D017965"/>
    <w:rsid w:val="5D025D57"/>
    <w:rsid w:val="5D04357E"/>
    <w:rsid w:val="5D072AA1"/>
    <w:rsid w:val="5D164480"/>
    <w:rsid w:val="5D170F36"/>
    <w:rsid w:val="5D177188"/>
    <w:rsid w:val="5D1C479E"/>
    <w:rsid w:val="5D2301AC"/>
    <w:rsid w:val="5D234A56"/>
    <w:rsid w:val="5D2648D6"/>
    <w:rsid w:val="5D2B6790"/>
    <w:rsid w:val="5D2C1EEF"/>
    <w:rsid w:val="5D2C42B6"/>
    <w:rsid w:val="5D302934"/>
    <w:rsid w:val="5D323FC2"/>
    <w:rsid w:val="5D3715D8"/>
    <w:rsid w:val="5D375134"/>
    <w:rsid w:val="5D382C9A"/>
    <w:rsid w:val="5D3A2E77"/>
    <w:rsid w:val="5D3E465C"/>
    <w:rsid w:val="5D3E7EA5"/>
    <w:rsid w:val="5D3F048D"/>
    <w:rsid w:val="5D3F66DF"/>
    <w:rsid w:val="5D40368C"/>
    <w:rsid w:val="5D403E43"/>
    <w:rsid w:val="5D445AA3"/>
    <w:rsid w:val="5D4810F0"/>
    <w:rsid w:val="5D4C5A17"/>
    <w:rsid w:val="5D50269A"/>
    <w:rsid w:val="5D534F4F"/>
    <w:rsid w:val="5D566638"/>
    <w:rsid w:val="5D59154F"/>
    <w:rsid w:val="5D5A7075"/>
    <w:rsid w:val="5D633322"/>
    <w:rsid w:val="5D633BC6"/>
    <w:rsid w:val="5D662A4E"/>
    <w:rsid w:val="5D6B3030"/>
    <w:rsid w:val="5D6D6DA8"/>
    <w:rsid w:val="5D7579F0"/>
    <w:rsid w:val="5D780DC3"/>
    <w:rsid w:val="5D792CAD"/>
    <w:rsid w:val="5D7A7717"/>
    <w:rsid w:val="5D7C5EAE"/>
    <w:rsid w:val="5D7D7E14"/>
    <w:rsid w:val="5D7F0889"/>
    <w:rsid w:val="5D804D2D"/>
    <w:rsid w:val="5D900CE9"/>
    <w:rsid w:val="5D9E1657"/>
    <w:rsid w:val="5D9E3405"/>
    <w:rsid w:val="5DA14CA4"/>
    <w:rsid w:val="5DA17670"/>
    <w:rsid w:val="5DA622BA"/>
    <w:rsid w:val="5DA64068"/>
    <w:rsid w:val="5DA84284"/>
    <w:rsid w:val="5DA9139E"/>
    <w:rsid w:val="5DAA3E48"/>
    <w:rsid w:val="5DAB37DD"/>
    <w:rsid w:val="5DB250AB"/>
    <w:rsid w:val="5DB9023F"/>
    <w:rsid w:val="5DB91FED"/>
    <w:rsid w:val="5DBA7B13"/>
    <w:rsid w:val="5DC213F1"/>
    <w:rsid w:val="5DC310BE"/>
    <w:rsid w:val="5DD26755"/>
    <w:rsid w:val="5DDE3802"/>
    <w:rsid w:val="5DE20FD7"/>
    <w:rsid w:val="5DE74DAC"/>
    <w:rsid w:val="5DE828D3"/>
    <w:rsid w:val="5DEA03F9"/>
    <w:rsid w:val="5DF11787"/>
    <w:rsid w:val="5DF43632"/>
    <w:rsid w:val="5E0B19B1"/>
    <w:rsid w:val="5E0D2339"/>
    <w:rsid w:val="5E14592A"/>
    <w:rsid w:val="5E1555A0"/>
    <w:rsid w:val="5E162F9C"/>
    <w:rsid w:val="5E1C0BB0"/>
    <w:rsid w:val="5E1E4546"/>
    <w:rsid w:val="5E271D56"/>
    <w:rsid w:val="5E2751A9"/>
    <w:rsid w:val="5E282CCF"/>
    <w:rsid w:val="5E2F1BA8"/>
    <w:rsid w:val="5E356F3D"/>
    <w:rsid w:val="5E363B3B"/>
    <w:rsid w:val="5E373936"/>
    <w:rsid w:val="5E37408E"/>
    <w:rsid w:val="5E3B2A02"/>
    <w:rsid w:val="5E3D2C1E"/>
    <w:rsid w:val="5E3E4CD1"/>
    <w:rsid w:val="5E413D91"/>
    <w:rsid w:val="5E421FE3"/>
    <w:rsid w:val="5E442CB7"/>
    <w:rsid w:val="5E473A9D"/>
    <w:rsid w:val="5E48511F"/>
    <w:rsid w:val="5E513799"/>
    <w:rsid w:val="5E565A8E"/>
    <w:rsid w:val="5E570FD2"/>
    <w:rsid w:val="5E59732C"/>
    <w:rsid w:val="5E5D0BCB"/>
    <w:rsid w:val="5E602490"/>
    <w:rsid w:val="5E61775F"/>
    <w:rsid w:val="5E622841"/>
    <w:rsid w:val="5E65736D"/>
    <w:rsid w:val="5E750216"/>
    <w:rsid w:val="5E7E0913"/>
    <w:rsid w:val="5E826883"/>
    <w:rsid w:val="5E84479E"/>
    <w:rsid w:val="5E850121"/>
    <w:rsid w:val="5E89767A"/>
    <w:rsid w:val="5E8C325E"/>
    <w:rsid w:val="5E93283E"/>
    <w:rsid w:val="5E977D01"/>
    <w:rsid w:val="5E9F0257"/>
    <w:rsid w:val="5EA1097E"/>
    <w:rsid w:val="5EA174E8"/>
    <w:rsid w:val="5EAA52DB"/>
    <w:rsid w:val="5EAD25AF"/>
    <w:rsid w:val="5EB6652D"/>
    <w:rsid w:val="5EB822A5"/>
    <w:rsid w:val="5ECE3876"/>
    <w:rsid w:val="5ED12060"/>
    <w:rsid w:val="5ED30E8D"/>
    <w:rsid w:val="5ED4401C"/>
    <w:rsid w:val="5ED70F45"/>
    <w:rsid w:val="5EE118E2"/>
    <w:rsid w:val="5EF05EE3"/>
    <w:rsid w:val="5EF7101F"/>
    <w:rsid w:val="5EFA4F8E"/>
    <w:rsid w:val="5EFB22AE"/>
    <w:rsid w:val="5EFD4BA3"/>
    <w:rsid w:val="5EFF7ED4"/>
    <w:rsid w:val="5F021772"/>
    <w:rsid w:val="5F0B0627"/>
    <w:rsid w:val="5F0E45BB"/>
    <w:rsid w:val="5F131521"/>
    <w:rsid w:val="5F131BD1"/>
    <w:rsid w:val="5F13397F"/>
    <w:rsid w:val="5F136B71"/>
    <w:rsid w:val="5F180F96"/>
    <w:rsid w:val="5F1A6ABC"/>
    <w:rsid w:val="5F1C6CD8"/>
    <w:rsid w:val="5F1E2439"/>
    <w:rsid w:val="5F217E4A"/>
    <w:rsid w:val="5F245B8C"/>
    <w:rsid w:val="5F24793A"/>
    <w:rsid w:val="5F27114E"/>
    <w:rsid w:val="5F2B0CC9"/>
    <w:rsid w:val="5F2B2A77"/>
    <w:rsid w:val="5F2B6F1B"/>
    <w:rsid w:val="5F3764EB"/>
    <w:rsid w:val="5F3B6A32"/>
    <w:rsid w:val="5F3C5A50"/>
    <w:rsid w:val="5F4914FA"/>
    <w:rsid w:val="5F4D1265"/>
    <w:rsid w:val="5F5024DD"/>
    <w:rsid w:val="5F50744C"/>
    <w:rsid w:val="5F526256"/>
    <w:rsid w:val="5F531728"/>
    <w:rsid w:val="5F5C5326"/>
    <w:rsid w:val="5F6B5F12"/>
    <w:rsid w:val="5F6D7533"/>
    <w:rsid w:val="5F6E316F"/>
    <w:rsid w:val="5F772160"/>
    <w:rsid w:val="5F795F65"/>
    <w:rsid w:val="5F7F1015"/>
    <w:rsid w:val="5F812FDF"/>
    <w:rsid w:val="5F8605F5"/>
    <w:rsid w:val="5F864151"/>
    <w:rsid w:val="5F864FE0"/>
    <w:rsid w:val="5F871372"/>
    <w:rsid w:val="5F906D7E"/>
    <w:rsid w:val="5FA25E8E"/>
    <w:rsid w:val="5FA36AB1"/>
    <w:rsid w:val="5FAD7930"/>
    <w:rsid w:val="5FAF18FA"/>
    <w:rsid w:val="5FB011CE"/>
    <w:rsid w:val="5FBA6C46"/>
    <w:rsid w:val="5FC1162D"/>
    <w:rsid w:val="5FC66889"/>
    <w:rsid w:val="5FD56E87"/>
    <w:rsid w:val="5FDC0215"/>
    <w:rsid w:val="5FDC7E02"/>
    <w:rsid w:val="5FDD440C"/>
    <w:rsid w:val="5FDE5D3B"/>
    <w:rsid w:val="5FEB2CC1"/>
    <w:rsid w:val="5FF06634"/>
    <w:rsid w:val="5FF4730D"/>
    <w:rsid w:val="5FF84F72"/>
    <w:rsid w:val="5FFE018B"/>
    <w:rsid w:val="5FFE462F"/>
    <w:rsid w:val="5FFE7904"/>
    <w:rsid w:val="6000616F"/>
    <w:rsid w:val="600215CD"/>
    <w:rsid w:val="600225BA"/>
    <w:rsid w:val="600357A2"/>
    <w:rsid w:val="6008725C"/>
    <w:rsid w:val="600956D4"/>
    <w:rsid w:val="600B4656"/>
    <w:rsid w:val="60116111"/>
    <w:rsid w:val="60121E89"/>
    <w:rsid w:val="60123C37"/>
    <w:rsid w:val="601839BF"/>
    <w:rsid w:val="60194FC5"/>
    <w:rsid w:val="601E082E"/>
    <w:rsid w:val="60243AEA"/>
    <w:rsid w:val="602A14B1"/>
    <w:rsid w:val="602A5424"/>
    <w:rsid w:val="602C2F4B"/>
    <w:rsid w:val="603069A0"/>
    <w:rsid w:val="60327E35"/>
    <w:rsid w:val="603E4A2C"/>
    <w:rsid w:val="603E67DA"/>
    <w:rsid w:val="604007A4"/>
    <w:rsid w:val="604364E6"/>
    <w:rsid w:val="604F6C39"/>
    <w:rsid w:val="6051475F"/>
    <w:rsid w:val="60597AB8"/>
    <w:rsid w:val="60602BF4"/>
    <w:rsid w:val="60620F67"/>
    <w:rsid w:val="60690D46"/>
    <w:rsid w:val="606C3347"/>
    <w:rsid w:val="606E3563"/>
    <w:rsid w:val="6071095D"/>
    <w:rsid w:val="607647DF"/>
    <w:rsid w:val="607E12CC"/>
    <w:rsid w:val="6082700E"/>
    <w:rsid w:val="60877508"/>
    <w:rsid w:val="60877B41"/>
    <w:rsid w:val="608F7035"/>
    <w:rsid w:val="609C79C9"/>
    <w:rsid w:val="609E1DB9"/>
    <w:rsid w:val="60A24FBB"/>
    <w:rsid w:val="60A52614"/>
    <w:rsid w:val="60A56859"/>
    <w:rsid w:val="60AC6E64"/>
    <w:rsid w:val="60AE3960"/>
    <w:rsid w:val="60B56E9E"/>
    <w:rsid w:val="60BB42CE"/>
    <w:rsid w:val="60BE4E23"/>
    <w:rsid w:val="60BE791B"/>
    <w:rsid w:val="60C43183"/>
    <w:rsid w:val="60CA75E6"/>
    <w:rsid w:val="60D4713E"/>
    <w:rsid w:val="60D64C64"/>
    <w:rsid w:val="60D809DC"/>
    <w:rsid w:val="60D8596F"/>
    <w:rsid w:val="60E2185B"/>
    <w:rsid w:val="60E6759D"/>
    <w:rsid w:val="60EA79A6"/>
    <w:rsid w:val="60EC092C"/>
    <w:rsid w:val="60EE0200"/>
    <w:rsid w:val="60F03F78"/>
    <w:rsid w:val="60F203B9"/>
    <w:rsid w:val="60F33A68"/>
    <w:rsid w:val="60F46CF8"/>
    <w:rsid w:val="60F8107F"/>
    <w:rsid w:val="60FF41BB"/>
    <w:rsid w:val="61021EFD"/>
    <w:rsid w:val="610B741E"/>
    <w:rsid w:val="610C68D8"/>
    <w:rsid w:val="61103F9A"/>
    <w:rsid w:val="61147259"/>
    <w:rsid w:val="61153290"/>
    <w:rsid w:val="611539DF"/>
    <w:rsid w:val="61154C74"/>
    <w:rsid w:val="611A7DDF"/>
    <w:rsid w:val="611B2D9F"/>
    <w:rsid w:val="61236D3F"/>
    <w:rsid w:val="61265BEC"/>
    <w:rsid w:val="612726B6"/>
    <w:rsid w:val="61291238"/>
    <w:rsid w:val="612C1E9D"/>
    <w:rsid w:val="612E765D"/>
    <w:rsid w:val="61333E65"/>
    <w:rsid w:val="6142054C"/>
    <w:rsid w:val="614358CF"/>
    <w:rsid w:val="614D13CA"/>
    <w:rsid w:val="61511552"/>
    <w:rsid w:val="615734FE"/>
    <w:rsid w:val="615D5386"/>
    <w:rsid w:val="61614E76"/>
    <w:rsid w:val="61646A88"/>
    <w:rsid w:val="616739D2"/>
    <w:rsid w:val="61693D2A"/>
    <w:rsid w:val="616D56E7"/>
    <w:rsid w:val="616E1341"/>
    <w:rsid w:val="6171498D"/>
    <w:rsid w:val="6172141B"/>
    <w:rsid w:val="61734BA9"/>
    <w:rsid w:val="61742C47"/>
    <w:rsid w:val="6175447D"/>
    <w:rsid w:val="617F70AA"/>
    <w:rsid w:val="61812E22"/>
    <w:rsid w:val="61846F39"/>
    <w:rsid w:val="619012B7"/>
    <w:rsid w:val="619864F8"/>
    <w:rsid w:val="61994610"/>
    <w:rsid w:val="619E03D3"/>
    <w:rsid w:val="61A1534E"/>
    <w:rsid w:val="61A42FB4"/>
    <w:rsid w:val="61AB4343"/>
    <w:rsid w:val="61AE115F"/>
    <w:rsid w:val="61AE19EB"/>
    <w:rsid w:val="61B01959"/>
    <w:rsid w:val="61B266BB"/>
    <w:rsid w:val="61BC02FE"/>
    <w:rsid w:val="61BC0419"/>
    <w:rsid w:val="61BF7DEE"/>
    <w:rsid w:val="61C044BC"/>
    <w:rsid w:val="61C13B66"/>
    <w:rsid w:val="61C55405"/>
    <w:rsid w:val="61C64CD9"/>
    <w:rsid w:val="61CD6067"/>
    <w:rsid w:val="61CE3B8D"/>
    <w:rsid w:val="61D07906"/>
    <w:rsid w:val="61D75732"/>
    <w:rsid w:val="61E65553"/>
    <w:rsid w:val="61F07FA8"/>
    <w:rsid w:val="61F52AE2"/>
    <w:rsid w:val="61F96E5C"/>
    <w:rsid w:val="61FA24F0"/>
    <w:rsid w:val="6200643D"/>
    <w:rsid w:val="62067A5E"/>
    <w:rsid w:val="620852F1"/>
    <w:rsid w:val="62092E18"/>
    <w:rsid w:val="620E61C8"/>
    <w:rsid w:val="621719D8"/>
    <w:rsid w:val="621B3C7D"/>
    <w:rsid w:val="621C2B4B"/>
    <w:rsid w:val="6220263B"/>
    <w:rsid w:val="622163B3"/>
    <w:rsid w:val="622B6B98"/>
    <w:rsid w:val="622E2E60"/>
    <w:rsid w:val="622E6349"/>
    <w:rsid w:val="62344338"/>
    <w:rsid w:val="623D492E"/>
    <w:rsid w:val="623F6839"/>
    <w:rsid w:val="62406DA2"/>
    <w:rsid w:val="624F1172"/>
    <w:rsid w:val="625E13B5"/>
    <w:rsid w:val="6263077A"/>
    <w:rsid w:val="626406AD"/>
    <w:rsid w:val="62654E3D"/>
    <w:rsid w:val="626A5FAC"/>
    <w:rsid w:val="626D33A6"/>
    <w:rsid w:val="62726C0F"/>
    <w:rsid w:val="62747537"/>
    <w:rsid w:val="62750C70"/>
    <w:rsid w:val="627610D2"/>
    <w:rsid w:val="627B5AC3"/>
    <w:rsid w:val="627C183B"/>
    <w:rsid w:val="627D3D79"/>
    <w:rsid w:val="628332DF"/>
    <w:rsid w:val="628D13F3"/>
    <w:rsid w:val="62913539"/>
    <w:rsid w:val="62917F65"/>
    <w:rsid w:val="62926298"/>
    <w:rsid w:val="629848C7"/>
    <w:rsid w:val="629B43B7"/>
    <w:rsid w:val="62A3326C"/>
    <w:rsid w:val="62A52B40"/>
    <w:rsid w:val="62AE5E99"/>
    <w:rsid w:val="62B15989"/>
    <w:rsid w:val="62B611F1"/>
    <w:rsid w:val="62B62F9F"/>
    <w:rsid w:val="62B9483E"/>
    <w:rsid w:val="62BD7466"/>
    <w:rsid w:val="62CA0F14"/>
    <w:rsid w:val="62CA25A7"/>
    <w:rsid w:val="62CC4571"/>
    <w:rsid w:val="62CE7B37"/>
    <w:rsid w:val="62D82F16"/>
    <w:rsid w:val="62DB47B4"/>
    <w:rsid w:val="62E713AB"/>
    <w:rsid w:val="62E775FD"/>
    <w:rsid w:val="62F92E8C"/>
    <w:rsid w:val="62FD0BCE"/>
    <w:rsid w:val="63005FE8"/>
    <w:rsid w:val="63025B9A"/>
    <w:rsid w:val="630261E5"/>
    <w:rsid w:val="63043D0B"/>
    <w:rsid w:val="6305198A"/>
    <w:rsid w:val="63065CD5"/>
    <w:rsid w:val="63071A4D"/>
    <w:rsid w:val="630C7063"/>
    <w:rsid w:val="63136DCF"/>
    <w:rsid w:val="63155F18"/>
    <w:rsid w:val="631D4DCC"/>
    <w:rsid w:val="632374D7"/>
    <w:rsid w:val="63293771"/>
    <w:rsid w:val="632A1297"/>
    <w:rsid w:val="63387E58"/>
    <w:rsid w:val="633B5253"/>
    <w:rsid w:val="633C3242"/>
    <w:rsid w:val="63416D0D"/>
    <w:rsid w:val="63424833"/>
    <w:rsid w:val="6347009B"/>
    <w:rsid w:val="63482606"/>
    <w:rsid w:val="63495BC1"/>
    <w:rsid w:val="634B193A"/>
    <w:rsid w:val="634D30EB"/>
    <w:rsid w:val="63511F1B"/>
    <w:rsid w:val="635C3B47"/>
    <w:rsid w:val="63602797"/>
    <w:rsid w:val="636B2B77"/>
    <w:rsid w:val="636B5B38"/>
    <w:rsid w:val="637075F2"/>
    <w:rsid w:val="63770981"/>
    <w:rsid w:val="637C5F97"/>
    <w:rsid w:val="637E751D"/>
    <w:rsid w:val="63817C27"/>
    <w:rsid w:val="63826CD2"/>
    <w:rsid w:val="63844E4C"/>
    <w:rsid w:val="63862972"/>
    <w:rsid w:val="63892462"/>
    <w:rsid w:val="638946D5"/>
    <w:rsid w:val="638B442C"/>
    <w:rsid w:val="638B5292"/>
    <w:rsid w:val="6391034D"/>
    <w:rsid w:val="639130C5"/>
    <w:rsid w:val="63957059"/>
    <w:rsid w:val="6397692D"/>
    <w:rsid w:val="63997DBC"/>
    <w:rsid w:val="639B46F8"/>
    <w:rsid w:val="639F3A33"/>
    <w:rsid w:val="639F57E1"/>
    <w:rsid w:val="63A36CE6"/>
    <w:rsid w:val="63AB43E3"/>
    <w:rsid w:val="63B22BB5"/>
    <w:rsid w:val="63B75C97"/>
    <w:rsid w:val="63BF5E84"/>
    <w:rsid w:val="63C25535"/>
    <w:rsid w:val="63C26F29"/>
    <w:rsid w:val="63C82F8A"/>
    <w:rsid w:val="63CB2A7A"/>
    <w:rsid w:val="63D3192F"/>
    <w:rsid w:val="63D60E71"/>
    <w:rsid w:val="63E1229E"/>
    <w:rsid w:val="63E43B3C"/>
    <w:rsid w:val="63E94CAF"/>
    <w:rsid w:val="63F024E1"/>
    <w:rsid w:val="63F47DAD"/>
    <w:rsid w:val="63FC0E86"/>
    <w:rsid w:val="63FC2C34"/>
    <w:rsid w:val="64032DE5"/>
    <w:rsid w:val="6403706B"/>
    <w:rsid w:val="640826E4"/>
    <w:rsid w:val="6408782B"/>
    <w:rsid w:val="640970FF"/>
    <w:rsid w:val="64151F48"/>
    <w:rsid w:val="6424428B"/>
    <w:rsid w:val="642651E1"/>
    <w:rsid w:val="642A1C97"/>
    <w:rsid w:val="642A2302"/>
    <w:rsid w:val="642A59F3"/>
    <w:rsid w:val="642B52C7"/>
    <w:rsid w:val="64340620"/>
    <w:rsid w:val="643A310F"/>
    <w:rsid w:val="643B37CC"/>
    <w:rsid w:val="643E324C"/>
    <w:rsid w:val="64416899"/>
    <w:rsid w:val="64430863"/>
    <w:rsid w:val="64431EAE"/>
    <w:rsid w:val="6446250C"/>
    <w:rsid w:val="644B67C8"/>
    <w:rsid w:val="644C3BBB"/>
    <w:rsid w:val="644E5AB2"/>
    <w:rsid w:val="64524F4A"/>
    <w:rsid w:val="645268DD"/>
    <w:rsid w:val="64550596"/>
    <w:rsid w:val="6457607A"/>
    <w:rsid w:val="645E744B"/>
    <w:rsid w:val="64664551"/>
    <w:rsid w:val="64682077"/>
    <w:rsid w:val="64683DEB"/>
    <w:rsid w:val="646D58E0"/>
    <w:rsid w:val="64722EF6"/>
    <w:rsid w:val="64727521"/>
    <w:rsid w:val="647629E6"/>
    <w:rsid w:val="64772017"/>
    <w:rsid w:val="64777168"/>
    <w:rsid w:val="647924D6"/>
    <w:rsid w:val="64800940"/>
    <w:rsid w:val="64803865"/>
    <w:rsid w:val="64833355"/>
    <w:rsid w:val="64862A0E"/>
    <w:rsid w:val="64873D5C"/>
    <w:rsid w:val="64882719"/>
    <w:rsid w:val="648A46E4"/>
    <w:rsid w:val="648F3AA8"/>
    <w:rsid w:val="64925346"/>
    <w:rsid w:val="649410BE"/>
    <w:rsid w:val="649472D4"/>
    <w:rsid w:val="64985A57"/>
    <w:rsid w:val="64986E00"/>
    <w:rsid w:val="649878A8"/>
    <w:rsid w:val="649C7F73"/>
    <w:rsid w:val="64A03DD8"/>
    <w:rsid w:val="64A37553"/>
    <w:rsid w:val="64AA6B34"/>
    <w:rsid w:val="64AC29C6"/>
    <w:rsid w:val="64AF5EF8"/>
    <w:rsid w:val="64AF7CA6"/>
    <w:rsid w:val="64B82FFF"/>
    <w:rsid w:val="64BA1360"/>
    <w:rsid w:val="64BF70EA"/>
    <w:rsid w:val="64C968DE"/>
    <w:rsid w:val="64CC6AAA"/>
    <w:rsid w:val="64D23995"/>
    <w:rsid w:val="64D67929"/>
    <w:rsid w:val="64D93CB0"/>
    <w:rsid w:val="64DB0A9B"/>
    <w:rsid w:val="64E04304"/>
    <w:rsid w:val="64E2007C"/>
    <w:rsid w:val="64EB73F6"/>
    <w:rsid w:val="64F17B8E"/>
    <w:rsid w:val="64F41B5D"/>
    <w:rsid w:val="64F47684"/>
    <w:rsid w:val="64F953C5"/>
    <w:rsid w:val="65000502"/>
    <w:rsid w:val="6500296B"/>
    <w:rsid w:val="650224CC"/>
    <w:rsid w:val="6502427A"/>
    <w:rsid w:val="650439E7"/>
    <w:rsid w:val="6508529E"/>
    <w:rsid w:val="650C5D71"/>
    <w:rsid w:val="650D632D"/>
    <w:rsid w:val="65165F77"/>
    <w:rsid w:val="651D02AB"/>
    <w:rsid w:val="65206DF6"/>
    <w:rsid w:val="6522491C"/>
    <w:rsid w:val="65270184"/>
    <w:rsid w:val="65271F32"/>
    <w:rsid w:val="652A37D1"/>
    <w:rsid w:val="653308D7"/>
    <w:rsid w:val="65387C9C"/>
    <w:rsid w:val="65415077"/>
    <w:rsid w:val="654523B9"/>
    <w:rsid w:val="6546685C"/>
    <w:rsid w:val="65476131"/>
    <w:rsid w:val="65483B60"/>
    <w:rsid w:val="65496BE1"/>
    <w:rsid w:val="654A79CF"/>
    <w:rsid w:val="654B3E73"/>
    <w:rsid w:val="654E3963"/>
    <w:rsid w:val="654E7AF0"/>
    <w:rsid w:val="65511A03"/>
    <w:rsid w:val="65520088"/>
    <w:rsid w:val="65554CF2"/>
    <w:rsid w:val="65586590"/>
    <w:rsid w:val="655C4344"/>
    <w:rsid w:val="655D3BA6"/>
    <w:rsid w:val="656211BC"/>
    <w:rsid w:val="65644F35"/>
    <w:rsid w:val="65670581"/>
    <w:rsid w:val="6569254B"/>
    <w:rsid w:val="656B62C3"/>
    <w:rsid w:val="656C3DE9"/>
    <w:rsid w:val="656F010B"/>
    <w:rsid w:val="656F7435"/>
    <w:rsid w:val="657038D9"/>
    <w:rsid w:val="65732953"/>
    <w:rsid w:val="65764C68"/>
    <w:rsid w:val="65766A16"/>
    <w:rsid w:val="657B5DDA"/>
    <w:rsid w:val="657B6143"/>
    <w:rsid w:val="657D2B36"/>
    <w:rsid w:val="657D3E03"/>
    <w:rsid w:val="657F3C3F"/>
    <w:rsid w:val="657F58CB"/>
    <w:rsid w:val="65841133"/>
    <w:rsid w:val="65847385"/>
    <w:rsid w:val="65864EAB"/>
    <w:rsid w:val="658B50AB"/>
    <w:rsid w:val="658E7A69"/>
    <w:rsid w:val="658F000A"/>
    <w:rsid w:val="659155FE"/>
    <w:rsid w:val="659163EA"/>
    <w:rsid w:val="65956E9C"/>
    <w:rsid w:val="65960E66"/>
    <w:rsid w:val="65A2780B"/>
    <w:rsid w:val="65A76BCF"/>
    <w:rsid w:val="65AB5063"/>
    <w:rsid w:val="65AF3EA6"/>
    <w:rsid w:val="65B0017A"/>
    <w:rsid w:val="65B22539"/>
    <w:rsid w:val="65B512EC"/>
    <w:rsid w:val="65B5753E"/>
    <w:rsid w:val="65BA2441"/>
    <w:rsid w:val="65BA4B55"/>
    <w:rsid w:val="65BD2897"/>
    <w:rsid w:val="65BF216B"/>
    <w:rsid w:val="65C23A02"/>
    <w:rsid w:val="65C37EAD"/>
    <w:rsid w:val="65CB6D62"/>
    <w:rsid w:val="65D07B0C"/>
    <w:rsid w:val="65DA0D53"/>
    <w:rsid w:val="65DD4B49"/>
    <w:rsid w:val="65DE4CE7"/>
    <w:rsid w:val="65DF2605"/>
    <w:rsid w:val="65E25E59"/>
    <w:rsid w:val="65E64613"/>
    <w:rsid w:val="65EB2F60"/>
    <w:rsid w:val="65F22540"/>
    <w:rsid w:val="65F953FE"/>
    <w:rsid w:val="660404C6"/>
    <w:rsid w:val="66081D64"/>
    <w:rsid w:val="660978B5"/>
    <w:rsid w:val="660D4F6C"/>
    <w:rsid w:val="66106288"/>
    <w:rsid w:val="661324B7"/>
    <w:rsid w:val="66157FDD"/>
    <w:rsid w:val="66176972"/>
    <w:rsid w:val="66187ACD"/>
    <w:rsid w:val="661C18F7"/>
    <w:rsid w:val="66203063"/>
    <w:rsid w:val="66240220"/>
    <w:rsid w:val="66245845"/>
    <w:rsid w:val="66293A88"/>
    <w:rsid w:val="662B2E29"/>
    <w:rsid w:val="662D0B27"/>
    <w:rsid w:val="663069DC"/>
    <w:rsid w:val="66326DE1"/>
    <w:rsid w:val="6635242D"/>
    <w:rsid w:val="663937A1"/>
    <w:rsid w:val="66401FA8"/>
    <w:rsid w:val="66416AE8"/>
    <w:rsid w:val="6646463A"/>
    <w:rsid w:val="664D3C1B"/>
    <w:rsid w:val="66501015"/>
    <w:rsid w:val="66563472"/>
    <w:rsid w:val="6660348D"/>
    <w:rsid w:val="666845B1"/>
    <w:rsid w:val="666867A6"/>
    <w:rsid w:val="666D1BC7"/>
    <w:rsid w:val="666D7E19"/>
    <w:rsid w:val="66716EBE"/>
    <w:rsid w:val="66742F55"/>
    <w:rsid w:val="667E2CF0"/>
    <w:rsid w:val="668138C4"/>
    <w:rsid w:val="668533B4"/>
    <w:rsid w:val="66881412"/>
    <w:rsid w:val="668F5FE1"/>
    <w:rsid w:val="669216A7"/>
    <w:rsid w:val="66967300"/>
    <w:rsid w:val="669B6734"/>
    <w:rsid w:val="66A15D14"/>
    <w:rsid w:val="66AA3E11"/>
    <w:rsid w:val="66AB26EF"/>
    <w:rsid w:val="66AF3F8D"/>
    <w:rsid w:val="66B7117D"/>
    <w:rsid w:val="66BA73A0"/>
    <w:rsid w:val="66BE47EF"/>
    <w:rsid w:val="66C33EDD"/>
    <w:rsid w:val="66C739CD"/>
    <w:rsid w:val="66C74021"/>
    <w:rsid w:val="66C94123"/>
    <w:rsid w:val="66CC2B5A"/>
    <w:rsid w:val="66CD08B8"/>
    <w:rsid w:val="66D32372"/>
    <w:rsid w:val="66D50CAE"/>
    <w:rsid w:val="66D63C10"/>
    <w:rsid w:val="66DA3FFA"/>
    <w:rsid w:val="66DC6D4D"/>
    <w:rsid w:val="66E8749F"/>
    <w:rsid w:val="66EB3697"/>
    <w:rsid w:val="66F9345B"/>
    <w:rsid w:val="66FE4F14"/>
    <w:rsid w:val="67002A3B"/>
    <w:rsid w:val="670331AD"/>
    <w:rsid w:val="6707201B"/>
    <w:rsid w:val="670A6CEB"/>
    <w:rsid w:val="6712276E"/>
    <w:rsid w:val="67145898"/>
    <w:rsid w:val="67145F6E"/>
    <w:rsid w:val="6718083B"/>
    <w:rsid w:val="671F2CA2"/>
    <w:rsid w:val="672101E2"/>
    <w:rsid w:val="67220C03"/>
    <w:rsid w:val="67227736"/>
    <w:rsid w:val="672506F4"/>
    <w:rsid w:val="67256946"/>
    <w:rsid w:val="6727424C"/>
    <w:rsid w:val="6727621A"/>
    <w:rsid w:val="67312ABA"/>
    <w:rsid w:val="67332B22"/>
    <w:rsid w:val="67347810"/>
    <w:rsid w:val="6736030C"/>
    <w:rsid w:val="67397CFB"/>
    <w:rsid w:val="673B1CC5"/>
    <w:rsid w:val="673B4EB6"/>
    <w:rsid w:val="673D3C8F"/>
    <w:rsid w:val="673F578B"/>
    <w:rsid w:val="6741564F"/>
    <w:rsid w:val="67425F0A"/>
    <w:rsid w:val="67430B7A"/>
    <w:rsid w:val="67492634"/>
    <w:rsid w:val="674B0565"/>
    <w:rsid w:val="67584625"/>
    <w:rsid w:val="675E59B4"/>
    <w:rsid w:val="67657FB9"/>
    <w:rsid w:val="676F1B28"/>
    <w:rsid w:val="677B477D"/>
    <w:rsid w:val="677D22DE"/>
    <w:rsid w:val="678216A2"/>
    <w:rsid w:val="67854EF7"/>
    <w:rsid w:val="67892A30"/>
    <w:rsid w:val="678A215C"/>
    <w:rsid w:val="678F3006"/>
    <w:rsid w:val="679B09B6"/>
    <w:rsid w:val="679D028A"/>
    <w:rsid w:val="67A140B9"/>
    <w:rsid w:val="67A242D5"/>
    <w:rsid w:val="67A55390"/>
    <w:rsid w:val="67AC671F"/>
    <w:rsid w:val="67B332B3"/>
    <w:rsid w:val="67B37AAD"/>
    <w:rsid w:val="67B56437"/>
    <w:rsid w:val="67BA0E3C"/>
    <w:rsid w:val="67BB4BB4"/>
    <w:rsid w:val="67BF6452"/>
    <w:rsid w:val="67C73559"/>
    <w:rsid w:val="67CA4DF7"/>
    <w:rsid w:val="67CD25AB"/>
    <w:rsid w:val="67CD5013"/>
    <w:rsid w:val="67D46EF3"/>
    <w:rsid w:val="67D808FF"/>
    <w:rsid w:val="67DF4D46"/>
    <w:rsid w:val="67DF6798"/>
    <w:rsid w:val="67E67E83"/>
    <w:rsid w:val="67E76840"/>
    <w:rsid w:val="67EB7247"/>
    <w:rsid w:val="67EE31DB"/>
    <w:rsid w:val="67F46667"/>
    <w:rsid w:val="67F65C3D"/>
    <w:rsid w:val="67F74755"/>
    <w:rsid w:val="67F85E08"/>
    <w:rsid w:val="67FB59E2"/>
    <w:rsid w:val="67FD6F7B"/>
    <w:rsid w:val="680256B8"/>
    <w:rsid w:val="680A459D"/>
    <w:rsid w:val="681542C4"/>
    <w:rsid w:val="68175212"/>
    <w:rsid w:val="68177FFE"/>
    <w:rsid w:val="68212C69"/>
    <w:rsid w:val="68273FF7"/>
    <w:rsid w:val="682B68CB"/>
    <w:rsid w:val="682D7860"/>
    <w:rsid w:val="682F2399"/>
    <w:rsid w:val="6832131A"/>
    <w:rsid w:val="68324D3D"/>
    <w:rsid w:val="6838505E"/>
    <w:rsid w:val="683A6E48"/>
    <w:rsid w:val="683E7CBF"/>
    <w:rsid w:val="683F57E5"/>
    <w:rsid w:val="68423E55"/>
    <w:rsid w:val="684828EC"/>
    <w:rsid w:val="685755C8"/>
    <w:rsid w:val="685968A7"/>
    <w:rsid w:val="685B745D"/>
    <w:rsid w:val="685C1EF3"/>
    <w:rsid w:val="685F3791"/>
    <w:rsid w:val="686236BC"/>
    <w:rsid w:val="686A409C"/>
    <w:rsid w:val="686C168B"/>
    <w:rsid w:val="686F16E4"/>
    <w:rsid w:val="686F6B51"/>
    <w:rsid w:val="68742AC5"/>
    <w:rsid w:val="687A05CB"/>
    <w:rsid w:val="687D72E3"/>
    <w:rsid w:val="68833924"/>
    <w:rsid w:val="688527C6"/>
    <w:rsid w:val="68907DEF"/>
    <w:rsid w:val="68931D9E"/>
    <w:rsid w:val="689751AA"/>
    <w:rsid w:val="68997F4C"/>
    <w:rsid w:val="689A54DF"/>
    <w:rsid w:val="68A638DC"/>
    <w:rsid w:val="68A85138"/>
    <w:rsid w:val="68A87665"/>
    <w:rsid w:val="68AB69D7"/>
    <w:rsid w:val="68B25FB7"/>
    <w:rsid w:val="68B43ADD"/>
    <w:rsid w:val="68BF08FC"/>
    <w:rsid w:val="68C31F72"/>
    <w:rsid w:val="68D4417F"/>
    <w:rsid w:val="68D50FF4"/>
    <w:rsid w:val="68D6373E"/>
    <w:rsid w:val="68D90F89"/>
    <w:rsid w:val="68D979E8"/>
    <w:rsid w:val="68DC1286"/>
    <w:rsid w:val="68E24AEE"/>
    <w:rsid w:val="68E42868"/>
    <w:rsid w:val="68E853B1"/>
    <w:rsid w:val="68EE0ED1"/>
    <w:rsid w:val="68F91E38"/>
    <w:rsid w:val="69076303"/>
    <w:rsid w:val="69076FCD"/>
    <w:rsid w:val="69086D1C"/>
    <w:rsid w:val="690F0927"/>
    <w:rsid w:val="691251C6"/>
    <w:rsid w:val="69150824"/>
    <w:rsid w:val="69151074"/>
    <w:rsid w:val="69166F99"/>
    <w:rsid w:val="691B3B5C"/>
    <w:rsid w:val="691C1682"/>
    <w:rsid w:val="69216C99"/>
    <w:rsid w:val="692C69C6"/>
    <w:rsid w:val="692D5ADC"/>
    <w:rsid w:val="69362744"/>
    <w:rsid w:val="693D1D24"/>
    <w:rsid w:val="693D7F76"/>
    <w:rsid w:val="693E784B"/>
    <w:rsid w:val="69441F11"/>
    <w:rsid w:val="69456E2B"/>
    <w:rsid w:val="6949691B"/>
    <w:rsid w:val="694A10AD"/>
    <w:rsid w:val="694D5CE0"/>
    <w:rsid w:val="69513A22"/>
    <w:rsid w:val="695452C0"/>
    <w:rsid w:val="69561413"/>
    <w:rsid w:val="69562DE6"/>
    <w:rsid w:val="69596D17"/>
    <w:rsid w:val="696077C1"/>
    <w:rsid w:val="6965153C"/>
    <w:rsid w:val="69676067"/>
    <w:rsid w:val="697277E6"/>
    <w:rsid w:val="697F058F"/>
    <w:rsid w:val="69845BA5"/>
    <w:rsid w:val="698735C3"/>
    <w:rsid w:val="69886D18"/>
    <w:rsid w:val="698F62F8"/>
    <w:rsid w:val="699021C4"/>
    <w:rsid w:val="699851AD"/>
    <w:rsid w:val="69992CD3"/>
    <w:rsid w:val="699A3401"/>
    <w:rsid w:val="699F5F3F"/>
    <w:rsid w:val="69A905A9"/>
    <w:rsid w:val="69AA5692"/>
    <w:rsid w:val="69AC2A06"/>
    <w:rsid w:val="69AE677E"/>
    <w:rsid w:val="69B144C0"/>
    <w:rsid w:val="69B248AE"/>
    <w:rsid w:val="69BA5C11"/>
    <w:rsid w:val="69BE2739"/>
    <w:rsid w:val="69C2047C"/>
    <w:rsid w:val="69C24906"/>
    <w:rsid w:val="69C45AEB"/>
    <w:rsid w:val="69CD0A61"/>
    <w:rsid w:val="69CF3B7D"/>
    <w:rsid w:val="69CF435F"/>
    <w:rsid w:val="69D72179"/>
    <w:rsid w:val="69DA1138"/>
    <w:rsid w:val="69DA187A"/>
    <w:rsid w:val="69DA3A17"/>
    <w:rsid w:val="69DE36F5"/>
    <w:rsid w:val="69E20B1E"/>
    <w:rsid w:val="69E232F9"/>
    <w:rsid w:val="69E91EAC"/>
    <w:rsid w:val="69F10D61"/>
    <w:rsid w:val="69F34AD9"/>
    <w:rsid w:val="69F61ED3"/>
    <w:rsid w:val="69FC398E"/>
    <w:rsid w:val="6A002D52"/>
    <w:rsid w:val="6A025EBD"/>
    <w:rsid w:val="6A050368"/>
    <w:rsid w:val="6A0D5195"/>
    <w:rsid w:val="6A154A4F"/>
    <w:rsid w:val="6A1605F7"/>
    <w:rsid w:val="6A1709C7"/>
    <w:rsid w:val="6A1862EE"/>
    <w:rsid w:val="6A1A691F"/>
    <w:rsid w:val="6A214E2F"/>
    <w:rsid w:val="6A242EE4"/>
    <w:rsid w:val="6A2B6021"/>
    <w:rsid w:val="6A303637"/>
    <w:rsid w:val="6A31115D"/>
    <w:rsid w:val="6A327325"/>
    <w:rsid w:val="6A33268F"/>
    <w:rsid w:val="6A333127"/>
    <w:rsid w:val="6A364C47"/>
    <w:rsid w:val="6A386990"/>
    <w:rsid w:val="6A394A73"/>
    <w:rsid w:val="6A3C1716"/>
    <w:rsid w:val="6A3C6480"/>
    <w:rsid w:val="6A4315BC"/>
    <w:rsid w:val="6A45564A"/>
    <w:rsid w:val="6A537326"/>
    <w:rsid w:val="6A554E4C"/>
    <w:rsid w:val="6A570BC4"/>
    <w:rsid w:val="6A5D63B8"/>
    <w:rsid w:val="6A615CF3"/>
    <w:rsid w:val="6A617C95"/>
    <w:rsid w:val="6A696B49"/>
    <w:rsid w:val="6A6B7365"/>
    <w:rsid w:val="6A721EA2"/>
    <w:rsid w:val="6A7332FC"/>
    <w:rsid w:val="6A767450"/>
    <w:rsid w:val="6A7B50CC"/>
    <w:rsid w:val="6A7C14DB"/>
    <w:rsid w:val="6A82014C"/>
    <w:rsid w:val="6A86453E"/>
    <w:rsid w:val="6A876FCF"/>
    <w:rsid w:val="6A892D47"/>
    <w:rsid w:val="6A8E5399"/>
    <w:rsid w:val="6A9811DC"/>
    <w:rsid w:val="6AA04C71"/>
    <w:rsid w:val="6AA06FB7"/>
    <w:rsid w:val="6AA10091"/>
    <w:rsid w:val="6AA57E80"/>
    <w:rsid w:val="6AAC1AEC"/>
    <w:rsid w:val="6AAD2EDA"/>
    <w:rsid w:val="6AAF35EE"/>
    <w:rsid w:val="6AAF6C52"/>
    <w:rsid w:val="6AB029CA"/>
    <w:rsid w:val="6AB37DC4"/>
    <w:rsid w:val="6ABC136F"/>
    <w:rsid w:val="6ABC72FB"/>
    <w:rsid w:val="6AC1762A"/>
    <w:rsid w:val="6AC326FD"/>
    <w:rsid w:val="6AC41FD2"/>
    <w:rsid w:val="6AD06BC8"/>
    <w:rsid w:val="6AD55B60"/>
    <w:rsid w:val="6AD55F8D"/>
    <w:rsid w:val="6AD82A97"/>
    <w:rsid w:val="6ADE1DC4"/>
    <w:rsid w:val="6AE461D0"/>
    <w:rsid w:val="6AE50052"/>
    <w:rsid w:val="6AEA1F68"/>
    <w:rsid w:val="6AEB57B0"/>
    <w:rsid w:val="6AED777A"/>
    <w:rsid w:val="6B0156CF"/>
    <w:rsid w:val="6B0773BB"/>
    <w:rsid w:val="6B0D10B1"/>
    <w:rsid w:val="6B0F0100"/>
    <w:rsid w:val="6B120F8F"/>
    <w:rsid w:val="6B141D4A"/>
    <w:rsid w:val="6B170486"/>
    <w:rsid w:val="6B2036AC"/>
    <w:rsid w:val="6B2111D2"/>
    <w:rsid w:val="6B21238A"/>
    <w:rsid w:val="6B216E94"/>
    <w:rsid w:val="6B250CC2"/>
    <w:rsid w:val="6B282560"/>
    <w:rsid w:val="6B2A0087"/>
    <w:rsid w:val="6B2A277C"/>
    <w:rsid w:val="6B2A480C"/>
    <w:rsid w:val="6B301415"/>
    <w:rsid w:val="6B353818"/>
    <w:rsid w:val="6B361121"/>
    <w:rsid w:val="6B366EA6"/>
    <w:rsid w:val="6B3D5783"/>
    <w:rsid w:val="6B4078AA"/>
    <w:rsid w:val="6B4849B1"/>
    <w:rsid w:val="6B4C7487"/>
    <w:rsid w:val="6B4D0219"/>
    <w:rsid w:val="6B4D068F"/>
    <w:rsid w:val="6B540E94"/>
    <w:rsid w:val="6B596BBE"/>
    <w:rsid w:val="6B60619E"/>
    <w:rsid w:val="6B621F16"/>
    <w:rsid w:val="6B6317EA"/>
    <w:rsid w:val="6B637A3C"/>
    <w:rsid w:val="6B657311"/>
    <w:rsid w:val="6B6F2CF5"/>
    <w:rsid w:val="6B735ED1"/>
    <w:rsid w:val="6B7B3621"/>
    <w:rsid w:val="6B7B6B34"/>
    <w:rsid w:val="6B7C465A"/>
    <w:rsid w:val="6B810F89"/>
    <w:rsid w:val="6B8174C3"/>
    <w:rsid w:val="6B817F21"/>
    <w:rsid w:val="6B881251"/>
    <w:rsid w:val="6B90226A"/>
    <w:rsid w:val="6B9145AA"/>
    <w:rsid w:val="6B923E7E"/>
    <w:rsid w:val="6B924DC4"/>
    <w:rsid w:val="6B930322"/>
    <w:rsid w:val="6B93063C"/>
    <w:rsid w:val="6B9E2823"/>
    <w:rsid w:val="6BA0659B"/>
    <w:rsid w:val="6BA671BE"/>
    <w:rsid w:val="6BB107A8"/>
    <w:rsid w:val="6BB36D47"/>
    <w:rsid w:val="6BBB5183"/>
    <w:rsid w:val="6BBF2EC5"/>
    <w:rsid w:val="6BC4672D"/>
    <w:rsid w:val="6BC70BA4"/>
    <w:rsid w:val="6BCF0C2E"/>
    <w:rsid w:val="6BD050D2"/>
    <w:rsid w:val="6BD70390"/>
    <w:rsid w:val="6BDB75D3"/>
    <w:rsid w:val="6BE446D9"/>
    <w:rsid w:val="6BE7241B"/>
    <w:rsid w:val="6BEC5C84"/>
    <w:rsid w:val="6BF3491C"/>
    <w:rsid w:val="6BFF59B7"/>
    <w:rsid w:val="6C0076FE"/>
    <w:rsid w:val="6C092392"/>
    <w:rsid w:val="6C0B4DCE"/>
    <w:rsid w:val="6C153260"/>
    <w:rsid w:val="6C195A52"/>
    <w:rsid w:val="6C1A634D"/>
    <w:rsid w:val="6C1B1C34"/>
    <w:rsid w:val="6C2076DB"/>
    <w:rsid w:val="6C21592D"/>
    <w:rsid w:val="6C240F7A"/>
    <w:rsid w:val="6C252D55"/>
    <w:rsid w:val="6C262F44"/>
    <w:rsid w:val="6C2A7359"/>
    <w:rsid w:val="6C2C7E2E"/>
    <w:rsid w:val="6C33740F"/>
    <w:rsid w:val="6C3C19F2"/>
    <w:rsid w:val="6C437218"/>
    <w:rsid w:val="6C4B4758"/>
    <w:rsid w:val="6C507FC1"/>
    <w:rsid w:val="6C53360D"/>
    <w:rsid w:val="6C5850C7"/>
    <w:rsid w:val="6C5A3DA2"/>
    <w:rsid w:val="6C5B205C"/>
    <w:rsid w:val="6C60255B"/>
    <w:rsid w:val="6C612FA7"/>
    <w:rsid w:val="6C621AA2"/>
    <w:rsid w:val="6C663340"/>
    <w:rsid w:val="6C6A06A8"/>
    <w:rsid w:val="6C6B5545"/>
    <w:rsid w:val="6C6E606C"/>
    <w:rsid w:val="6C753227"/>
    <w:rsid w:val="6C797D36"/>
    <w:rsid w:val="6C8163CC"/>
    <w:rsid w:val="6C8213F8"/>
    <w:rsid w:val="6C8C06E0"/>
    <w:rsid w:val="6C937862"/>
    <w:rsid w:val="6C967B81"/>
    <w:rsid w:val="6C975BF0"/>
    <w:rsid w:val="6C9879BF"/>
    <w:rsid w:val="6CA80EDB"/>
    <w:rsid w:val="6CAF7834"/>
    <w:rsid w:val="6CC462B9"/>
    <w:rsid w:val="6CC8224D"/>
    <w:rsid w:val="6CCD242C"/>
    <w:rsid w:val="6CD04C5E"/>
    <w:rsid w:val="6CD22594"/>
    <w:rsid w:val="6CD26C28"/>
    <w:rsid w:val="6CD66913"/>
    <w:rsid w:val="6CDC3602"/>
    <w:rsid w:val="6CE07597"/>
    <w:rsid w:val="6CE16E6B"/>
    <w:rsid w:val="6CE32BE3"/>
    <w:rsid w:val="6CE87A65"/>
    <w:rsid w:val="6CEA20A3"/>
    <w:rsid w:val="6CEB0015"/>
    <w:rsid w:val="6CF256AA"/>
    <w:rsid w:val="6CFD7812"/>
    <w:rsid w:val="6CFE17CB"/>
    <w:rsid w:val="6D09512F"/>
    <w:rsid w:val="6D0B213A"/>
    <w:rsid w:val="6D0D1A0E"/>
    <w:rsid w:val="6D100A9E"/>
    <w:rsid w:val="6D1200D0"/>
    <w:rsid w:val="6D12370E"/>
    <w:rsid w:val="6D125276"/>
    <w:rsid w:val="6D1477F1"/>
    <w:rsid w:val="6D150B3A"/>
    <w:rsid w:val="6D156B14"/>
    <w:rsid w:val="6D172DCB"/>
    <w:rsid w:val="6D1A7871"/>
    <w:rsid w:val="6D1D4A96"/>
    <w:rsid w:val="6D231231"/>
    <w:rsid w:val="6D262AD0"/>
    <w:rsid w:val="6D2D3E5E"/>
    <w:rsid w:val="6D3276C6"/>
    <w:rsid w:val="6D3520E9"/>
    <w:rsid w:val="6D374555"/>
    <w:rsid w:val="6D401DE3"/>
    <w:rsid w:val="6D4B647B"/>
    <w:rsid w:val="6D594F0D"/>
    <w:rsid w:val="6D59574F"/>
    <w:rsid w:val="6D5A1043"/>
    <w:rsid w:val="6D5C4743"/>
    <w:rsid w:val="6D5E04BB"/>
    <w:rsid w:val="6D7777CF"/>
    <w:rsid w:val="6D7952F5"/>
    <w:rsid w:val="6D7E5A8E"/>
    <w:rsid w:val="6D824A4C"/>
    <w:rsid w:val="6D82770E"/>
    <w:rsid w:val="6D83593A"/>
    <w:rsid w:val="6D852D8F"/>
    <w:rsid w:val="6D855A48"/>
    <w:rsid w:val="6D8C5028"/>
    <w:rsid w:val="6D8E48E5"/>
    <w:rsid w:val="6D900DE2"/>
    <w:rsid w:val="6D920165"/>
    <w:rsid w:val="6D96673C"/>
    <w:rsid w:val="6D980001"/>
    <w:rsid w:val="6D9914F3"/>
    <w:rsid w:val="6DA03489"/>
    <w:rsid w:val="6DA06D26"/>
    <w:rsid w:val="6DA57E98"/>
    <w:rsid w:val="6DAA6F1E"/>
    <w:rsid w:val="6DB212CD"/>
    <w:rsid w:val="6DB57B2F"/>
    <w:rsid w:val="6DB957D2"/>
    <w:rsid w:val="6DBD3434"/>
    <w:rsid w:val="6DBE53FE"/>
    <w:rsid w:val="6DC01176"/>
    <w:rsid w:val="6DC42A14"/>
    <w:rsid w:val="6DD30EA9"/>
    <w:rsid w:val="6DDD3E00"/>
    <w:rsid w:val="6DDE15FC"/>
    <w:rsid w:val="6DDF784E"/>
    <w:rsid w:val="6DE74955"/>
    <w:rsid w:val="6DE90DC0"/>
    <w:rsid w:val="6DEB694F"/>
    <w:rsid w:val="6DF36E56"/>
    <w:rsid w:val="6DF96429"/>
    <w:rsid w:val="6DFF018B"/>
    <w:rsid w:val="6DFF3A4C"/>
    <w:rsid w:val="6E01724F"/>
    <w:rsid w:val="6E072901"/>
    <w:rsid w:val="6E076DA5"/>
    <w:rsid w:val="6E093055"/>
    <w:rsid w:val="6E095305"/>
    <w:rsid w:val="6E0C6169"/>
    <w:rsid w:val="6E0E59CE"/>
    <w:rsid w:val="6E2365B9"/>
    <w:rsid w:val="6E2434B3"/>
    <w:rsid w:val="6E272FA3"/>
    <w:rsid w:val="6E277B0B"/>
    <w:rsid w:val="6E2C0DAC"/>
    <w:rsid w:val="6E313E22"/>
    <w:rsid w:val="6E3477C3"/>
    <w:rsid w:val="6E355D52"/>
    <w:rsid w:val="6E382861"/>
    <w:rsid w:val="6E3A4A8F"/>
    <w:rsid w:val="6E3A6563"/>
    <w:rsid w:val="6E3B6A4F"/>
    <w:rsid w:val="6E3C70F4"/>
    <w:rsid w:val="6E43376F"/>
    <w:rsid w:val="6E443B55"/>
    <w:rsid w:val="6E492F1A"/>
    <w:rsid w:val="6E4B4EE4"/>
    <w:rsid w:val="6E4D7DA9"/>
    <w:rsid w:val="6E533D98"/>
    <w:rsid w:val="6E557C9B"/>
    <w:rsid w:val="6E5D0773"/>
    <w:rsid w:val="6E612FCD"/>
    <w:rsid w:val="6E617029"/>
    <w:rsid w:val="6E693F43"/>
    <w:rsid w:val="6E6C7980"/>
    <w:rsid w:val="6E6E2E42"/>
    <w:rsid w:val="6E6F4BC0"/>
    <w:rsid w:val="6E71421E"/>
    <w:rsid w:val="6E721C4F"/>
    <w:rsid w:val="6E737F96"/>
    <w:rsid w:val="6E775CD9"/>
    <w:rsid w:val="6E7C32EF"/>
    <w:rsid w:val="6E7F3C61"/>
    <w:rsid w:val="6E8201DA"/>
    <w:rsid w:val="6E82642B"/>
    <w:rsid w:val="6E852373"/>
    <w:rsid w:val="6E865123"/>
    <w:rsid w:val="6E8757F0"/>
    <w:rsid w:val="6E891568"/>
    <w:rsid w:val="6E894535"/>
    <w:rsid w:val="6E894F42"/>
    <w:rsid w:val="6E8D72AA"/>
    <w:rsid w:val="6E8E36E5"/>
    <w:rsid w:val="6E900775"/>
    <w:rsid w:val="6E945956"/>
    <w:rsid w:val="6E9F1B60"/>
    <w:rsid w:val="6EA14B04"/>
    <w:rsid w:val="6EA4236F"/>
    <w:rsid w:val="6EA470E4"/>
    <w:rsid w:val="6EA832E3"/>
    <w:rsid w:val="6EA97E5C"/>
    <w:rsid w:val="6EAB023F"/>
    <w:rsid w:val="6EAC5256"/>
    <w:rsid w:val="6EB1286D"/>
    <w:rsid w:val="6EB20ABF"/>
    <w:rsid w:val="6EBE3907"/>
    <w:rsid w:val="6EBF6F77"/>
    <w:rsid w:val="6EC2351C"/>
    <w:rsid w:val="6EC261E0"/>
    <w:rsid w:val="6EC95E08"/>
    <w:rsid w:val="6ED13F5D"/>
    <w:rsid w:val="6ED76777"/>
    <w:rsid w:val="6ED9396B"/>
    <w:rsid w:val="6EE42C42"/>
    <w:rsid w:val="6EEA2E3D"/>
    <w:rsid w:val="6EF9081B"/>
    <w:rsid w:val="6EFA06B8"/>
    <w:rsid w:val="6F057012"/>
    <w:rsid w:val="6F074744"/>
    <w:rsid w:val="6F10538F"/>
    <w:rsid w:val="6F173018"/>
    <w:rsid w:val="6F174DC6"/>
    <w:rsid w:val="6F176B74"/>
    <w:rsid w:val="6F1C418A"/>
    <w:rsid w:val="6F204E84"/>
    <w:rsid w:val="6F285225"/>
    <w:rsid w:val="6F356686"/>
    <w:rsid w:val="6F3A0AB4"/>
    <w:rsid w:val="6F3B465D"/>
    <w:rsid w:val="6F40431D"/>
    <w:rsid w:val="6F451E31"/>
    <w:rsid w:val="6F456A67"/>
    <w:rsid w:val="6F4D4C8B"/>
    <w:rsid w:val="6F4E0370"/>
    <w:rsid w:val="6F4F3574"/>
    <w:rsid w:val="6F4F7B98"/>
    <w:rsid w:val="6F5953DE"/>
    <w:rsid w:val="6F63000B"/>
    <w:rsid w:val="6F645123"/>
    <w:rsid w:val="6F655B31"/>
    <w:rsid w:val="6F667AFB"/>
    <w:rsid w:val="6F683873"/>
    <w:rsid w:val="6F6B6EC0"/>
    <w:rsid w:val="6F6F508F"/>
    <w:rsid w:val="6F732214"/>
    <w:rsid w:val="6F765F90"/>
    <w:rsid w:val="6F7D6FD7"/>
    <w:rsid w:val="6F7F4719"/>
    <w:rsid w:val="6F887A72"/>
    <w:rsid w:val="6F963F3C"/>
    <w:rsid w:val="6F99422C"/>
    <w:rsid w:val="6FA128E1"/>
    <w:rsid w:val="6FA50623"/>
    <w:rsid w:val="6FA73F0F"/>
    <w:rsid w:val="6FAA3E8C"/>
    <w:rsid w:val="6FAD74D8"/>
    <w:rsid w:val="6FB70357"/>
    <w:rsid w:val="6FB72105"/>
    <w:rsid w:val="6FB940CF"/>
    <w:rsid w:val="6FBB7E47"/>
    <w:rsid w:val="6FBC3668"/>
    <w:rsid w:val="6FBE3493"/>
    <w:rsid w:val="6FC211D5"/>
    <w:rsid w:val="6FC565D0"/>
    <w:rsid w:val="6FC8100D"/>
    <w:rsid w:val="6FCA2DF6"/>
    <w:rsid w:val="6FD023D1"/>
    <w:rsid w:val="6FD5569D"/>
    <w:rsid w:val="6FD66A2F"/>
    <w:rsid w:val="6FD902CD"/>
    <w:rsid w:val="6FDB2297"/>
    <w:rsid w:val="6FE54EC4"/>
    <w:rsid w:val="6FE70C3C"/>
    <w:rsid w:val="6FE778F4"/>
    <w:rsid w:val="6FE97248"/>
    <w:rsid w:val="6FF00C7D"/>
    <w:rsid w:val="6FF45107"/>
    <w:rsid w:val="6FF677BA"/>
    <w:rsid w:val="6FF869A5"/>
    <w:rsid w:val="6FFE5F86"/>
    <w:rsid w:val="700442D0"/>
    <w:rsid w:val="70076BE8"/>
    <w:rsid w:val="700C5673"/>
    <w:rsid w:val="700E0F25"/>
    <w:rsid w:val="70147557"/>
    <w:rsid w:val="70173C53"/>
    <w:rsid w:val="7018244F"/>
    <w:rsid w:val="701D01BA"/>
    <w:rsid w:val="701D465E"/>
    <w:rsid w:val="701E3F32"/>
    <w:rsid w:val="7020414E"/>
    <w:rsid w:val="70227A0B"/>
    <w:rsid w:val="702F4391"/>
    <w:rsid w:val="70342829"/>
    <w:rsid w:val="7036127C"/>
    <w:rsid w:val="70383246"/>
    <w:rsid w:val="70390D6C"/>
    <w:rsid w:val="703E6382"/>
    <w:rsid w:val="704020FA"/>
    <w:rsid w:val="70455813"/>
    <w:rsid w:val="70476155"/>
    <w:rsid w:val="705554CA"/>
    <w:rsid w:val="7056191E"/>
    <w:rsid w:val="70587444"/>
    <w:rsid w:val="70596F8A"/>
    <w:rsid w:val="705C33D8"/>
    <w:rsid w:val="705D74A0"/>
    <w:rsid w:val="705F4C76"/>
    <w:rsid w:val="7075168E"/>
    <w:rsid w:val="70757EA5"/>
    <w:rsid w:val="70786C79"/>
    <w:rsid w:val="707A560C"/>
    <w:rsid w:val="707B1384"/>
    <w:rsid w:val="707F2C23"/>
    <w:rsid w:val="70807336"/>
    <w:rsid w:val="708B4DDD"/>
    <w:rsid w:val="708B7819"/>
    <w:rsid w:val="708E7050"/>
    <w:rsid w:val="708F6BDE"/>
    <w:rsid w:val="70934920"/>
    <w:rsid w:val="709C7E67"/>
    <w:rsid w:val="709F1517"/>
    <w:rsid w:val="70A221ED"/>
    <w:rsid w:val="70A711B4"/>
    <w:rsid w:val="70A73F27"/>
    <w:rsid w:val="70AB3A18"/>
    <w:rsid w:val="70B054D2"/>
    <w:rsid w:val="70BD08E1"/>
    <w:rsid w:val="70BD7BEF"/>
    <w:rsid w:val="70C20D61"/>
    <w:rsid w:val="70C60851"/>
    <w:rsid w:val="70CE3BAA"/>
    <w:rsid w:val="70D72A5F"/>
    <w:rsid w:val="70D77634"/>
    <w:rsid w:val="70E4097B"/>
    <w:rsid w:val="70E60EF4"/>
    <w:rsid w:val="70E64A50"/>
    <w:rsid w:val="70E76A1A"/>
    <w:rsid w:val="70EB2185"/>
    <w:rsid w:val="70EB650A"/>
    <w:rsid w:val="70ED2282"/>
    <w:rsid w:val="70EF44D3"/>
    <w:rsid w:val="70F3716D"/>
    <w:rsid w:val="70FF5B11"/>
    <w:rsid w:val="710B095A"/>
    <w:rsid w:val="710E2334"/>
    <w:rsid w:val="7113776B"/>
    <w:rsid w:val="71193077"/>
    <w:rsid w:val="71267542"/>
    <w:rsid w:val="7128150C"/>
    <w:rsid w:val="71285068"/>
    <w:rsid w:val="712B6906"/>
    <w:rsid w:val="71324139"/>
    <w:rsid w:val="71372356"/>
    <w:rsid w:val="713734FD"/>
    <w:rsid w:val="713779A1"/>
    <w:rsid w:val="71381E6B"/>
    <w:rsid w:val="71382B71"/>
    <w:rsid w:val="713D6D3A"/>
    <w:rsid w:val="714316B1"/>
    <w:rsid w:val="714D11BD"/>
    <w:rsid w:val="714E0847"/>
    <w:rsid w:val="714F2E0B"/>
    <w:rsid w:val="7150636D"/>
    <w:rsid w:val="7153067E"/>
    <w:rsid w:val="71551BD5"/>
    <w:rsid w:val="71570DA3"/>
    <w:rsid w:val="7157594D"/>
    <w:rsid w:val="71593474"/>
    <w:rsid w:val="715B3690"/>
    <w:rsid w:val="715D46EB"/>
    <w:rsid w:val="715E4F2E"/>
    <w:rsid w:val="71687B5B"/>
    <w:rsid w:val="716B13F9"/>
    <w:rsid w:val="716E5A3D"/>
    <w:rsid w:val="7170065C"/>
    <w:rsid w:val="71722787"/>
    <w:rsid w:val="71744751"/>
    <w:rsid w:val="717604C9"/>
    <w:rsid w:val="71791D68"/>
    <w:rsid w:val="717A57AC"/>
    <w:rsid w:val="718030F6"/>
    <w:rsid w:val="7181540F"/>
    <w:rsid w:val="71815604"/>
    <w:rsid w:val="71885DD2"/>
    <w:rsid w:val="718D75C1"/>
    <w:rsid w:val="71904F9D"/>
    <w:rsid w:val="71954DDE"/>
    <w:rsid w:val="71956476"/>
    <w:rsid w:val="71986C70"/>
    <w:rsid w:val="71AD1673"/>
    <w:rsid w:val="71AD7C63"/>
    <w:rsid w:val="71AF5789"/>
    <w:rsid w:val="71B45234"/>
    <w:rsid w:val="71B72890"/>
    <w:rsid w:val="71B92164"/>
    <w:rsid w:val="71BA1F3B"/>
    <w:rsid w:val="71BB41D0"/>
    <w:rsid w:val="71BC02E9"/>
    <w:rsid w:val="71BC57F8"/>
    <w:rsid w:val="71BD4B42"/>
    <w:rsid w:val="71C07997"/>
    <w:rsid w:val="71C81208"/>
    <w:rsid w:val="71CA5696"/>
    <w:rsid w:val="71CE6D52"/>
    <w:rsid w:val="71D33C93"/>
    <w:rsid w:val="71DA2540"/>
    <w:rsid w:val="71DB6C48"/>
    <w:rsid w:val="71E13469"/>
    <w:rsid w:val="71E60A6E"/>
    <w:rsid w:val="71F65166"/>
    <w:rsid w:val="71F92EA9"/>
    <w:rsid w:val="71FB452B"/>
    <w:rsid w:val="71FD242C"/>
    <w:rsid w:val="71FD4747"/>
    <w:rsid w:val="720535FB"/>
    <w:rsid w:val="72102C69"/>
    <w:rsid w:val="72163DE3"/>
    <w:rsid w:val="72192C03"/>
    <w:rsid w:val="72246A65"/>
    <w:rsid w:val="722D6FCD"/>
    <w:rsid w:val="72325B55"/>
    <w:rsid w:val="72370CB6"/>
    <w:rsid w:val="723D4B43"/>
    <w:rsid w:val="72565C05"/>
    <w:rsid w:val="725B146D"/>
    <w:rsid w:val="725D3437"/>
    <w:rsid w:val="726148AD"/>
    <w:rsid w:val="726447C6"/>
    <w:rsid w:val="726635F8"/>
    <w:rsid w:val="72684737"/>
    <w:rsid w:val="726D0CA5"/>
    <w:rsid w:val="726E73F3"/>
    <w:rsid w:val="7273387F"/>
    <w:rsid w:val="72750781"/>
    <w:rsid w:val="727662A7"/>
    <w:rsid w:val="727750AE"/>
    <w:rsid w:val="7278201F"/>
    <w:rsid w:val="727C2292"/>
    <w:rsid w:val="72802C82"/>
    <w:rsid w:val="72822E9E"/>
    <w:rsid w:val="72907369"/>
    <w:rsid w:val="72930C07"/>
    <w:rsid w:val="72987FCC"/>
    <w:rsid w:val="729946D3"/>
    <w:rsid w:val="729A01E8"/>
    <w:rsid w:val="729B5D0E"/>
    <w:rsid w:val="729B7ABC"/>
    <w:rsid w:val="72A11576"/>
    <w:rsid w:val="72A20E4A"/>
    <w:rsid w:val="72AE3C93"/>
    <w:rsid w:val="72B5672A"/>
    <w:rsid w:val="72B62B48"/>
    <w:rsid w:val="72C60FDD"/>
    <w:rsid w:val="72C74D55"/>
    <w:rsid w:val="72C8395B"/>
    <w:rsid w:val="72CE6E2F"/>
    <w:rsid w:val="72CF7CED"/>
    <w:rsid w:val="72D336FA"/>
    <w:rsid w:val="72D52FCE"/>
    <w:rsid w:val="72DB610A"/>
    <w:rsid w:val="72E41784"/>
    <w:rsid w:val="72E66F89"/>
    <w:rsid w:val="72EB3D62"/>
    <w:rsid w:val="72EC65AF"/>
    <w:rsid w:val="72F2278C"/>
    <w:rsid w:val="72F33330"/>
    <w:rsid w:val="72F5541E"/>
    <w:rsid w:val="72F62F44"/>
    <w:rsid w:val="72FC49FE"/>
    <w:rsid w:val="72FF629D"/>
    <w:rsid w:val="73016C5F"/>
    <w:rsid w:val="73025B47"/>
    <w:rsid w:val="730416B6"/>
    <w:rsid w:val="73131D48"/>
    <w:rsid w:val="73133AF6"/>
    <w:rsid w:val="731955B0"/>
    <w:rsid w:val="731F693F"/>
    <w:rsid w:val="73246903"/>
    <w:rsid w:val="732B0E40"/>
    <w:rsid w:val="732B567B"/>
    <w:rsid w:val="732C6966"/>
    <w:rsid w:val="732E489D"/>
    <w:rsid w:val="7338355D"/>
    <w:rsid w:val="733A6CBD"/>
    <w:rsid w:val="733F0D8F"/>
    <w:rsid w:val="734737A0"/>
    <w:rsid w:val="734D525A"/>
    <w:rsid w:val="734E051D"/>
    <w:rsid w:val="734F336F"/>
    <w:rsid w:val="734F621E"/>
    <w:rsid w:val="73610D05"/>
    <w:rsid w:val="73677D96"/>
    <w:rsid w:val="736B3932"/>
    <w:rsid w:val="736D1458"/>
    <w:rsid w:val="737225C7"/>
    <w:rsid w:val="737350A1"/>
    <w:rsid w:val="737450E0"/>
    <w:rsid w:val="73751BE6"/>
    <w:rsid w:val="737E3665"/>
    <w:rsid w:val="737E5413"/>
    <w:rsid w:val="737F73DD"/>
    <w:rsid w:val="73813156"/>
    <w:rsid w:val="73871051"/>
    <w:rsid w:val="738B39A0"/>
    <w:rsid w:val="738B7B30"/>
    <w:rsid w:val="738C4864"/>
    <w:rsid w:val="73922C6D"/>
    <w:rsid w:val="73974727"/>
    <w:rsid w:val="73993FFB"/>
    <w:rsid w:val="739E1612"/>
    <w:rsid w:val="739F35DC"/>
    <w:rsid w:val="73A11102"/>
    <w:rsid w:val="73A54D19"/>
    <w:rsid w:val="73AF7CC3"/>
    <w:rsid w:val="73B01345"/>
    <w:rsid w:val="73B13A3B"/>
    <w:rsid w:val="73B34DDE"/>
    <w:rsid w:val="73C03C7E"/>
    <w:rsid w:val="73C170FD"/>
    <w:rsid w:val="73C22DCA"/>
    <w:rsid w:val="73CD1EF7"/>
    <w:rsid w:val="73CF042F"/>
    <w:rsid w:val="73D05436"/>
    <w:rsid w:val="73D204C6"/>
    <w:rsid w:val="73D32C53"/>
    <w:rsid w:val="73D4547C"/>
    <w:rsid w:val="73D57717"/>
    <w:rsid w:val="73D95504"/>
    <w:rsid w:val="73DC09EB"/>
    <w:rsid w:val="73DD0602"/>
    <w:rsid w:val="73DD11C7"/>
    <w:rsid w:val="73E21E46"/>
    <w:rsid w:val="73EA4857"/>
    <w:rsid w:val="73EC2BFB"/>
    <w:rsid w:val="73ED07EB"/>
    <w:rsid w:val="73ED2599"/>
    <w:rsid w:val="73F41B79"/>
    <w:rsid w:val="73F6569C"/>
    <w:rsid w:val="73F751C6"/>
    <w:rsid w:val="73F873B3"/>
    <w:rsid w:val="73FB4CB6"/>
    <w:rsid w:val="73FD0DF5"/>
    <w:rsid w:val="74063B36"/>
    <w:rsid w:val="740A6CA7"/>
    <w:rsid w:val="740F6B94"/>
    <w:rsid w:val="741C69DA"/>
    <w:rsid w:val="741D2E7E"/>
    <w:rsid w:val="74213FF1"/>
    <w:rsid w:val="74220495"/>
    <w:rsid w:val="74257F85"/>
    <w:rsid w:val="74306ADF"/>
    <w:rsid w:val="7431692A"/>
    <w:rsid w:val="74373814"/>
    <w:rsid w:val="743957DE"/>
    <w:rsid w:val="743B50B2"/>
    <w:rsid w:val="74463A57"/>
    <w:rsid w:val="744C5512"/>
    <w:rsid w:val="74582108"/>
    <w:rsid w:val="74626BBA"/>
    <w:rsid w:val="7463285B"/>
    <w:rsid w:val="74674E7F"/>
    <w:rsid w:val="746A5998"/>
    <w:rsid w:val="746F1200"/>
    <w:rsid w:val="747351D5"/>
    <w:rsid w:val="74786307"/>
    <w:rsid w:val="7479065B"/>
    <w:rsid w:val="747B5DF7"/>
    <w:rsid w:val="74806F69"/>
    <w:rsid w:val="74844CAB"/>
    <w:rsid w:val="74850A24"/>
    <w:rsid w:val="748659EF"/>
    <w:rsid w:val="748C4390"/>
    <w:rsid w:val="748F3650"/>
    <w:rsid w:val="749173C8"/>
    <w:rsid w:val="74962C31"/>
    <w:rsid w:val="74AA048A"/>
    <w:rsid w:val="74AC5FB0"/>
    <w:rsid w:val="74AC6FC2"/>
    <w:rsid w:val="74AF784E"/>
    <w:rsid w:val="74B03CF2"/>
    <w:rsid w:val="74B17A6A"/>
    <w:rsid w:val="74B310ED"/>
    <w:rsid w:val="74B3656E"/>
    <w:rsid w:val="74BD1949"/>
    <w:rsid w:val="74C758D4"/>
    <w:rsid w:val="74C76728"/>
    <w:rsid w:val="74C95FCF"/>
    <w:rsid w:val="74CC6652"/>
    <w:rsid w:val="74D1126D"/>
    <w:rsid w:val="74D55507"/>
    <w:rsid w:val="74DC6EED"/>
    <w:rsid w:val="74DD43BC"/>
    <w:rsid w:val="74DD616A"/>
    <w:rsid w:val="74E219D2"/>
    <w:rsid w:val="74E22D4B"/>
    <w:rsid w:val="74E32096"/>
    <w:rsid w:val="74E4399C"/>
    <w:rsid w:val="74E7348C"/>
    <w:rsid w:val="74ED34A1"/>
    <w:rsid w:val="74EE65C9"/>
    <w:rsid w:val="74EF066E"/>
    <w:rsid w:val="74F02341"/>
    <w:rsid w:val="74F438DA"/>
    <w:rsid w:val="74F82FA3"/>
    <w:rsid w:val="74FC2209"/>
    <w:rsid w:val="74FF2584"/>
    <w:rsid w:val="75023E22"/>
    <w:rsid w:val="75107BA5"/>
    <w:rsid w:val="75157FF9"/>
    <w:rsid w:val="75184E92"/>
    <w:rsid w:val="751B4EE4"/>
    <w:rsid w:val="75243D99"/>
    <w:rsid w:val="752B3379"/>
    <w:rsid w:val="7530273D"/>
    <w:rsid w:val="75346176"/>
    <w:rsid w:val="7535244A"/>
    <w:rsid w:val="75377AB6"/>
    <w:rsid w:val="753A05F3"/>
    <w:rsid w:val="753A7158"/>
    <w:rsid w:val="753E05CB"/>
    <w:rsid w:val="75466405"/>
    <w:rsid w:val="754A5259"/>
    <w:rsid w:val="754E350B"/>
    <w:rsid w:val="754E66B7"/>
    <w:rsid w:val="75556648"/>
    <w:rsid w:val="755A42DB"/>
    <w:rsid w:val="755C13AB"/>
    <w:rsid w:val="75610B49"/>
    <w:rsid w:val="75660855"/>
    <w:rsid w:val="756728EB"/>
    <w:rsid w:val="7568637B"/>
    <w:rsid w:val="756B19C7"/>
    <w:rsid w:val="756E14B8"/>
    <w:rsid w:val="75792336"/>
    <w:rsid w:val="757A7E5C"/>
    <w:rsid w:val="75805AAF"/>
    <w:rsid w:val="758C42E8"/>
    <w:rsid w:val="758E56B6"/>
    <w:rsid w:val="759A04FF"/>
    <w:rsid w:val="759A22AD"/>
    <w:rsid w:val="759D446F"/>
    <w:rsid w:val="75A16F23"/>
    <w:rsid w:val="75A373B3"/>
    <w:rsid w:val="75A82C1C"/>
    <w:rsid w:val="75A86778"/>
    <w:rsid w:val="75AE20CE"/>
    <w:rsid w:val="75B275F6"/>
    <w:rsid w:val="75B42164"/>
    <w:rsid w:val="75B73335"/>
    <w:rsid w:val="75BA46FD"/>
    <w:rsid w:val="75BC0475"/>
    <w:rsid w:val="75C15A8B"/>
    <w:rsid w:val="75C56285"/>
    <w:rsid w:val="75C8506C"/>
    <w:rsid w:val="75C94940"/>
    <w:rsid w:val="75CD3BF1"/>
    <w:rsid w:val="75CF01A8"/>
    <w:rsid w:val="75D250C0"/>
    <w:rsid w:val="75D43B93"/>
    <w:rsid w:val="75D47A6F"/>
    <w:rsid w:val="75D532E5"/>
    <w:rsid w:val="75D73501"/>
    <w:rsid w:val="75D92DD5"/>
    <w:rsid w:val="75D94B83"/>
    <w:rsid w:val="75DA08FB"/>
    <w:rsid w:val="75E01E30"/>
    <w:rsid w:val="75E22BA3"/>
    <w:rsid w:val="75E4177A"/>
    <w:rsid w:val="75E43528"/>
    <w:rsid w:val="75E654F2"/>
    <w:rsid w:val="75E8126A"/>
    <w:rsid w:val="75EE2EE6"/>
    <w:rsid w:val="75F257F1"/>
    <w:rsid w:val="75F61BD9"/>
    <w:rsid w:val="75FC2F67"/>
    <w:rsid w:val="7604186E"/>
    <w:rsid w:val="76071518"/>
    <w:rsid w:val="7608592D"/>
    <w:rsid w:val="760B4F58"/>
    <w:rsid w:val="760D6F22"/>
    <w:rsid w:val="760F4D23"/>
    <w:rsid w:val="761756AB"/>
    <w:rsid w:val="76180C4D"/>
    <w:rsid w:val="761A613E"/>
    <w:rsid w:val="762229CE"/>
    <w:rsid w:val="762A1882"/>
    <w:rsid w:val="762D1373"/>
    <w:rsid w:val="762F50EB"/>
    <w:rsid w:val="763444AF"/>
    <w:rsid w:val="76360227"/>
    <w:rsid w:val="76375666"/>
    <w:rsid w:val="763C5112"/>
    <w:rsid w:val="763D108C"/>
    <w:rsid w:val="764001A5"/>
    <w:rsid w:val="76450948"/>
    <w:rsid w:val="764A782F"/>
    <w:rsid w:val="7652484D"/>
    <w:rsid w:val="765406AD"/>
    <w:rsid w:val="76544B51"/>
    <w:rsid w:val="76562678"/>
    <w:rsid w:val="76592168"/>
    <w:rsid w:val="765C57B4"/>
    <w:rsid w:val="765C656D"/>
    <w:rsid w:val="765C7562"/>
    <w:rsid w:val="76676633"/>
    <w:rsid w:val="766F7295"/>
    <w:rsid w:val="76740D50"/>
    <w:rsid w:val="767B3EE5"/>
    <w:rsid w:val="767C19B2"/>
    <w:rsid w:val="767D7C04"/>
    <w:rsid w:val="767E5FFC"/>
    <w:rsid w:val="768044A1"/>
    <w:rsid w:val="76830F5B"/>
    <w:rsid w:val="768A2321"/>
    <w:rsid w:val="768B23C0"/>
    <w:rsid w:val="768E03C8"/>
    <w:rsid w:val="768E1382"/>
    <w:rsid w:val="7695128E"/>
    <w:rsid w:val="76984A3E"/>
    <w:rsid w:val="769A6A08"/>
    <w:rsid w:val="769B008A"/>
    <w:rsid w:val="76A07D97"/>
    <w:rsid w:val="76A35191"/>
    <w:rsid w:val="76AA651F"/>
    <w:rsid w:val="76AA78D9"/>
    <w:rsid w:val="76AB7E3B"/>
    <w:rsid w:val="76AC04E9"/>
    <w:rsid w:val="76B92C06"/>
    <w:rsid w:val="76BB115B"/>
    <w:rsid w:val="76C21ABB"/>
    <w:rsid w:val="76C404E9"/>
    <w:rsid w:val="76C45833"/>
    <w:rsid w:val="76C46E23"/>
    <w:rsid w:val="76CA4E14"/>
    <w:rsid w:val="76CC46E8"/>
    <w:rsid w:val="76CF2F9B"/>
    <w:rsid w:val="76CF5F86"/>
    <w:rsid w:val="76CF6212"/>
    <w:rsid w:val="76D31F1A"/>
    <w:rsid w:val="76D33CC8"/>
    <w:rsid w:val="76D34710"/>
    <w:rsid w:val="76D4359C"/>
    <w:rsid w:val="76D637B8"/>
    <w:rsid w:val="76D87530"/>
    <w:rsid w:val="76E00193"/>
    <w:rsid w:val="76E42E91"/>
    <w:rsid w:val="76E47C83"/>
    <w:rsid w:val="76F16235"/>
    <w:rsid w:val="76F605C0"/>
    <w:rsid w:val="76F854DD"/>
    <w:rsid w:val="76F91B0C"/>
    <w:rsid w:val="77040325"/>
    <w:rsid w:val="770C2BD4"/>
    <w:rsid w:val="770C371E"/>
    <w:rsid w:val="770D2568"/>
    <w:rsid w:val="770E4D00"/>
    <w:rsid w:val="771F2143"/>
    <w:rsid w:val="77204A34"/>
    <w:rsid w:val="772122DC"/>
    <w:rsid w:val="772207AC"/>
    <w:rsid w:val="7726029C"/>
    <w:rsid w:val="772B58B2"/>
    <w:rsid w:val="772E53A2"/>
    <w:rsid w:val="77302EC9"/>
    <w:rsid w:val="77367FC0"/>
    <w:rsid w:val="773D079D"/>
    <w:rsid w:val="773D297D"/>
    <w:rsid w:val="773D3837"/>
    <w:rsid w:val="773F135E"/>
    <w:rsid w:val="77444BC6"/>
    <w:rsid w:val="774626EC"/>
    <w:rsid w:val="774820F5"/>
    <w:rsid w:val="774A2B80"/>
    <w:rsid w:val="774B75E6"/>
    <w:rsid w:val="774F73DF"/>
    <w:rsid w:val="77552B9A"/>
    <w:rsid w:val="77553AAA"/>
    <w:rsid w:val="77596AEE"/>
    <w:rsid w:val="775A6197"/>
    <w:rsid w:val="775C1F10"/>
    <w:rsid w:val="776361D8"/>
    <w:rsid w:val="776479D4"/>
    <w:rsid w:val="776808B4"/>
    <w:rsid w:val="77686F5C"/>
    <w:rsid w:val="776B4E89"/>
    <w:rsid w:val="776E2F57"/>
    <w:rsid w:val="7772528F"/>
    <w:rsid w:val="777441E2"/>
    <w:rsid w:val="777C4360"/>
    <w:rsid w:val="77894387"/>
    <w:rsid w:val="77951E3D"/>
    <w:rsid w:val="779A4EA5"/>
    <w:rsid w:val="77A452B8"/>
    <w:rsid w:val="77A92C7B"/>
    <w:rsid w:val="77A954AE"/>
    <w:rsid w:val="77AB515F"/>
    <w:rsid w:val="77AF3421"/>
    <w:rsid w:val="77B91110"/>
    <w:rsid w:val="77BC475C"/>
    <w:rsid w:val="77BF249E"/>
    <w:rsid w:val="77BF5FFA"/>
    <w:rsid w:val="77C11D73"/>
    <w:rsid w:val="77C47AD8"/>
    <w:rsid w:val="77C94169"/>
    <w:rsid w:val="77CB499F"/>
    <w:rsid w:val="77D23F80"/>
    <w:rsid w:val="77D45F4A"/>
    <w:rsid w:val="77D63457"/>
    <w:rsid w:val="77DC6BAC"/>
    <w:rsid w:val="77DF669D"/>
    <w:rsid w:val="77E12415"/>
    <w:rsid w:val="77E15F71"/>
    <w:rsid w:val="77E335B4"/>
    <w:rsid w:val="77E422F8"/>
    <w:rsid w:val="77E85551"/>
    <w:rsid w:val="77E872FF"/>
    <w:rsid w:val="77F24B7B"/>
    <w:rsid w:val="77F31118"/>
    <w:rsid w:val="77F40705"/>
    <w:rsid w:val="77F42148"/>
    <w:rsid w:val="77F42779"/>
    <w:rsid w:val="77F751FE"/>
    <w:rsid w:val="77F95B63"/>
    <w:rsid w:val="77FF15D9"/>
    <w:rsid w:val="77FF289B"/>
    <w:rsid w:val="78061E7B"/>
    <w:rsid w:val="78085B29"/>
    <w:rsid w:val="781A5362"/>
    <w:rsid w:val="781A76D5"/>
    <w:rsid w:val="781C169F"/>
    <w:rsid w:val="78202F3D"/>
    <w:rsid w:val="78236589"/>
    <w:rsid w:val="782559BF"/>
    <w:rsid w:val="78292927"/>
    <w:rsid w:val="782B6988"/>
    <w:rsid w:val="782E08F1"/>
    <w:rsid w:val="78395DAD"/>
    <w:rsid w:val="783B7D77"/>
    <w:rsid w:val="783C3374"/>
    <w:rsid w:val="784235D4"/>
    <w:rsid w:val="7843609F"/>
    <w:rsid w:val="784A08E0"/>
    <w:rsid w:val="784B13D5"/>
    <w:rsid w:val="784D7AAA"/>
    <w:rsid w:val="785030F6"/>
    <w:rsid w:val="78570929"/>
    <w:rsid w:val="785B27BD"/>
    <w:rsid w:val="785C164E"/>
    <w:rsid w:val="785D5B9B"/>
    <w:rsid w:val="785E5813"/>
    <w:rsid w:val="78625143"/>
    <w:rsid w:val="78663ABC"/>
    <w:rsid w:val="786848E1"/>
    <w:rsid w:val="786C7F30"/>
    <w:rsid w:val="786F55C4"/>
    <w:rsid w:val="7877282E"/>
    <w:rsid w:val="7877673D"/>
    <w:rsid w:val="7879264D"/>
    <w:rsid w:val="7883527A"/>
    <w:rsid w:val="78850FF2"/>
    <w:rsid w:val="78861194"/>
    <w:rsid w:val="78882890"/>
    <w:rsid w:val="789732BA"/>
    <w:rsid w:val="789B25C4"/>
    <w:rsid w:val="789B7277"/>
    <w:rsid w:val="789D678E"/>
    <w:rsid w:val="78A01A92"/>
    <w:rsid w:val="78A156B1"/>
    <w:rsid w:val="78A212A9"/>
    <w:rsid w:val="78A21BA4"/>
    <w:rsid w:val="78A551F0"/>
    <w:rsid w:val="78AA7977"/>
    <w:rsid w:val="78AF212D"/>
    <w:rsid w:val="78AF2513"/>
    <w:rsid w:val="78BB76F7"/>
    <w:rsid w:val="78BC3F0C"/>
    <w:rsid w:val="78BE5338"/>
    <w:rsid w:val="78D14237"/>
    <w:rsid w:val="78D51699"/>
    <w:rsid w:val="78D635FC"/>
    <w:rsid w:val="78D85051"/>
    <w:rsid w:val="78DA7590"/>
    <w:rsid w:val="78DD498A"/>
    <w:rsid w:val="78DE6954"/>
    <w:rsid w:val="78E24C9B"/>
    <w:rsid w:val="78E57A75"/>
    <w:rsid w:val="78F10436"/>
    <w:rsid w:val="78F148D9"/>
    <w:rsid w:val="78FB0617"/>
    <w:rsid w:val="78FD327E"/>
    <w:rsid w:val="790A5947"/>
    <w:rsid w:val="790C4866"/>
    <w:rsid w:val="790D6CAB"/>
    <w:rsid w:val="790E2D96"/>
    <w:rsid w:val="790E514F"/>
    <w:rsid w:val="79142376"/>
    <w:rsid w:val="79200D1B"/>
    <w:rsid w:val="79206F6D"/>
    <w:rsid w:val="79224A93"/>
    <w:rsid w:val="792425B9"/>
    <w:rsid w:val="79282DC5"/>
    <w:rsid w:val="793074A6"/>
    <w:rsid w:val="79312F28"/>
    <w:rsid w:val="79336CA0"/>
    <w:rsid w:val="793A1DDD"/>
    <w:rsid w:val="79425135"/>
    <w:rsid w:val="794762A8"/>
    <w:rsid w:val="794C553C"/>
    <w:rsid w:val="7953282C"/>
    <w:rsid w:val="79534A2E"/>
    <w:rsid w:val="795A747B"/>
    <w:rsid w:val="795D5ACB"/>
    <w:rsid w:val="79627585"/>
    <w:rsid w:val="79674B9C"/>
    <w:rsid w:val="796B01E8"/>
    <w:rsid w:val="796E3B0E"/>
    <w:rsid w:val="797058BB"/>
    <w:rsid w:val="79725424"/>
    <w:rsid w:val="7973709D"/>
    <w:rsid w:val="79751067"/>
    <w:rsid w:val="79782905"/>
    <w:rsid w:val="797A2B65"/>
    <w:rsid w:val="797B75B8"/>
    <w:rsid w:val="797F3C93"/>
    <w:rsid w:val="79837281"/>
    <w:rsid w:val="798D4602"/>
    <w:rsid w:val="799A0ACD"/>
    <w:rsid w:val="799F3C44"/>
    <w:rsid w:val="79A96882"/>
    <w:rsid w:val="79AB2CDA"/>
    <w:rsid w:val="79AC0800"/>
    <w:rsid w:val="79BA116F"/>
    <w:rsid w:val="79C03657"/>
    <w:rsid w:val="79C30024"/>
    <w:rsid w:val="79C67B14"/>
    <w:rsid w:val="79CC49FF"/>
    <w:rsid w:val="79D166F6"/>
    <w:rsid w:val="79D91008"/>
    <w:rsid w:val="79E104AA"/>
    <w:rsid w:val="79E93803"/>
    <w:rsid w:val="79E9392D"/>
    <w:rsid w:val="79EB1329"/>
    <w:rsid w:val="79F2754D"/>
    <w:rsid w:val="79FC3536"/>
    <w:rsid w:val="79FD5419"/>
    <w:rsid w:val="7A0348C4"/>
    <w:rsid w:val="7A0818D0"/>
    <w:rsid w:val="7A0B3779"/>
    <w:rsid w:val="7A0E2A73"/>
    <w:rsid w:val="7A0E5017"/>
    <w:rsid w:val="7A106FE1"/>
    <w:rsid w:val="7A122D59"/>
    <w:rsid w:val="7A163819"/>
    <w:rsid w:val="7A1C7734"/>
    <w:rsid w:val="7A1C7A6B"/>
    <w:rsid w:val="7A212F9C"/>
    <w:rsid w:val="7A21395B"/>
    <w:rsid w:val="7A213A5B"/>
    <w:rsid w:val="7A27752A"/>
    <w:rsid w:val="7A2860D9"/>
    <w:rsid w:val="7A2B3E1B"/>
    <w:rsid w:val="7A305DAE"/>
    <w:rsid w:val="7A3525A4"/>
    <w:rsid w:val="7A4078C7"/>
    <w:rsid w:val="7A4A17D1"/>
    <w:rsid w:val="7A4F7B0A"/>
    <w:rsid w:val="7A523156"/>
    <w:rsid w:val="7A543372"/>
    <w:rsid w:val="7A641662"/>
    <w:rsid w:val="7A65414E"/>
    <w:rsid w:val="7A67399B"/>
    <w:rsid w:val="7A682979"/>
    <w:rsid w:val="7A6F5AB6"/>
    <w:rsid w:val="7A780ECF"/>
    <w:rsid w:val="7A7C6425"/>
    <w:rsid w:val="7A7E03EF"/>
    <w:rsid w:val="7A7F3524"/>
    <w:rsid w:val="7A835A05"/>
    <w:rsid w:val="7A845D87"/>
    <w:rsid w:val="7A8721A0"/>
    <w:rsid w:val="7A8A6D94"/>
    <w:rsid w:val="7A904F95"/>
    <w:rsid w:val="7A925C48"/>
    <w:rsid w:val="7A9E283F"/>
    <w:rsid w:val="7AA023CB"/>
    <w:rsid w:val="7AA137B0"/>
    <w:rsid w:val="7AA62872"/>
    <w:rsid w:val="7AA95FF0"/>
    <w:rsid w:val="7AB23BF5"/>
    <w:rsid w:val="7AB636E5"/>
    <w:rsid w:val="7ABB519F"/>
    <w:rsid w:val="7ABE4C8F"/>
    <w:rsid w:val="7AC202DC"/>
    <w:rsid w:val="7AC5601E"/>
    <w:rsid w:val="7ACB3368"/>
    <w:rsid w:val="7ACD0A2E"/>
    <w:rsid w:val="7AD03FF8"/>
    <w:rsid w:val="7AD17D58"/>
    <w:rsid w:val="7AD45EA3"/>
    <w:rsid w:val="7ADB75EF"/>
    <w:rsid w:val="7AE244DA"/>
    <w:rsid w:val="7AE364A4"/>
    <w:rsid w:val="7AE8553D"/>
    <w:rsid w:val="7AEC512A"/>
    <w:rsid w:val="7AF1471D"/>
    <w:rsid w:val="7AF309D4"/>
    <w:rsid w:val="7AF661D7"/>
    <w:rsid w:val="7AF83CFD"/>
    <w:rsid w:val="7AFB1E26"/>
    <w:rsid w:val="7AFC08CD"/>
    <w:rsid w:val="7AFF43BC"/>
    <w:rsid w:val="7B034450"/>
    <w:rsid w:val="7B0408F4"/>
    <w:rsid w:val="7B0501C8"/>
    <w:rsid w:val="7B0E7C5F"/>
    <w:rsid w:val="7B0F3CC0"/>
    <w:rsid w:val="7B1204FB"/>
    <w:rsid w:val="7B1367B1"/>
    <w:rsid w:val="7B160627"/>
    <w:rsid w:val="7B193C74"/>
    <w:rsid w:val="7B1E74DC"/>
    <w:rsid w:val="7B290E02"/>
    <w:rsid w:val="7B373D22"/>
    <w:rsid w:val="7B3867F0"/>
    <w:rsid w:val="7B3A4316"/>
    <w:rsid w:val="7B3D7962"/>
    <w:rsid w:val="7B3F192C"/>
    <w:rsid w:val="7B473324"/>
    <w:rsid w:val="7B4B626B"/>
    <w:rsid w:val="7B4E6013"/>
    <w:rsid w:val="7B4E7899"/>
    <w:rsid w:val="7B590636"/>
    <w:rsid w:val="7B5F1FCE"/>
    <w:rsid w:val="7B5F5B2A"/>
    <w:rsid w:val="7B6475E5"/>
    <w:rsid w:val="7B650392"/>
    <w:rsid w:val="7B6B0973"/>
    <w:rsid w:val="7B711D02"/>
    <w:rsid w:val="7B75534E"/>
    <w:rsid w:val="7B785778"/>
    <w:rsid w:val="7B7B101C"/>
    <w:rsid w:val="7B7F7F7B"/>
    <w:rsid w:val="7B892F1E"/>
    <w:rsid w:val="7B8C08E9"/>
    <w:rsid w:val="7B8F3F36"/>
    <w:rsid w:val="7B900E1F"/>
    <w:rsid w:val="7B902188"/>
    <w:rsid w:val="7B917CAE"/>
    <w:rsid w:val="7BA86190"/>
    <w:rsid w:val="7BAA1C3E"/>
    <w:rsid w:val="7BAE0860"/>
    <w:rsid w:val="7BB3231A"/>
    <w:rsid w:val="7BB8348D"/>
    <w:rsid w:val="7BB87930"/>
    <w:rsid w:val="7BBA5457"/>
    <w:rsid w:val="7BC2255D"/>
    <w:rsid w:val="7BC22CA5"/>
    <w:rsid w:val="7BCA7949"/>
    <w:rsid w:val="7BD007D6"/>
    <w:rsid w:val="7BD858DD"/>
    <w:rsid w:val="7BDB0B9E"/>
    <w:rsid w:val="7BDC3DDF"/>
    <w:rsid w:val="7BDE1658"/>
    <w:rsid w:val="7BE2675B"/>
    <w:rsid w:val="7BE349AD"/>
    <w:rsid w:val="7BE51199"/>
    <w:rsid w:val="7BEC1388"/>
    <w:rsid w:val="7BF52BC3"/>
    <w:rsid w:val="7BF70FED"/>
    <w:rsid w:val="7BF754E3"/>
    <w:rsid w:val="7BF8015B"/>
    <w:rsid w:val="7BFD3595"/>
    <w:rsid w:val="7C013085"/>
    <w:rsid w:val="7C014E34"/>
    <w:rsid w:val="7C016BE2"/>
    <w:rsid w:val="7C0255A5"/>
    <w:rsid w:val="7C041228"/>
    <w:rsid w:val="7C06069C"/>
    <w:rsid w:val="7C08581D"/>
    <w:rsid w:val="7C0B7A60"/>
    <w:rsid w:val="7C105077"/>
    <w:rsid w:val="7C1053CA"/>
    <w:rsid w:val="7C15268D"/>
    <w:rsid w:val="7C1655B7"/>
    <w:rsid w:val="7C2C5863"/>
    <w:rsid w:val="7C30077B"/>
    <w:rsid w:val="7C300A4B"/>
    <w:rsid w:val="7C305719"/>
    <w:rsid w:val="7C3A6597"/>
    <w:rsid w:val="7C405169"/>
    <w:rsid w:val="7C43369E"/>
    <w:rsid w:val="7C4411C4"/>
    <w:rsid w:val="7C442F72"/>
    <w:rsid w:val="7C444D20"/>
    <w:rsid w:val="7C460A98"/>
    <w:rsid w:val="7C4A67DB"/>
    <w:rsid w:val="7C4B2553"/>
    <w:rsid w:val="7C4D0D3C"/>
    <w:rsid w:val="7C5335DF"/>
    <w:rsid w:val="7C540D1F"/>
    <w:rsid w:val="7C55517F"/>
    <w:rsid w:val="7C5A4544"/>
    <w:rsid w:val="7C605FFE"/>
    <w:rsid w:val="7C653614"/>
    <w:rsid w:val="7C6576E5"/>
    <w:rsid w:val="7C6963AC"/>
    <w:rsid w:val="7C6B49A3"/>
    <w:rsid w:val="7C6D36CA"/>
    <w:rsid w:val="7C6D4277"/>
    <w:rsid w:val="7C703CFE"/>
    <w:rsid w:val="7C722250"/>
    <w:rsid w:val="7C725BFB"/>
    <w:rsid w:val="7C75137E"/>
    <w:rsid w:val="7C8040CF"/>
    <w:rsid w:val="7C815F74"/>
    <w:rsid w:val="7C824F1B"/>
    <w:rsid w:val="7C843B4D"/>
    <w:rsid w:val="7C8A4E29"/>
    <w:rsid w:val="7C8C53E6"/>
    <w:rsid w:val="7C8E41ED"/>
    <w:rsid w:val="7C9F0C33"/>
    <w:rsid w:val="7C9F7014"/>
    <w:rsid w:val="7CA0464C"/>
    <w:rsid w:val="7CA26617"/>
    <w:rsid w:val="7CA81753"/>
    <w:rsid w:val="7CAA4F4C"/>
    <w:rsid w:val="7CAA5916"/>
    <w:rsid w:val="7CAC38A6"/>
    <w:rsid w:val="7CAD6D69"/>
    <w:rsid w:val="7CB20482"/>
    <w:rsid w:val="7CB20EED"/>
    <w:rsid w:val="7CB21016"/>
    <w:rsid w:val="7CB9570E"/>
    <w:rsid w:val="7CBF19A2"/>
    <w:rsid w:val="7CC3397C"/>
    <w:rsid w:val="7CCA3477"/>
    <w:rsid w:val="7CD15708"/>
    <w:rsid w:val="7CD36E26"/>
    <w:rsid w:val="7CD460A4"/>
    <w:rsid w:val="7CD82038"/>
    <w:rsid w:val="7CDB5685"/>
    <w:rsid w:val="7CE00EED"/>
    <w:rsid w:val="7CE3371D"/>
    <w:rsid w:val="7CE564BE"/>
    <w:rsid w:val="7CEA740B"/>
    <w:rsid w:val="7CEC6CEA"/>
    <w:rsid w:val="7CF624BE"/>
    <w:rsid w:val="7CF8580E"/>
    <w:rsid w:val="7CFB45A5"/>
    <w:rsid w:val="7CFC2618"/>
    <w:rsid w:val="7CFD1526"/>
    <w:rsid w:val="7D012ED6"/>
    <w:rsid w:val="7D052701"/>
    <w:rsid w:val="7D056BA5"/>
    <w:rsid w:val="7D0C1CE2"/>
    <w:rsid w:val="7D126BCC"/>
    <w:rsid w:val="7D130CE6"/>
    <w:rsid w:val="7D1312C2"/>
    <w:rsid w:val="7D160888"/>
    <w:rsid w:val="7D1A61A8"/>
    <w:rsid w:val="7D1C7A4B"/>
    <w:rsid w:val="7D204D50"/>
    <w:rsid w:val="7D221505"/>
    <w:rsid w:val="7D23702C"/>
    <w:rsid w:val="7D272678"/>
    <w:rsid w:val="7D276B1C"/>
    <w:rsid w:val="7D28155C"/>
    <w:rsid w:val="7D291B42"/>
    <w:rsid w:val="7D2E2F27"/>
    <w:rsid w:val="7D34324E"/>
    <w:rsid w:val="7D376633"/>
    <w:rsid w:val="7D3923AB"/>
    <w:rsid w:val="7D4421C5"/>
    <w:rsid w:val="7D4E40A8"/>
    <w:rsid w:val="7D567CB0"/>
    <w:rsid w:val="7D59241B"/>
    <w:rsid w:val="7D592A4D"/>
    <w:rsid w:val="7D5B67C5"/>
    <w:rsid w:val="7D5B6FBC"/>
    <w:rsid w:val="7D5D4690"/>
    <w:rsid w:val="7D5E1E12"/>
    <w:rsid w:val="7D6C09D3"/>
    <w:rsid w:val="7D717D97"/>
    <w:rsid w:val="7D7635FF"/>
    <w:rsid w:val="7D7D673C"/>
    <w:rsid w:val="7D7E4262"/>
    <w:rsid w:val="7D8A0E59"/>
    <w:rsid w:val="7D8E6457"/>
    <w:rsid w:val="7D913F95"/>
    <w:rsid w:val="7D935D11"/>
    <w:rsid w:val="7D935F5F"/>
    <w:rsid w:val="7D943A85"/>
    <w:rsid w:val="7D962A91"/>
    <w:rsid w:val="7D965A4F"/>
    <w:rsid w:val="7D9879D1"/>
    <w:rsid w:val="7D9A5540"/>
    <w:rsid w:val="7DA05987"/>
    <w:rsid w:val="7DA22646"/>
    <w:rsid w:val="7DA261A2"/>
    <w:rsid w:val="7DA67C73"/>
    <w:rsid w:val="7DA97531"/>
    <w:rsid w:val="7DB36601"/>
    <w:rsid w:val="7DB676D2"/>
    <w:rsid w:val="7DB765E8"/>
    <w:rsid w:val="7DB83C18"/>
    <w:rsid w:val="7DBD2FDC"/>
    <w:rsid w:val="7DBF2109"/>
    <w:rsid w:val="7DC0487A"/>
    <w:rsid w:val="7DC06949"/>
    <w:rsid w:val="7DC221CB"/>
    <w:rsid w:val="7DC84240"/>
    <w:rsid w:val="7DD206BB"/>
    <w:rsid w:val="7DD50326"/>
    <w:rsid w:val="7DD531F7"/>
    <w:rsid w:val="7DD663C6"/>
    <w:rsid w:val="7DD87E16"/>
    <w:rsid w:val="7DDA1DE0"/>
    <w:rsid w:val="7DDC3E56"/>
    <w:rsid w:val="7DE764EB"/>
    <w:rsid w:val="7DE84C60"/>
    <w:rsid w:val="7DED579E"/>
    <w:rsid w:val="7DF10ED8"/>
    <w:rsid w:val="7DF73C8C"/>
    <w:rsid w:val="7DFD412D"/>
    <w:rsid w:val="7DFE77EE"/>
    <w:rsid w:val="7E002EC9"/>
    <w:rsid w:val="7E105802"/>
    <w:rsid w:val="7E13212B"/>
    <w:rsid w:val="7E1422FE"/>
    <w:rsid w:val="7E142522"/>
    <w:rsid w:val="7E16220C"/>
    <w:rsid w:val="7E1626EC"/>
    <w:rsid w:val="7E1D5DB2"/>
    <w:rsid w:val="7E1E2B24"/>
    <w:rsid w:val="7E1E5148"/>
    <w:rsid w:val="7E1F77F3"/>
    <w:rsid w:val="7E254A04"/>
    <w:rsid w:val="7E2B43EA"/>
    <w:rsid w:val="7E3305D0"/>
    <w:rsid w:val="7E3C65F7"/>
    <w:rsid w:val="7E4234E1"/>
    <w:rsid w:val="7E436798"/>
    <w:rsid w:val="7E437985"/>
    <w:rsid w:val="7E492AC2"/>
    <w:rsid w:val="7E4931A9"/>
    <w:rsid w:val="7E4B05E8"/>
    <w:rsid w:val="7E4B4A8C"/>
    <w:rsid w:val="7E5020A2"/>
    <w:rsid w:val="7E582D05"/>
    <w:rsid w:val="7E696CC0"/>
    <w:rsid w:val="7E6B2B63"/>
    <w:rsid w:val="7E6D4A02"/>
    <w:rsid w:val="7E755380"/>
    <w:rsid w:val="7E76079A"/>
    <w:rsid w:val="7E7C4C45"/>
    <w:rsid w:val="7E7F0292"/>
    <w:rsid w:val="7E7F0855"/>
    <w:rsid w:val="7E81304E"/>
    <w:rsid w:val="7E851D4C"/>
    <w:rsid w:val="7E8541B1"/>
    <w:rsid w:val="7E8D082C"/>
    <w:rsid w:val="7E9006F1"/>
    <w:rsid w:val="7E9366A9"/>
    <w:rsid w:val="7E952391"/>
    <w:rsid w:val="7E980971"/>
    <w:rsid w:val="7E986819"/>
    <w:rsid w:val="7E9975A5"/>
    <w:rsid w:val="7E9C0BE3"/>
    <w:rsid w:val="7E9E5113"/>
    <w:rsid w:val="7EA05185"/>
    <w:rsid w:val="7EA146AC"/>
    <w:rsid w:val="7EA321D2"/>
    <w:rsid w:val="7EAA7A04"/>
    <w:rsid w:val="7EAD4DFF"/>
    <w:rsid w:val="7EB02B41"/>
    <w:rsid w:val="7EB4618D"/>
    <w:rsid w:val="7EB8654B"/>
    <w:rsid w:val="7EBF65DE"/>
    <w:rsid w:val="7EC02D84"/>
    <w:rsid w:val="7EC14D4E"/>
    <w:rsid w:val="7EC52BE0"/>
    <w:rsid w:val="7EC55585"/>
    <w:rsid w:val="7EC860DC"/>
    <w:rsid w:val="7ECD2C87"/>
    <w:rsid w:val="7ECF746B"/>
    <w:rsid w:val="7ED230BC"/>
    <w:rsid w:val="7ED44A81"/>
    <w:rsid w:val="7ED71B20"/>
    <w:rsid w:val="7ED85CFD"/>
    <w:rsid w:val="7ED95347"/>
    <w:rsid w:val="7EE34CC4"/>
    <w:rsid w:val="7EE84089"/>
    <w:rsid w:val="7EEB5927"/>
    <w:rsid w:val="7EF90044"/>
    <w:rsid w:val="7EFB0260"/>
    <w:rsid w:val="7EFE052B"/>
    <w:rsid w:val="7F017107"/>
    <w:rsid w:val="7F0834F6"/>
    <w:rsid w:val="7F086945"/>
    <w:rsid w:val="7F0E2B74"/>
    <w:rsid w:val="7F1109AC"/>
    <w:rsid w:val="7F111682"/>
    <w:rsid w:val="7F1430D0"/>
    <w:rsid w:val="7F1734CD"/>
    <w:rsid w:val="7F177D1E"/>
    <w:rsid w:val="7F1976DD"/>
    <w:rsid w:val="7F1A37E8"/>
    <w:rsid w:val="7F1B7FBA"/>
    <w:rsid w:val="7F1C3DA0"/>
    <w:rsid w:val="7F1E5CFC"/>
    <w:rsid w:val="7F266502"/>
    <w:rsid w:val="7F2826D7"/>
    <w:rsid w:val="7F356C56"/>
    <w:rsid w:val="7F3B065C"/>
    <w:rsid w:val="7F403EC5"/>
    <w:rsid w:val="7F4339B5"/>
    <w:rsid w:val="7F5636E8"/>
    <w:rsid w:val="7F607170"/>
    <w:rsid w:val="7F65392B"/>
    <w:rsid w:val="7F6C2F0C"/>
    <w:rsid w:val="7F723D48"/>
    <w:rsid w:val="7F731593"/>
    <w:rsid w:val="7F7378B0"/>
    <w:rsid w:val="7F7922EE"/>
    <w:rsid w:val="7F792F33"/>
    <w:rsid w:val="7F7D6EC7"/>
    <w:rsid w:val="7F7D704A"/>
    <w:rsid w:val="7F8246FF"/>
    <w:rsid w:val="7F8E2E82"/>
    <w:rsid w:val="7F914720"/>
    <w:rsid w:val="7F9164CE"/>
    <w:rsid w:val="7F92656E"/>
    <w:rsid w:val="7F945FBF"/>
    <w:rsid w:val="7F9935D5"/>
    <w:rsid w:val="7F9B10FB"/>
    <w:rsid w:val="7F9F30D5"/>
    <w:rsid w:val="7FA501CC"/>
    <w:rsid w:val="7FA67C74"/>
    <w:rsid w:val="7FA93818"/>
    <w:rsid w:val="7FAD6B41"/>
    <w:rsid w:val="7FAF361A"/>
    <w:rsid w:val="7FB13979"/>
    <w:rsid w:val="7FB56661"/>
    <w:rsid w:val="7FBE12DF"/>
    <w:rsid w:val="7FC71EF0"/>
    <w:rsid w:val="7FC72D31"/>
    <w:rsid w:val="7FCC39AA"/>
    <w:rsid w:val="7FCE7723"/>
    <w:rsid w:val="7FD14B1D"/>
    <w:rsid w:val="7FDB3BED"/>
    <w:rsid w:val="7FDD5BB8"/>
    <w:rsid w:val="7FEE4433"/>
    <w:rsid w:val="7FFB603E"/>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line="578" w:lineRule="auto"/>
      <w:jc w:val="center"/>
      <w:outlineLvl w:val="0"/>
    </w:pPr>
    <w:rPr>
      <w:rFonts w:eastAsia="黑体"/>
      <w:color w:val="000000"/>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beforeAutospacing="0" w:after="290" w:afterAutospacing="0" w:line="372" w:lineRule="auto"/>
      <w:outlineLvl w:val="3"/>
    </w:pPr>
    <w:rPr>
      <w:rFonts w:ascii="Arial" w:hAnsi="Arial" w:eastAsia="黑体"/>
      <w:b/>
      <w:sz w:val="28"/>
    </w:rPr>
  </w:style>
  <w:style w:type="character" w:default="1" w:styleId="31">
    <w:name w:val="Default Paragraph Font"/>
    <w:autoRedefine/>
    <w:qFormat/>
    <w:uiPriority w:val="1"/>
  </w:style>
  <w:style w:type="table" w:default="1" w:styleId="29">
    <w:name w:val="Normal Table"/>
    <w:autoRedefine/>
    <w:qFormat/>
    <w:uiPriority w:val="99"/>
    <w:tblPr>
      <w:tblCellMar>
        <w:top w:w="0" w:type="dxa"/>
        <w:left w:w="108" w:type="dxa"/>
        <w:bottom w:w="0" w:type="dxa"/>
        <w:right w:w="108" w:type="dxa"/>
      </w:tblCellMar>
    </w:tblPr>
  </w:style>
  <w:style w:type="paragraph" w:styleId="6">
    <w:name w:val="index 8"/>
    <w:next w:val="1"/>
    <w:autoRedefine/>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7">
    <w:name w:val="Normal Indent"/>
    <w:basedOn w:val="1"/>
    <w:next w:val="8"/>
    <w:autoRedefine/>
    <w:qFormat/>
    <w:uiPriority w:val="99"/>
    <w:pPr>
      <w:ind w:firstLine="420"/>
    </w:pPr>
    <w:rPr>
      <w:rFonts w:ascii="Calibri" w:hAnsi="Calibri"/>
      <w:sz w:val="20"/>
      <w:szCs w:val="20"/>
    </w:rPr>
  </w:style>
  <w:style w:type="paragraph" w:styleId="8">
    <w:name w:val="Body Text"/>
    <w:basedOn w:val="1"/>
    <w:link w:val="52"/>
    <w:autoRedefine/>
    <w:qFormat/>
    <w:uiPriority w:val="0"/>
    <w:rPr>
      <w:sz w:val="24"/>
    </w:rPr>
  </w:style>
  <w:style w:type="paragraph" w:styleId="9">
    <w:name w:val="annotation text"/>
    <w:basedOn w:val="1"/>
    <w:link w:val="56"/>
    <w:autoRedefine/>
    <w:qFormat/>
    <w:uiPriority w:val="0"/>
    <w:pPr>
      <w:jc w:val="left"/>
    </w:pPr>
  </w:style>
  <w:style w:type="paragraph" w:styleId="10">
    <w:name w:val="Body Text 3"/>
    <w:basedOn w:val="1"/>
    <w:autoRedefine/>
    <w:qFormat/>
    <w:uiPriority w:val="99"/>
    <w:pPr>
      <w:spacing w:after="120"/>
    </w:pPr>
    <w:rPr>
      <w:sz w:val="16"/>
      <w:szCs w:val="16"/>
    </w:rPr>
  </w:style>
  <w:style w:type="paragraph" w:styleId="11">
    <w:name w:val="Body Text Indent"/>
    <w:basedOn w:val="1"/>
    <w:autoRedefine/>
    <w:qFormat/>
    <w:uiPriority w:val="0"/>
    <w:pPr>
      <w:ind w:firstLine="570"/>
    </w:pPr>
    <w:rPr>
      <w:rFonts w:ascii="宋体" w:hAnsi="宋体"/>
      <w:sz w:val="28"/>
      <w:szCs w:val="20"/>
    </w:rPr>
  </w:style>
  <w:style w:type="paragraph" w:styleId="12">
    <w:name w:val="Plain Text"/>
    <w:basedOn w:val="1"/>
    <w:next w:val="1"/>
    <w:autoRedefine/>
    <w:qFormat/>
    <w:uiPriority w:val="0"/>
    <w:rPr>
      <w:rFonts w:ascii="宋体" w:hAnsi="Courier New"/>
      <w:szCs w:val="20"/>
    </w:rPr>
  </w:style>
  <w:style w:type="paragraph" w:styleId="13">
    <w:name w:val="Date"/>
    <w:basedOn w:val="1"/>
    <w:next w:val="1"/>
    <w:autoRedefine/>
    <w:qFormat/>
    <w:uiPriority w:val="0"/>
    <w:pPr>
      <w:autoSpaceDE w:val="0"/>
      <w:autoSpaceDN w:val="0"/>
      <w:adjustRightInd w:val="0"/>
      <w:textAlignment w:val="baseline"/>
    </w:pPr>
    <w:rPr>
      <w:rFonts w:ascii="宋体"/>
      <w:kern w:val="0"/>
      <w:sz w:val="28"/>
      <w:szCs w:val="20"/>
    </w:rPr>
  </w:style>
  <w:style w:type="paragraph" w:styleId="14">
    <w:name w:val="Body Text Indent 2"/>
    <w:basedOn w:val="1"/>
    <w:autoRedefine/>
    <w:qFormat/>
    <w:uiPriority w:val="0"/>
    <w:pPr>
      <w:spacing w:before="312" w:beforeLines="100" w:line="520" w:lineRule="exact"/>
      <w:ind w:firstLine="573"/>
    </w:pPr>
    <w:rPr>
      <w:sz w:val="28"/>
    </w:rPr>
  </w:style>
  <w:style w:type="paragraph" w:styleId="15">
    <w:name w:val="Balloon Text"/>
    <w:basedOn w:val="1"/>
    <w:link w:val="58"/>
    <w:autoRedefine/>
    <w:qFormat/>
    <w:uiPriority w:val="0"/>
    <w:rPr>
      <w:sz w:val="18"/>
      <w:szCs w:val="18"/>
    </w:rPr>
  </w:style>
  <w:style w:type="paragraph" w:styleId="16">
    <w:name w:val="footer"/>
    <w:basedOn w:val="1"/>
    <w:next w:val="1"/>
    <w:link w:val="54"/>
    <w:autoRedefine/>
    <w:qFormat/>
    <w:uiPriority w:val="0"/>
    <w:pPr>
      <w:tabs>
        <w:tab w:val="center" w:pos="4153"/>
        <w:tab w:val="right" w:pos="8306"/>
      </w:tabs>
      <w:snapToGrid w:val="0"/>
      <w:jc w:val="left"/>
    </w:pPr>
    <w:rPr>
      <w:sz w:val="18"/>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autoRedefine/>
    <w:qFormat/>
    <w:uiPriority w:val="39"/>
    <w:pPr>
      <w:tabs>
        <w:tab w:val="left" w:pos="1050"/>
        <w:tab w:val="right" w:leader="middleDot" w:pos="9232"/>
      </w:tabs>
      <w:spacing w:before="120" w:after="120" w:line="360" w:lineRule="auto"/>
      <w:jc w:val="left"/>
    </w:pPr>
    <w:rPr>
      <w:rFonts w:ascii="黑体" w:eastAsia="黑体"/>
    </w:rPr>
  </w:style>
  <w:style w:type="paragraph" w:styleId="19">
    <w:name w:val="List"/>
    <w:basedOn w:val="1"/>
    <w:autoRedefine/>
    <w:qFormat/>
    <w:uiPriority w:val="0"/>
    <w:pPr>
      <w:ind w:left="420" w:hanging="420"/>
    </w:pPr>
    <w:rPr>
      <w:rFonts w:ascii="Arial" w:hAnsi="Arial" w:eastAsia="楷体_GB2312"/>
    </w:rPr>
  </w:style>
  <w:style w:type="paragraph" w:styleId="20">
    <w:name w:val="Body Text Indent 3"/>
    <w:basedOn w:val="1"/>
    <w:qFormat/>
    <w:uiPriority w:val="99"/>
    <w:pPr>
      <w:spacing w:after="120"/>
      <w:ind w:left="420" w:leftChars="200"/>
    </w:pPr>
    <w:rPr>
      <w:sz w:val="16"/>
      <w:szCs w:val="16"/>
    </w:rPr>
  </w:style>
  <w:style w:type="paragraph" w:styleId="21">
    <w:name w:val="toc 2"/>
    <w:basedOn w:val="1"/>
    <w:next w:val="1"/>
    <w:autoRedefine/>
    <w:qFormat/>
    <w:uiPriority w:val="39"/>
    <w:pPr>
      <w:tabs>
        <w:tab w:val="right" w:leader="dot" w:pos="8296"/>
      </w:tabs>
      <w:ind w:left="420" w:leftChars="200"/>
    </w:pPr>
  </w:style>
  <w:style w:type="paragraph" w:styleId="2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3">
    <w:name w:val="Normal (Web)"/>
    <w:basedOn w:val="1"/>
    <w:autoRedefine/>
    <w:qFormat/>
    <w:uiPriority w:val="0"/>
    <w:pPr>
      <w:spacing w:beforeAutospacing="1" w:afterAutospacing="1"/>
      <w:jc w:val="left"/>
    </w:pPr>
    <w:rPr>
      <w:kern w:val="0"/>
      <w:sz w:val="24"/>
    </w:rPr>
  </w:style>
  <w:style w:type="paragraph" w:styleId="24">
    <w:name w:val="index 1"/>
    <w:basedOn w:val="1"/>
    <w:next w:val="1"/>
    <w:qFormat/>
    <w:uiPriority w:val="0"/>
    <w:pPr>
      <w:spacing w:line="400" w:lineRule="exact"/>
      <w:ind w:firstLine="420" w:firstLineChars="200"/>
    </w:pPr>
    <w:rPr>
      <w:rFonts w:ascii="宋体" w:hAnsi="Courier New" w:eastAsia="宋体" w:cs="Times New Roman"/>
      <w:b/>
      <w:szCs w:val="20"/>
    </w:rPr>
  </w:style>
  <w:style w:type="paragraph" w:styleId="25">
    <w:name w:val="Title"/>
    <w:basedOn w:val="1"/>
    <w:next w:val="1"/>
    <w:autoRedefine/>
    <w:qFormat/>
    <w:uiPriority w:val="10"/>
    <w:pPr>
      <w:spacing w:before="240" w:after="60"/>
      <w:jc w:val="center"/>
      <w:outlineLvl w:val="0"/>
    </w:pPr>
    <w:rPr>
      <w:rFonts w:ascii="Cambria" w:hAnsi="Cambria"/>
      <w:b/>
      <w:bCs/>
      <w:kern w:val="0"/>
      <w:sz w:val="32"/>
      <w:szCs w:val="32"/>
    </w:rPr>
  </w:style>
  <w:style w:type="paragraph" w:styleId="26">
    <w:name w:val="annotation subject"/>
    <w:basedOn w:val="9"/>
    <w:next w:val="9"/>
    <w:link w:val="57"/>
    <w:autoRedefine/>
    <w:qFormat/>
    <w:uiPriority w:val="0"/>
    <w:rPr>
      <w:b/>
      <w:bCs/>
    </w:rPr>
  </w:style>
  <w:style w:type="paragraph" w:styleId="27">
    <w:name w:val="Body Text First Indent"/>
    <w:basedOn w:val="8"/>
    <w:autoRedefine/>
    <w:qFormat/>
    <w:uiPriority w:val="99"/>
    <w:pPr>
      <w:spacing w:after="120"/>
      <w:ind w:firstLine="420" w:firstLineChars="100"/>
    </w:pPr>
    <w:rPr>
      <w:sz w:val="21"/>
    </w:rPr>
  </w:style>
  <w:style w:type="paragraph" w:styleId="28">
    <w:name w:val="Body Text First Indent 2"/>
    <w:basedOn w:val="11"/>
    <w:autoRedefine/>
    <w:qFormat/>
    <w:uiPriority w:val="0"/>
    <w:pPr>
      <w:spacing w:after="120"/>
      <w:ind w:left="420" w:leftChars="200" w:firstLine="210"/>
    </w:pPr>
  </w:style>
  <w:style w:type="table" w:styleId="30">
    <w:name w:val="Table Grid"/>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autoRedefine/>
    <w:qFormat/>
    <w:uiPriority w:val="0"/>
    <w:rPr>
      <w:b/>
      <w:bCs/>
    </w:rPr>
  </w:style>
  <w:style w:type="character" w:styleId="33">
    <w:name w:val="Emphasis"/>
    <w:basedOn w:val="31"/>
    <w:autoRedefine/>
    <w:qFormat/>
    <w:uiPriority w:val="20"/>
    <w:rPr>
      <w:i/>
      <w:iCs/>
    </w:rPr>
  </w:style>
  <w:style w:type="character" w:styleId="34">
    <w:name w:val="Hyperlink"/>
    <w:autoRedefine/>
    <w:qFormat/>
    <w:uiPriority w:val="99"/>
    <w:rPr>
      <w:color w:val="0000FF"/>
      <w:u w:val="single"/>
    </w:rPr>
  </w:style>
  <w:style w:type="character" w:styleId="35">
    <w:name w:val="annotation reference"/>
    <w:basedOn w:val="31"/>
    <w:autoRedefine/>
    <w:qFormat/>
    <w:uiPriority w:val="0"/>
    <w:rPr>
      <w:sz w:val="21"/>
      <w:szCs w:val="21"/>
    </w:rPr>
  </w:style>
  <w:style w:type="paragraph" w:customStyle="1" w:styleId="3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7">
    <w:name w:val="表格文字"/>
    <w:basedOn w:val="38"/>
    <w:autoRedefine/>
    <w:qFormat/>
    <w:uiPriority w:val="0"/>
    <w:pPr>
      <w:spacing w:before="25" w:after="25"/>
      <w:jc w:val="left"/>
    </w:pPr>
    <w:rPr>
      <w:bCs/>
      <w:spacing w:val="10"/>
      <w:kern w:val="0"/>
      <w:sz w:val="24"/>
      <w:szCs w:val="20"/>
    </w:rPr>
  </w:style>
  <w:style w:type="paragraph" w:customStyle="1" w:styleId="38">
    <w:name w:val="表格文字（两侧对齐）"/>
    <w:basedOn w:val="1"/>
    <w:autoRedefine/>
    <w:qFormat/>
    <w:uiPriority w:val="0"/>
    <w:pPr>
      <w:snapToGrid w:val="0"/>
    </w:pPr>
    <w:rPr>
      <w:kern w:val="0"/>
      <w:sz w:val="20"/>
    </w:rPr>
  </w:style>
  <w:style w:type="paragraph" w:customStyle="1" w:styleId="39">
    <w:name w:val="6'"/>
    <w:basedOn w:val="1"/>
    <w:next w:val="40"/>
    <w:autoRedefine/>
    <w:qFormat/>
    <w:uiPriority w:val="0"/>
    <w:pPr>
      <w:widowControl w:val="0"/>
      <w:autoSpaceDE w:val="0"/>
      <w:autoSpaceDN w:val="0"/>
      <w:spacing w:before="0" w:after="0" w:line="320" w:lineRule="exact"/>
      <w:ind w:left="0" w:firstLine="0"/>
      <w:jc w:val="center"/>
    </w:pPr>
    <w:rPr>
      <w:rFonts w:ascii="Times New Roman" w:eastAsia="宋体"/>
      <w:sz w:val="21"/>
    </w:rPr>
  </w:style>
  <w:style w:type="paragraph" w:customStyle="1" w:styleId="40">
    <w:name w:val="AOHead3"/>
    <w:basedOn w:val="1"/>
    <w:next w:val="1"/>
    <w:autoRedefine/>
    <w:qFormat/>
    <w:uiPriority w:val="0"/>
    <w:pPr>
      <w:widowControl/>
      <w:autoSpaceDE/>
      <w:autoSpaceDN/>
      <w:spacing w:before="0" w:after="0" w:line="360" w:lineRule="auto"/>
      <w:ind w:left="1260" w:firstLine="0"/>
      <w:jc w:val="both"/>
      <w:outlineLvl w:val="2"/>
    </w:pPr>
    <w:rPr>
      <w:rFonts w:ascii="宋体" w:eastAsia="宋体"/>
      <w:color w:val="0000FF"/>
      <w:sz w:val="24"/>
    </w:rPr>
  </w:style>
  <w:style w:type="paragraph" w:customStyle="1" w:styleId="41">
    <w:name w:val="_Style 3"/>
    <w:basedOn w:val="1"/>
    <w:autoRedefine/>
    <w:qFormat/>
    <w:uiPriority w:val="0"/>
    <w:pPr>
      <w:ind w:firstLine="420" w:firstLineChars="200"/>
    </w:pPr>
    <w:rPr>
      <w:sz w:val="20"/>
    </w:rPr>
  </w:style>
  <w:style w:type="character" w:customStyle="1" w:styleId="42">
    <w:name w:val="font01"/>
    <w:autoRedefine/>
    <w:qFormat/>
    <w:uiPriority w:val="0"/>
    <w:rPr>
      <w:rFonts w:hint="eastAsia" w:ascii="宋体" w:hAnsi="宋体" w:eastAsia="宋体" w:cs="宋体"/>
      <w:color w:val="0000FF"/>
      <w:sz w:val="22"/>
      <w:szCs w:val="22"/>
      <w:u w:val="none"/>
    </w:rPr>
  </w:style>
  <w:style w:type="paragraph" w:customStyle="1" w:styleId="43">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44">
    <w:name w:val="正文缩进1"/>
    <w:basedOn w:val="45"/>
    <w:autoRedefine/>
    <w:qFormat/>
    <w:uiPriority w:val="0"/>
    <w:pPr>
      <w:widowControl/>
      <w:ind w:firstLine="420"/>
      <w:jc w:val="left"/>
    </w:pPr>
    <w:rPr>
      <w:rFonts w:ascii="Calibri" w:hAnsi="Calibri"/>
      <w:kern w:val="0"/>
    </w:rPr>
  </w:style>
  <w:style w:type="paragraph" w:customStyle="1" w:styleId="45">
    <w:name w:val="正文_2"/>
    <w:next w:val="44"/>
    <w:autoRedefine/>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46">
    <w:name w:val="Table Paragraph"/>
    <w:basedOn w:val="1"/>
    <w:autoRedefine/>
    <w:qFormat/>
    <w:uiPriority w:val="1"/>
    <w:rPr>
      <w:rFonts w:ascii="宋体" w:hAnsi="宋体" w:cs="宋体"/>
      <w:lang w:val="zh-CN" w:bidi="zh-CN"/>
    </w:rPr>
  </w:style>
  <w:style w:type="paragraph" w:customStyle="1" w:styleId="47">
    <w:name w:val="列表段落1"/>
    <w:basedOn w:val="1"/>
    <w:autoRedefine/>
    <w:qFormat/>
    <w:uiPriority w:val="34"/>
    <w:pPr>
      <w:widowControl/>
      <w:ind w:firstLine="420" w:firstLineChars="200"/>
      <w:jc w:val="left"/>
    </w:pPr>
    <w:rPr>
      <w:kern w:val="0"/>
      <w:sz w:val="20"/>
      <w:szCs w:val="20"/>
    </w:rPr>
  </w:style>
  <w:style w:type="paragraph" w:customStyle="1" w:styleId="48">
    <w:name w:val="font5"/>
    <w:basedOn w:val="1"/>
    <w:autoRedefine/>
    <w:qFormat/>
    <w:uiPriority w:val="0"/>
    <w:pPr>
      <w:widowControl/>
      <w:spacing w:before="100" w:beforeAutospacing="1" w:after="100" w:afterAutospacing="1"/>
      <w:jc w:val="left"/>
    </w:pPr>
    <w:rPr>
      <w:rFonts w:ascii="宋体" w:hAnsi="宋体"/>
      <w:kern w:val="0"/>
      <w:sz w:val="18"/>
      <w:szCs w:val="18"/>
    </w:rPr>
  </w:style>
  <w:style w:type="character" w:customStyle="1" w:styleId="49">
    <w:name w:val="font11"/>
    <w:basedOn w:val="31"/>
    <w:autoRedefine/>
    <w:qFormat/>
    <w:uiPriority w:val="0"/>
    <w:rPr>
      <w:rFonts w:hint="eastAsia" w:ascii="宋体" w:hAnsi="宋体" w:eastAsia="宋体" w:cs="宋体"/>
      <w:color w:val="000000"/>
      <w:sz w:val="21"/>
      <w:szCs w:val="21"/>
      <w:u w:val="none"/>
    </w:rPr>
  </w:style>
  <w:style w:type="character" w:customStyle="1" w:styleId="50">
    <w:name w:val="font21"/>
    <w:basedOn w:val="31"/>
    <w:autoRedefine/>
    <w:qFormat/>
    <w:uiPriority w:val="0"/>
    <w:rPr>
      <w:rFonts w:hint="eastAsia" w:ascii="宋体" w:hAnsi="宋体" w:eastAsia="宋体" w:cs="宋体"/>
      <w:b/>
      <w:bCs/>
      <w:color w:val="000000"/>
      <w:sz w:val="18"/>
      <w:szCs w:val="18"/>
      <w:u w:val="none"/>
    </w:rPr>
  </w:style>
  <w:style w:type="character" w:customStyle="1" w:styleId="51">
    <w:name w:val="font31"/>
    <w:basedOn w:val="31"/>
    <w:autoRedefine/>
    <w:qFormat/>
    <w:uiPriority w:val="0"/>
    <w:rPr>
      <w:rFonts w:hint="eastAsia" w:ascii="宋体" w:hAnsi="宋体" w:eastAsia="宋体" w:cs="宋体"/>
      <w:color w:val="000000"/>
      <w:sz w:val="21"/>
      <w:szCs w:val="21"/>
      <w:u w:val="none"/>
    </w:rPr>
  </w:style>
  <w:style w:type="character" w:customStyle="1" w:styleId="52">
    <w:name w:val="正文文本 字符"/>
    <w:basedOn w:val="31"/>
    <w:link w:val="8"/>
    <w:autoRedefine/>
    <w:qFormat/>
    <w:uiPriority w:val="0"/>
    <w:rPr>
      <w:kern w:val="2"/>
      <w:sz w:val="21"/>
      <w:szCs w:val="24"/>
    </w:rPr>
  </w:style>
  <w:style w:type="paragraph" w:customStyle="1" w:styleId="53">
    <w:name w:val="列表段落2"/>
    <w:basedOn w:val="1"/>
    <w:autoRedefine/>
    <w:qFormat/>
    <w:uiPriority w:val="0"/>
    <w:pPr>
      <w:ind w:firstLine="420" w:firstLineChars="200"/>
    </w:pPr>
  </w:style>
  <w:style w:type="character" w:customStyle="1" w:styleId="54">
    <w:name w:val="页脚 字符"/>
    <w:basedOn w:val="31"/>
    <w:link w:val="16"/>
    <w:autoRedefine/>
    <w:qFormat/>
    <w:uiPriority w:val="0"/>
    <w:rPr>
      <w:kern w:val="2"/>
      <w:sz w:val="18"/>
      <w:szCs w:val="24"/>
    </w:rPr>
  </w:style>
  <w:style w:type="paragraph" w:customStyle="1" w:styleId="55">
    <w:name w:val="列出段落111"/>
    <w:basedOn w:val="1"/>
    <w:autoRedefine/>
    <w:qFormat/>
    <w:uiPriority w:val="0"/>
    <w:pPr>
      <w:ind w:firstLine="420" w:firstLineChars="200"/>
    </w:pPr>
    <w:rPr>
      <w:rFonts w:ascii="Calibri" w:hAnsi="Calibri"/>
      <w:kern w:val="0"/>
      <w:sz w:val="20"/>
      <w:szCs w:val="20"/>
    </w:rPr>
  </w:style>
  <w:style w:type="character" w:customStyle="1" w:styleId="56">
    <w:name w:val="批注文字 字符"/>
    <w:basedOn w:val="31"/>
    <w:link w:val="9"/>
    <w:autoRedefine/>
    <w:qFormat/>
    <w:uiPriority w:val="0"/>
    <w:rPr>
      <w:kern w:val="2"/>
      <w:sz w:val="21"/>
      <w:szCs w:val="24"/>
    </w:rPr>
  </w:style>
  <w:style w:type="character" w:customStyle="1" w:styleId="57">
    <w:name w:val="批注主题 字符"/>
    <w:basedOn w:val="56"/>
    <w:link w:val="26"/>
    <w:autoRedefine/>
    <w:qFormat/>
    <w:uiPriority w:val="0"/>
    <w:rPr>
      <w:b/>
      <w:bCs/>
      <w:kern w:val="2"/>
      <w:sz w:val="21"/>
      <w:szCs w:val="24"/>
    </w:rPr>
  </w:style>
  <w:style w:type="character" w:customStyle="1" w:styleId="58">
    <w:name w:val="批注框文本 字符"/>
    <w:basedOn w:val="31"/>
    <w:link w:val="15"/>
    <w:autoRedefine/>
    <w:qFormat/>
    <w:uiPriority w:val="0"/>
    <w:rPr>
      <w:kern w:val="2"/>
      <w:sz w:val="18"/>
      <w:szCs w:val="18"/>
    </w:rPr>
  </w:style>
  <w:style w:type="paragraph" w:styleId="59">
    <w:name w:val="List Paragraph"/>
    <w:basedOn w:val="1"/>
    <w:autoRedefine/>
    <w:qFormat/>
    <w:uiPriority w:val="99"/>
    <w:pPr>
      <w:ind w:firstLine="420" w:firstLineChars="200"/>
    </w:pPr>
  </w:style>
  <w:style w:type="paragraph" w:styleId="60">
    <w:name w:val="No Spacing"/>
    <w:autoRedefine/>
    <w:qFormat/>
    <w:uiPriority w:val="99"/>
    <w:rPr>
      <w:rFonts w:ascii="Times New Roman" w:hAnsi="Times New Roman" w:eastAsia="宋体" w:cs="Calibri"/>
      <w:sz w:val="22"/>
      <w:szCs w:val="22"/>
      <w:lang w:val="en-US" w:eastAsia="en-US" w:bidi="ar-SA"/>
    </w:rPr>
  </w:style>
  <w:style w:type="paragraph" w:customStyle="1" w:styleId="61">
    <w:name w:val="[正文行首缩进]"/>
    <w:autoRedefine/>
    <w:qFormat/>
    <w:uiPriority w:val="0"/>
    <w:pPr>
      <w:widowControl w:val="0"/>
      <w:spacing w:line="360" w:lineRule="auto"/>
      <w:ind w:firstLine="480" w:firstLineChars="200"/>
      <w:jc w:val="both"/>
    </w:pPr>
    <w:rPr>
      <w:rFonts w:ascii="Calibri" w:hAnsi="Calibri" w:eastAsia="宋体" w:cs="宋体"/>
      <w:bCs/>
      <w:color w:val="000000"/>
      <w:kern w:val="2"/>
      <w:sz w:val="24"/>
      <w:szCs w:val="24"/>
      <w:lang w:val="en-US" w:eastAsia="zh-CN" w:bidi="ar-SA"/>
    </w:rPr>
  </w:style>
  <w:style w:type="paragraph" w:customStyle="1" w:styleId="62">
    <w:name w:val="列出段落1"/>
    <w:basedOn w:val="1"/>
    <w:autoRedefine/>
    <w:qFormat/>
    <w:uiPriority w:val="34"/>
    <w:pPr>
      <w:widowControl/>
      <w:ind w:firstLine="420" w:firstLineChars="200"/>
      <w:jc w:val="left"/>
    </w:pPr>
    <w:rPr>
      <w:kern w:val="0"/>
      <w:sz w:val="20"/>
      <w:szCs w:val="20"/>
    </w:rPr>
  </w:style>
  <w:style w:type="table" w:customStyle="1" w:styleId="63">
    <w:name w:val="Table Normal"/>
    <w:autoRedefine/>
    <w:qFormat/>
    <w:uiPriority w:val="0"/>
    <w:tblPr>
      <w:tblCellMar>
        <w:top w:w="0" w:type="dxa"/>
        <w:left w:w="0" w:type="dxa"/>
        <w:bottom w:w="0" w:type="dxa"/>
        <w:right w:w="0" w:type="dxa"/>
      </w:tblCellMar>
    </w:tblPr>
  </w:style>
  <w:style w:type="paragraph" w:customStyle="1" w:styleId="64">
    <w:name w:val="Body Text 2_199d3ce4-d790-4d79-a529-6ee26d2e7e53"/>
    <w:basedOn w:val="1"/>
    <w:autoRedefine/>
    <w:qFormat/>
    <w:uiPriority w:val="0"/>
    <w:pPr>
      <w:autoSpaceDE w:val="0"/>
      <w:autoSpaceDN w:val="0"/>
      <w:adjustRightInd w:val="0"/>
      <w:jc w:val="center"/>
    </w:pPr>
    <w:rPr>
      <w:rFonts w:ascii="Calibri" w:hAnsi="Calibri" w:eastAsia="仿宋_GB2312"/>
      <w:b/>
      <w:color w:val="000000"/>
      <w:kern w:val="2"/>
      <w:sz w:val="24"/>
      <w:lang w:val="zh-CN"/>
    </w:rPr>
  </w:style>
  <w:style w:type="paragraph" w:customStyle="1" w:styleId="65">
    <w:name w:val="Body text|1"/>
    <w:basedOn w:val="1"/>
    <w:autoRedefine/>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66">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67">
    <w:name w:val="font41"/>
    <w:basedOn w:val="31"/>
    <w:autoRedefine/>
    <w:qFormat/>
    <w:uiPriority w:val="0"/>
    <w:rPr>
      <w:rFonts w:hint="eastAsia" w:ascii="仿宋" w:hAnsi="仿宋" w:eastAsia="仿宋" w:cs="仿宋"/>
      <w:color w:val="000000"/>
      <w:sz w:val="21"/>
      <w:szCs w:val="21"/>
      <w:u w:val="none"/>
    </w:rPr>
  </w:style>
  <w:style w:type="character" w:customStyle="1" w:styleId="68">
    <w:name w:val="xdrichtextbox2"/>
    <w:autoRedefine/>
    <w:qFormat/>
    <w:uiPriority w:val="0"/>
    <w:rPr>
      <w:color w:val="0000FF"/>
      <w:sz w:val="18"/>
      <w:szCs w:val="18"/>
      <w:u w:val="none"/>
      <w:bdr w:val="single" w:color="DCDCDC" w:sz="8" w:space="0"/>
      <w:shd w:val="clear" w:color="auto" w:fill="FFFFFF"/>
    </w:rPr>
  </w:style>
  <w:style w:type="paragraph" w:customStyle="1" w:styleId="69">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70">
    <w:name w:val="正文_0"/>
    <w:autoRedefine/>
    <w:qFormat/>
    <w:uiPriority w:val="0"/>
    <w:pPr>
      <w:widowControl w:val="0"/>
      <w:spacing w:line="360" w:lineRule="auto"/>
      <w:ind w:firstLine="418"/>
      <w:jc w:val="both"/>
    </w:pPr>
    <w:rPr>
      <w:rFonts w:ascii="仿宋" w:hAnsi="仿宋" w:eastAsia="仿宋" w:cs="黑体"/>
      <w:kern w:val="2"/>
      <w:sz w:val="24"/>
      <w:szCs w:val="22"/>
      <w:lang w:val="en-US" w:eastAsia="zh-CN" w:bidi="ar-SA"/>
    </w:rPr>
  </w:style>
  <w:style w:type="paragraph" w:customStyle="1" w:styleId="71">
    <w:name w:val="UHT004"/>
    <w:basedOn w:val="1"/>
    <w:qFormat/>
    <w:uiPriority w:val="0"/>
    <w:pPr>
      <w:spacing w:line="360" w:lineRule="auto"/>
      <w:ind w:left="200" w:leftChars="200"/>
    </w:pPr>
    <w:rPr>
      <w:szCs w:val="21"/>
    </w:rPr>
  </w:style>
  <w:style w:type="paragraph" w:customStyle="1" w:styleId="72">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1749</Words>
  <Characters>1917</Characters>
  <Paragraphs>2389</Paragraphs>
  <TotalTime>22</TotalTime>
  <ScaleCrop>false</ScaleCrop>
  <LinksUpToDate>false</LinksUpToDate>
  <CharactersWithSpaces>1949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2023-04-07T01:21:00Z</dcterms:created>
  <dc:creator>小奀</dc:creator>
  <cp:lastModifiedBy>Administrator</cp:lastModifiedBy>
  <cp:lastPrinted>2024-09-19T09:11:00Z</cp:lastPrinted>
  <dcterms:modified xsi:type="dcterms:W3CDTF">2025-01-13T00:25:27Z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7FDCB189682A478E87F7BB8C88A39C80_13</vt:lpwstr>
  </property>
  <property fmtid="{D5CDD505-2E9C-101B-9397-08002B2CF9AE}" pid="4" name="commondata">
    <vt:lpwstr>eyJoZGlkIjoiZGNiZjhiYWJkMzQ2ODliZDg0M2NkY2U3ZDYyYTQ3YzEifQ==</vt:lpwstr>
  </property>
  <property fmtid="{D5CDD505-2E9C-101B-9397-08002B2CF9AE}" pid="5" name="KSOTemplateDocerSaveRecord">
    <vt:lpwstr>eyJoZGlkIjoiMzJiOWI4MDVjMGU2ZjFlMWEwMDcyYmNmZTk2M2M4MDUifQ==</vt:lpwstr>
  </property>
</Properties>
</file>