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84"/>
        <w:gridCol w:w="855"/>
        <w:gridCol w:w="776"/>
        <w:gridCol w:w="1693"/>
        <w:gridCol w:w="1843"/>
        <w:gridCol w:w="1275"/>
        <w:gridCol w:w="1134"/>
        <w:gridCol w:w="1172"/>
        <w:gridCol w:w="592"/>
        <w:gridCol w:w="777"/>
        <w:gridCol w:w="825"/>
        <w:gridCol w:w="1312"/>
        <w:gridCol w:w="1418"/>
        <w:gridCol w:w="1275"/>
      </w:tblGrid>
      <w:tr w:rsidR="00231C40" w:rsidRPr="002D0B69" w14:paraId="573EA20D" w14:textId="55487000" w:rsidTr="00231C40">
        <w:trPr>
          <w:trHeight w:val="679"/>
          <w:jc w:val="center"/>
        </w:trPr>
        <w:tc>
          <w:tcPr>
            <w:tcW w:w="707" w:type="dxa"/>
            <w:shd w:val="clear" w:color="auto" w:fill="auto"/>
            <w:vAlign w:val="center"/>
            <w:hideMark/>
          </w:tcPr>
          <w:p w14:paraId="7C60AC17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序号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23B6F53A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产品名称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CEA8A1D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规格型号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CC13E6C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品牌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6C847E70" w14:textId="3453A632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产品用途介绍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（可合并单元格）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F37A49" w14:textId="6CDCDA88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同类产品对比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（可合并单元格）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A71610" w14:textId="61676283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国家医保码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2FE4C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中山医系统价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6625870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其他三甲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br/>
              <w:t>医院价格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5E7AEAF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耗材可否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收费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4255302" w14:textId="1ECB712D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报价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/单位</w:t>
            </w:r>
          </w:p>
        </w:tc>
        <w:tc>
          <w:tcPr>
            <w:tcW w:w="825" w:type="dxa"/>
            <w:vAlign w:val="center"/>
          </w:tcPr>
          <w:p w14:paraId="2999651B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最小包装规格</w:t>
            </w:r>
          </w:p>
        </w:tc>
        <w:tc>
          <w:tcPr>
            <w:tcW w:w="1312" w:type="dxa"/>
            <w:vAlign w:val="center"/>
          </w:tcPr>
          <w:p w14:paraId="1BCBD5E7" w14:textId="7498F1B9" w:rsidR="00231C40" w:rsidRPr="00F6027C" w:rsidRDefault="00231C40" w:rsidP="00231C40">
            <w:pPr>
              <w:widowControl/>
              <w:ind w:rightChars="-42" w:right="-111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代理公司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（可合并单元格）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FD7357" w14:textId="7C3AB6B2" w:rsidR="00231C40" w:rsidRPr="00F6027C" w:rsidRDefault="00231C40" w:rsidP="00231C40">
            <w:pPr>
              <w:widowControl/>
              <w:ind w:rightChars="-42" w:right="-111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授权层级（可合并单元格）</w:t>
            </w:r>
          </w:p>
        </w:tc>
        <w:tc>
          <w:tcPr>
            <w:tcW w:w="1275" w:type="dxa"/>
            <w:vAlign w:val="center"/>
          </w:tcPr>
          <w:p w14:paraId="56FD9D9E" w14:textId="7B3437A5" w:rsidR="00231C40" w:rsidRPr="00F6027C" w:rsidRDefault="00231C40" w:rsidP="00231C40">
            <w:pPr>
              <w:widowControl/>
              <w:ind w:rightChars="-42" w:right="-111"/>
              <w:jc w:val="center"/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注册证号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（可合并单元格）</w:t>
            </w:r>
          </w:p>
        </w:tc>
      </w:tr>
      <w:tr w:rsidR="00231C40" w:rsidRPr="002D0B69" w14:paraId="62C01EC2" w14:textId="5A94ACA2" w:rsidTr="00231C40">
        <w:trPr>
          <w:trHeight w:val="35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8DBB793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举例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401E36A1" w14:textId="5C0ABCCD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可吸收缝线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222891D" w14:textId="4761292C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231C40"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4-0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14:paraId="13141DF7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德国贝朗</w:t>
            </w:r>
          </w:p>
          <w:p w14:paraId="61F31A70" w14:textId="05CE4083" w:rsidR="00231C40" w:rsidRPr="00F6027C" w:rsidRDefault="00231C40" w:rsidP="00231C40"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14:paraId="464A3306" w14:textId="47562370" w:rsidR="00231C40" w:rsidRPr="00F6027C" w:rsidRDefault="00231C40" w:rsidP="00231C40"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  <w:r w:rsidR="00AB3116" w:rsidRPr="00AB3116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该产品是在手术中对组织进行缝合，结扎，固定使用。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7FB2C6B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目前该产品主要同类产品有：1.XXXX 2.XXXX，对比上述两款同类产品，本公司产品具备以下优势：1.价格优势，…2.创新优势，…3.其他优势，…</w:t>
            </w:r>
          </w:p>
          <w:p w14:paraId="27943C15" w14:textId="79E4072B" w:rsidR="00231C40" w:rsidRPr="00F6027C" w:rsidRDefault="00231C40" w:rsidP="00231C40"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1AF5E" w14:textId="7BE235B0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095D28"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C1501032120101409098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7C92B" w14:textId="11A9390F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中一25.8元/条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br/>
              <w:t>中三25.8元/条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C5D58C7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省医25.8元/条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423A230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可收费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611C163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27元/</w:t>
            </w:r>
            <w:r w:rsidRPr="00231C40">
              <w:rPr>
                <w:rFonts w:ascii="宋体" w:hAnsi="宋体" w:cs="宋体" w:hint="eastAsia"/>
                <w:snapToGrid/>
                <w:color w:val="FF0000"/>
                <w:spacing w:val="0"/>
                <w:sz w:val="15"/>
                <w:szCs w:val="15"/>
              </w:rPr>
              <w:t>条</w:t>
            </w:r>
          </w:p>
        </w:tc>
        <w:tc>
          <w:tcPr>
            <w:tcW w:w="825" w:type="dxa"/>
          </w:tcPr>
          <w:p w14:paraId="1D5FDAFF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01611CDE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059D14EB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76382B8C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63EB9DB0" w14:textId="4A3B2318" w:rsidR="00231C40" w:rsidRPr="00F6027C" w:rsidRDefault="00AB3116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1</w:t>
            </w:r>
            <w:r w:rsidR="00231C40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条/</w:t>
            </w:r>
            <w:r w:rsidR="00231C40" w:rsidRPr="00231C40">
              <w:rPr>
                <w:rFonts w:ascii="宋体" w:hAnsi="宋体" w:cs="宋体" w:hint="eastAsia"/>
                <w:snapToGrid/>
                <w:color w:val="FF0000"/>
                <w:spacing w:val="0"/>
                <w:sz w:val="15"/>
                <w:szCs w:val="15"/>
              </w:rPr>
              <w:t>包</w:t>
            </w:r>
          </w:p>
        </w:tc>
        <w:tc>
          <w:tcPr>
            <w:tcW w:w="1312" w:type="dxa"/>
            <w:vMerge w:val="restart"/>
            <w:vAlign w:val="center"/>
          </w:tcPr>
          <w:p w14:paraId="752B455F" w14:textId="1D47B572" w:rsidR="00231C40" w:rsidRPr="00F6027C" w:rsidRDefault="00231C40" w:rsidP="00231C40">
            <w:pPr>
              <w:widowControl/>
              <w:tabs>
                <w:tab w:val="left" w:pos="1756"/>
              </w:tabs>
              <w:ind w:rightChars="-42" w:right="-111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广州友好医疗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设备有限公司</w:t>
            </w:r>
          </w:p>
          <w:p w14:paraId="3DBA060D" w14:textId="18114121" w:rsidR="00231C40" w:rsidRPr="00F6027C" w:rsidRDefault="00231C40" w:rsidP="00231C40"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636EB67" w14:textId="77777777" w:rsidR="00231C40" w:rsidRPr="00F6027C" w:rsidRDefault="00231C40" w:rsidP="00231C40">
            <w:pPr>
              <w:widowControl/>
              <w:tabs>
                <w:tab w:val="left" w:pos="1756"/>
              </w:tabs>
              <w:ind w:rightChars="-42" w:right="-111"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231C40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贝朗医疗（上海）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→广州友好医疗</w:t>
            </w:r>
          </w:p>
          <w:p w14:paraId="2F8A2BD4" w14:textId="23F1A4F6" w:rsidR="00231C40" w:rsidRPr="00F6027C" w:rsidRDefault="00231C40" w:rsidP="00231C40">
            <w:pPr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14:paraId="14AFB4D2" w14:textId="5047C237" w:rsidR="00231C40" w:rsidRPr="00F6027C" w:rsidRDefault="00231C40" w:rsidP="00231C40">
            <w:pPr>
              <w:widowControl/>
              <w:tabs>
                <w:tab w:val="left" w:pos="1756"/>
              </w:tabs>
              <w:ind w:rightChars="-42" w:right="-111"/>
              <w:jc w:val="center"/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国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械注进2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0163120038</w:t>
            </w:r>
          </w:p>
        </w:tc>
      </w:tr>
      <w:tr w:rsidR="00231C40" w:rsidRPr="002D0B69" w14:paraId="21D92D8B" w14:textId="33B89A55" w:rsidTr="00231C40">
        <w:trPr>
          <w:trHeight w:val="295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7F68E1E6" w14:textId="2EC2733C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231C40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举例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14:paraId="75AF2432" w14:textId="74B9F3CB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可吸收缝线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B0C84E1" w14:textId="63C1B4BC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  <w:r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5</w:t>
            </w: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-0</w:t>
            </w:r>
          </w:p>
        </w:tc>
        <w:tc>
          <w:tcPr>
            <w:tcW w:w="776" w:type="dxa"/>
            <w:vMerge/>
            <w:shd w:val="clear" w:color="auto" w:fill="auto"/>
            <w:vAlign w:val="center"/>
            <w:hideMark/>
          </w:tcPr>
          <w:p w14:paraId="0A52892D" w14:textId="735B5D38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  <w:hideMark/>
          </w:tcPr>
          <w:p w14:paraId="1B654A3B" w14:textId="3D6A8085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DD8CD5" w14:textId="62C6997D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70813A" w14:textId="403D3A1C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 xml:space="preserve">　</w:t>
            </w:r>
            <w:r w:rsidRPr="00095D28"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C1501032120101409098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EDA87" w14:textId="2469E4C1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中一25.8元/条</w:t>
            </w: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br/>
              <w:t>中三25.8元/条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4325B1D" w14:textId="0C0B8337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省医25.8元/条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3ADE3AEE" w14:textId="3E830AB6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可收费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A879CAA" w14:textId="3716A081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 w:rsidRPr="00F6027C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27元/</w:t>
            </w:r>
            <w:r w:rsidRPr="00231C40">
              <w:rPr>
                <w:rFonts w:ascii="宋体" w:hAnsi="宋体" w:cs="宋体" w:hint="eastAsia"/>
                <w:snapToGrid/>
                <w:color w:val="FF0000"/>
                <w:spacing w:val="0"/>
                <w:sz w:val="15"/>
                <w:szCs w:val="15"/>
              </w:rPr>
              <w:t>条</w:t>
            </w:r>
          </w:p>
        </w:tc>
        <w:tc>
          <w:tcPr>
            <w:tcW w:w="825" w:type="dxa"/>
          </w:tcPr>
          <w:p w14:paraId="7A1842DC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0FC9F580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51DBE17A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7B65E513" w14:textId="77777777" w:rsidR="00231C40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  <w:p w14:paraId="6614911C" w14:textId="6D0E3E7C" w:rsidR="00231C40" w:rsidRPr="00F6027C" w:rsidRDefault="00AB3116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  <w:r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  <w:t>1</w:t>
            </w:r>
            <w:r w:rsidR="00231C40"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  <w:t>条/</w:t>
            </w:r>
            <w:r w:rsidR="00231C40" w:rsidRPr="00231C40">
              <w:rPr>
                <w:rFonts w:ascii="宋体" w:hAnsi="宋体" w:cs="宋体" w:hint="eastAsia"/>
                <w:snapToGrid/>
                <w:color w:val="FF0000"/>
                <w:spacing w:val="0"/>
                <w:sz w:val="15"/>
                <w:szCs w:val="15"/>
              </w:rPr>
              <w:t>包</w:t>
            </w:r>
          </w:p>
        </w:tc>
        <w:tc>
          <w:tcPr>
            <w:tcW w:w="1312" w:type="dxa"/>
            <w:vMerge/>
            <w:vAlign w:val="center"/>
          </w:tcPr>
          <w:p w14:paraId="681C456F" w14:textId="2A64B973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04CEAD2" w14:textId="0DA24B7E" w:rsidR="00231C40" w:rsidRPr="00F6027C" w:rsidRDefault="00231C40" w:rsidP="00231C40">
            <w:pPr>
              <w:widowControl/>
              <w:jc w:val="center"/>
              <w:rPr>
                <w:rFonts w:ascii="宋体" w:hAnsi="宋体" w:cs="宋体"/>
                <w:snapToGrid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14:paraId="4C0571A4" w14:textId="77777777" w:rsidR="00231C40" w:rsidRPr="00F6027C" w:rsidRDefault="00231C40" w:rsidP="00231C40">
            <w:pPr>
              <w:widowControl/>
              <w:jc w:val="center"/>
              <w:rPr>
                <w:rFonts w:ascii="宋体" w:hAnsi="宋体" w:cs="宋体" w:hint="eastAsia"/>
                <w:snapToGrid/>
                <w:color w:val="auto"/>
                <w:spacing w:val="0"/>
                <w:sz w:val="15"/>
                <w:szCs w:val="15"/>
              </w:rPr>
            </w:pPr>
          </w:p>
        </w:tc>
      </w:tr>
    </w:tbl>
    <w:p w14:paraId="05EA6760" w14:textId="77777777" w:rsidR="003A5032" w:rsidRDefault="003A5032"/>
    <w:p w14:paraId="0C8C9117" w14:textId="77777777" w:rsidR="002D0B69" w:rsidRDefault="008A0205" w:rsidP="002D0B69">
      <w:pPr>
        <w:ind w:firstLineChars="3490" w:firstLine="9214"/>
        <w:jc w:val="left"/>
      </w:pPr>
      <w:r>
        <w:rPr>
          <w:rFonts w:hint="eastAsia"/>
        </w:rPr>
        <w:t>代理商</w:t>
      </w:r>
      <w:r w:rsidR="002D0B69">
        <w:rPr>
          <w:rFonts w:hint="eastAsia"/>
        </w:rPr>
        <w:t>名称：</w:t>
      </w:r>
    </w:p>
    <w:p w14:paraId="07A6D036" w14:textId="77777777" w:rsidR="002D0B69" w:rsidRDefault="008A0205" w:rsidP="002D0B69">
      <w:pPr>
        <w:ind w:firstLineChars="3490" w:firstLine="9214"/>
        <w:jc w:val="left"/>
      </w:pPr>
      <w:r>
        <w:rPr>
          <w:rFonts w:hint="eastAsia"/>
        </w:rPr>
        <w:t>代理商</w:t>
      </w:r>
      <w:r w:rsidR="002D0B69">
        <w:rPr>
          <w:rFonts w:hint="eastAsia"/>
        </w:rPr>
        <w:t>联系人</w:t>
      </w:r>
      <w:r w:rsidR="002D0B69">
        <w:t>：</w:t>
      </w:r>
    </w:p>
    <w:p w14:paraId="258E6B94" w14:textId="2A7E42E4" w:rsidR="002D0B69" w:rsidRDefault="008A0205" w:rsidP="002D0B69">
      <w:pPr>
        <w:ind w:firstLineChars="3490" w:firstLine="9214"/>
        <w:jc w:val="left"/>
      </w:pPr>
      <w:r>
        <w:rPr>
          <w:rFonts w:hint="eastAsia"/>
        </w:rPr>
        <w:t>代理商</w:t>
      </w:r>
      <w:r w:rsidR="002D0B69">
        <w:t>电话：</w:t>
      </w:r>
    </w:p>
    <w:p w14:paraId="48D8E1E5" w14:textId="087D839B" w:rsidR="00231C40" w:rsidRDefault="00231C40" w:rsidP="002D0B69">
      <w:pPr>
        <w:ind w:firstLineChars="3490" w:firstLine="9214"/>
        <w:jc w:val="left"/>
        <w:rPr>
          <w:rFonts w:hint="eastAsia"/>
        </w:rPr>
      </w:pPr>
      <w:r>
        <w:rPr>
          <w:rFonts w:hint="eastAsia"/>
        </w:rPr>
        <w:t>厂家联系人及电话：</w:t>
      </w:r>
    </w:p>
    <w:p w14:paraId="63C1DCF0" w14:textId="77777777" w:rsidR="002D0B69" w:rsidRPr="002D0B69" w:rsidRDefault="002D0B69" w:rsidP="002D0B69">
      <w:pPr>
        <w:ind w:firstLineChars="3490" w:firstLine="9214"/>
        <w:jc w:val="left"/>
      </w:pPr>
      <w:r>
        <w:rPr>
          <w:rFonts w:hint="eastAsia"/>
        </w:rPr>
        <w:t>日期</w:t>
      </w:r>
      <w:r>
        <w:t>：</w:t>
      </w:r>
    </w:p>
    <w:sectPr w:rsidR="002D0B69" w:rsidRPr="002D0B69" w:rsidSect="00F6027C">
      <w:headerReference w:type="default" r:id="rId6"/>
      <w:footerReference w:type="default" r:id="rId7"/>
      <w:pgSz w:w="16838" w:h="11906" w:orient="landscape"/>
      <w:pgMar w:top="340" w:right="227" w:bottom="340" w:left="227" w:header="227" w:footer="5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24E8" w14:textId="77777777" w:rsidR="0089763D" w:rsidRDefault="0089763D" w:rsidP="002D0B69">
      <w:r>
        <w:separator/>
      </w:r>
    </w:p>
  </w:endnote>
  <w:endnote w:type="continuationSeparator" w:id="0">
    <w:p w14:paraId="507C4C63" w14:textId="77777777" w:rsidR="0089763D" w:rsidRDefault="0089763D" w:rsidP="002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5566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811F01" w14:textId="77777777" w:rsidR="002D0B69" w:rsidRDefault="002D0B69" w:rsidP="004B51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9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8F4DD8" w14:textId="77777777" w:rsidR="002D0B69" w:rsidRDefault="002D0B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AB3" w14:textId="77777777" w:rsidR="0089763D" w:rsidRDefault="0089763D" w:rsidP="002D0B69">
      <w:r>
        <w:separator/>
      </w:r>
    </w:p>
  </w:footnote>
  <w:footnote w:type="continuationSeparator" w:id="0">
    <w:p w14:paraId="3DEF372F" w14:textId="77777777" w:rsidR="0089763D" w:rsidRDefault="0089763D" w:rsidP="002D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9BC5" w14:textId="77777777" w:rsidR="00F6027C" w:rsidRDefault="00F6027C">
    <w:pPr>
      <w:pStyle w:val="a3"/>
    </w:pPr>
    <w:r w:rsidRPr="002D0B69">
      <w:rPr>
        <w:rFonts w:ascii="宋体" w:hAnsi="宋体" w:cs="宋体" w:hint="eastAsia"/>
        <w:b/>
        <w:bCs/>
        <w:snapToGrid/>
        <w:color w:val="auto"/>
        <w:spacing w:val="0"/>
        <w:sz w:val="36"/>
        <w:szCs w:val="36"/>
      </w:rPr>
      <w:t>新引进医用耗材产品信息表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3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3C"/>
    <w:rsid w:val="00005EEA"/>
    <w:rsid w:val="00095D28"/>
    <w:rsid w:val="001054EB"/>
    <w:rsid w:val="00182F0F"/>
    <w:rsid w:val="00231C40"/>
    <w:rsid w:val="002D0B69"/>
    <w:rsid w:val="002E0ACB"/>
    <w:rsid w:val="003A5032"/>
    <w:rsid w:val="00404960"/>
    <w:rsid w:val="004200A3"/>
    <w:rsid w:val="004B517A"/>
    <w:rsid w:val="0089763D"/>
    <w:rsid w:val="008A0205"/>
    <w:rsid w:val="008D1F3C"/>
    <w:rsid w:val="00A74433"/>
    <w:rsid w:val="00AB3116"/>
    <w:rsid w:val="00AC7E6A"/>
    <w:rsid w:val="00B2359D"/>
    <w:rsid w:val="00B23C72"/>
    <w:rsid w:val="00E52862"/>
    <w:rsid w:val="00E90EDA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DEC0"/>
  <w15:docId w15:val="{DF319BB4-F65F-4603-BE9B-3E62EBB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napToGrid w:val="0"/>
        <w:color w:val="000000"/>
        <w:spacing w:val="-8"/>
        <w:sz w:val="28"/>
        <w:szCs w:val="1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B6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02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0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lin</dc:creator>
  <cp:lastModifiedBy>PC</cp:lastModifiedBy>
  <cp:revision>3</cp:revision>
  <cp:lastPrinted>2018-06-04T08:40:00Z</cp:lastPrinted>
  <dcterms:created xsi:type="dcterms:W3CDTF">2021-07-01T02:41:00Z</dcterms:created>
  <dcterms:modified xsi:type="dcterms:W3CDTF">2021-07-01T02:55:00Z</dcterms:modified>
</cp:coreProperties>
</file>