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2530" w:firstLineChars="700"/>
        <w:jc w:val="left"/>
        <w:rPr>
          <w:rFonts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1，女护士鞋技术参数要求</w:t>
      </w:r>
    </w:p>
    <w:tbl>
      <w:tblPr>
        <w:tblStyle w:val="4"/>
        <w:tblW w:w="993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21"/>
        <w:gridCol w:w="7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女护士鞋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鞋样图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drawing>
                <wp:inline distT="0" distB="0" distL="0" distR="0">
                  <wp:extent cx="4126865" cy="2164715"/>
                  <wp:effectExtent l="0" t="0" r="6985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865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颜色和跟高要求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白色，跟高：3.5-4.5cm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尺码要求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220mm-260mm/34#—42#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白色头层牛皮，厚度：1.12mm或以上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鞋垫要求</w:t>
            </w:r>
          </w:p>
        </w:tc>
        <w:tc>
          <w:tcPr>
            <w:tcW w:w="7856" w:type="dxa"/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1.具有足弓承托功能鞋垫，符合人体力学，分散压力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2.材料为环保PU料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3.面料:小BK网布，表面激光孔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4.底料:PU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5.后跟黄色PORON鞋垫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内里要求</w:t>
            </w:r>
          </w:p>
        </w:tc>
        <w:tc>
          <w:tcPr>
            <w:tcW w:w="7856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猪皮内里厚度0.7-0.9mm，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撕力：纵向≥2.0KG，横向≥2.0KG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拉力：纵向≥3.5KG，横向≥3.5KG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延伸率：纵向≥7%，横向≥15%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耐麿：50000次不破面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色牢度：干测4级以上（50次）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3.5级以上汗液测试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耐黄变：4级以上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鞋底</w:t>
            </w:r>
          </w:p>
        </w:tc>
        <w:tc>
          <w:tcPr>
            <w:tcW w:w="7856" w:type="dxa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耐寒防滑PU底,抗静电。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100KΩ≤测试结果≤1000MΩ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strike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环保无毒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密度g/cm3：0.58-0.6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耐磨，DIN150以下</w:t>
            </w:r>
          </w:p>
          <w:p>
            <w:pPr>
              <w:numPr>
                <w:ilvl w:val="0"/>
                <w:numId w:val="2"/>
              </w:numPr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止滑kg：干测0.5以上，湿测0.4以上</w:t>
            </w:r>
          </w:p>
          <w:p>
            <w:pPr>
              <w:widowControl/>
              <w:numPr>
                <w:ilvl w:val="0"/>
                <w:numId w:val="2"/>
              </w:numPr>
              <w:ind w:firstLine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耐黄变：4级或以上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鞋样要求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1.强化后跟杯，提高走路时的稳定性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2.专业护足鞋垫：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a）人体工学设计，全面承托，舒缓疲劳，减少劳损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b）选用高技术透气PU，防菌、吸湿、透气、吸震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c）横足弓承托，减轻足部受压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3.针对扁平足、拇指外翻、足部疲劳和后跟痛有不同的设计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舒适度要求</w:t>
            </w:r>
          </w:p>
        </w:tc>
        <w:tc>
          <w:tcPr>
            <w:tcW w:w="7856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ind w:firstLine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选用头层牛皮，透气，柔软，舒适</w:t>
            </w:r>
          </w:p>
          <w:p>
            <w:pPr>
              <w:widowControl/>
              <w:numPr>
                <w:ilvl w:val="0"/>
                <w:numId w:val="3"/>
              </w:numPr>
              <w:ind w:firstLine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高回弹PU大底，轻盈，耐磨，防滑，吸震</w:t>
            </w:r>
          </w:p>
        </w:tc>
      </w:tr>
    </w:tbl>
    <w:p>
      <w:pPr>
        <w:rPr>
          <w:rFonts w:ascii="仿宋" w:hAnsi="仿宋" w:eastAsia="仿宋" w:cs="仿宋"/>
          <w:b/>
          <w:sz w:val="44"/>
          <w:szCs w:val="44"/>
        </w:rPr>
      </w:pPr>
    </w:p>
    <w:p>
      <w:pPr>
        <w:ind w:left="420" w:leftChars="20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2，男护士鞋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技术</w:t>
      </w:r>
      <w:r>
        <w:rPr>
          <w:rFonts w:hint="eastAsia" w:ascii="仿宋" w:hAnsi="仿宋" w:eastAsia="仿宋" w:cs="仿宋"/>
          <w:b/>
          <w:sz w:val="36"/>
          <w:szCs w:val="36"/>
        </w:rPr>
        <w:t>参数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要求</w:t>
      </w:r>
      <w:bookmarkStart w:id="0" w:name="_GoBack"/>
      <w:bookmarkEnd w:id="0"/>
    </w:p>
    <w:tbl>
      <w:tblPr>
        <w:tblStyle w:val="4"/>
        <w:tblW w:w="9612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5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4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鞋样图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drawing>
                <wp:inline distT="0" distB="0" distL="114300" distR="114300">
                  <wp:extent cx="1381125" cy="1285875"/>
                  <wp:effectExtent l="0" t="0" r="9525" b="9525"/>
                  <wp:docPr id="6" name="图片 6" descr="8d1efd322b2f156d67d63c07633a5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d1efd322b2f156d67d63c07633a5e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颜色和跟高要求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白色，跟高：2.5-3cm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尺码要求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240mm-280mm/38#—46#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白色透气超纤，环保无毒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0" w:type="dxa"/>
          </w:tcPr>
          <w:p>
            <w:pPr>
              <w:pStyle w:val="6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pStyle w:val="6"/>
              <w:ind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鞋垫要求</w:t>
            </w:r>
          </w:p>
        </w:tc>
        <w:tc>
          <w:tcPr>
            <w:tcW w:w="7513" w:type="dxa"/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1.具有足弓承托功能鞋垫，符合人体力学，分散压力</w:t>
            </w:r>
          </w:p>
          <w:p>
            <w:pPr>
              <w:pStyle w:val="6"/>
              <w:ind w:firstLine="0" w:firstLineChars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2.材料为环保PU料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3.面料：汗带布+PU膜，表面激光孔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4.底料本体：PU+后跟配蓝色PORON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内里要求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白色透气网布，厚度0.75mm，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撕力：纵向≥2.0KG，横向≥2.0KG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拉力：纵向≥3.5KG，横向≥3.5KG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延伸率：纵向≥7%，横向≥15%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耐麿：50000次不破面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色牢度：干测4级以上（50次）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ind w:firstLine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3.5级以上汗液测试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ind w:firstLine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耐黄变：4级以上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</w:tcPr>
          <w:p>
            <w:pPr>
              <w:pStyle w:val="6"/>
              <w:widowControl/>
              <w:ind w:firstLine="0" w:firstLine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pStyle w:val="6"/>
              <w:widowControl/>
              <w:ind w:firstLine="0" w:firstLineChars="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鞋底</w:t>
            </w:r>
          </w:p>
        </w:tc>
        <w:tc>
          <w:tcPr>
            <w:tcW w:w="7513" w:type="dxa"/>
            <w:vAlign w:val="center"/>
          </w:tcPr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超轻IP+橡胶底片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环保无毒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密度g/cm3：1.1-1.2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耐磨，磨痕长度≤14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止滑kg：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干测0.85以上，湿测0.8以上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耐黄变：4级或以上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40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鞋样要求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1.强化后跟杯，提高走路时的稳定性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2.专业护足鞋垫：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a）人体工学设计，全面承托，舒缓疲劳，减少劳损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b）选用高技术透气PU，防菌、吸湿、透气、吸震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c）横足弓承托，减轻足部受压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3.针对扁平足、拇指外翻、足部疲劳和后跟痛有不同的设计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舒适度要求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1.选用高回弹的超纤材料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2.超轻IP+橡胶底片，轻盈，耐磨，防滑，吸震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522" w:right="1416" w:bottom="306" w:left="1276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68B74"/>
    <w:multiLevelType w:val="singleLevel"/>
    <w:tmpl w:val="A8068B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4C69A6D"/>
    <w:multiLevelType w:val="singleLevel"/>
    <w:tmpl w:val="E4C69A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8DB550F"/>
    <w:multiLevelType w:val="singleLevel"/>
    <w:tmpl w:val="E8DB55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FE868AC"/>
    <w:multiLevelType w:val="singleLevel"/>
    <w:tmpl w:val="EFE868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EF420BE"/>
    <w:multiLevelType w:val="singleLevel"/>
    <w:tmpl w:val="1EF420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GQ5YmZmMmZiMDZmZDg1ZmViYzFmZDkyNzQ0YWEifQ=="/>
  </w:docVars>
  <w:rsids>
    <w:rsidRoot w:val="00A12999"/>
    <w:rsid w:val="00065C11"/>
    <w:rsid w:val="00090C88"/>
    <w:rsid w:val="00232D49"/>
    <w:rsid w:val="003C33A5"/>
    <w:rsid w:val="004B5854"/>
    <w:rsid w:val="00505C32"/>
    <w:rsid w:val="006B1214"/>
    <w:rsid w:val="00A12999"/>
    <w:rsid w:val="00A338C0"/>
    <w:rsid w:val="00C20810"/>
    <w:rsid w:val="00E15990"/>
    <w:rsid w:val="00E271E8"/>
    <w:rsid w:val="00F045CB"/>
    <w:rsid w:val="38CA4224"/>
    <w:rsid w:val="3C41231F"/>
    <w:rsid w:val="6FA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1048</Characters>
  <Lines>12</Lines>
  <Paragraphs>3</Paragraphs>
  <TotalTime>0</TotalTime>
  <ScaleCrop>false</ScaleCrop>
  <LinksUpToDate>false</LinksUpToDate>
  <CharactersWithSpaces>1048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2023-03-27T07:13:00Z</dcterms:created>
  <dc:creator>莫介必</dc:creator>
  <cp:lastModifiedBy>库房1</cp:lastModifiedBy>
  <cp:lastPrinted>2023-03-30T08:04:00Z</cp:lastPrinted>
  <dcterms:modified xsi:type="dcterms:W3CDTF">2023-04-07T01:51:36Z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3B84B79E60DC4FB1A7B49FB919B57999_13</vt:lpwstr>
  </property>
</Properties>
</file>